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485" w:rsidRDefault="008B1485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 w:rsidR="00251514">
        <w:rPr>
          <w:rFonts w:hint="eastAsia"/>
        </w:rPr>
        <w:t>４０</w:t>
      </w:r>
      <w:r>
        <w:rPr>
          <w:rFonts w:hint="eastAsia"/>
        </w:rPr>
        <w:t>号</w:t>
      </w:r>
    </w:p>
    <w:p w:rsidR="008B1485" w:rsidRDefault="008B1485">
      <w:pPr>
        <w:spacing w:line="280" w:lineRule="exact"/>
        <w:rPr>
          <w:rFonts w:hint="eastAsia"/>
          <w:sz w:val="24"/>
        </w:rPr>
      </w:pPr>
    </w:p>
    <w:p w:rsidR="008B1485" w:rsidRDefault="008B1485">
      <w:pPr>
        <w:spacing w:line="280" w:lineRule="exact"/>
        <w:rPr>
          <w:rFonts w:hint="eastAsia"/>
          <w:sz w:val="24"/>
        </w:rPr>
      </w:pPr>
      <w:r>
        <w:rPr>
          <w:noProof/>
          <w:sz w:val="24"/>
        </w:rPr>
        <w:pict>
          <v:rect id="_x0000_s1031" style="position:absolute;left:0;text-align:left;margin-left:124.5pt;margin-top:-11.75pt;width:120.75pt;height:71.4pt;z-index:2" o:allowincell="f" filled="f" stroked="f">
            <v:textbox>
              <w:txbxContent>
                <w:p w:rsidR="008B1485" w:rsidRDefault="008B1485">
                  <w:pPr>
                    <w:spacing w:line="300" w:lineRule="exact"/>
                    <w:rPr>
                      <w:rFonts w:ascii="HG丸ｺﾞｼｯｸM-PRO" w:eastAsia="HG丸ｺﾞｼｯｸM-PRO" w:hint="eastAsia"/>
                      <w:sz w:val="28"/>
                    </w:rPr>
                  </w:pPr>
                </w:p>
                <w:p w:rsidR="008B1485" w:rsidRDefault="008B1485">
                  <w:pPr>
                    <w:spacing w:line="300" w:lineRule="exact"/>
                    <w:rPr>
                      <w:rFonts w:ascii="HG丸ｺﾞｼｯｸM-PRO" w:eastAsia="HG丸ｺﾞｼｯｸM-PRO" w:hint="eastAsia"/>
                      <w:sz w:val="28"/>
                    </w:rPr>
                  </w:pPr>
                  <w:r>
                    <w:rPr>
                      <w:rFonts w:ascii="HG丸ｺﾞｼｯｸM-PRO" w:eastAsia="HG丸ｺﾞｼｯｸM-PRO"/>
                      <w:sz w:val="28"/>
                    </w:rPr>
                    <w:fldChar w:fldCharType="begin"/>
                  </w:r>
                  <w:r>
                    <w:rPr>
                      <w:rFonts w:ascii="HG丸ｺﾞｼｯｸM-PRO" w:eastAsia="HG丸ｺﾞｼｯｸM-PRO"/>
                      <w:sz w:val="28"/>
                    </w:rPr>
                    <w:instrText xml:space="preserve"> eq \o\ad(</w:instrText>
                  </w:r>
                  <w:r>
                    <w:rPr>
                      <w:rFonts w:ascii="HG丸ｺﾞｼｯｸM-PRO" w:eastAsia="HG丸ｺﾞｼｯｸM-PRO" w:hint="eastAsia"/>
                      <w:sz w:val="28"/>
                    </w:rPr>
                    <w:instrText>解体業</w:instrText>
                  </w:r>
                  <w:r>
                    <w:rPr>
                      <w:rFonts w:ascii="HG丸ｺﾞｼｯｸM-PRO" w:eastAsia="HG丸ｺﾞｼｯｸM-PRO"/>
                      <w:sz w:val="28"/>
                    </w:rPr>
                    <w:instrText>,</w:instrText>
                  </w:r>
                  <w:r>
                    <w:rPr>
                      <w:rFonts w:ascii="HG丸ｺﾞｼｯｸM-PRO" w:eastAsia="HG丸ｺﾞｼｯｸM-PRO" w:hint="eastAsia"/>
                      <w:sz w:val="28"/>
                    </w:rPr>
                    <w:instrText xml:space="preserve">　　　　　　　</w:instrText>
                  </w:r>
                  <w:r>
                    <w:rPr>
                      <w:rFonts w:ascii="HG丸ｺﾞｼｯｸM-PRO" w:eastAsia="HG丸ｺﾞｼｯｸM-PRO"/>
                      <w:sz w:val="28"/>
                    </w:rPr>
                    <w:instrText>)</w:instrText>
                  </w:r>
                  <w:r>
                    <w:rPr>
                      <w:rFonts w:ascii="HG丸ｺﾞｼｯｸM-PRO" w:eastAsia="HG丸ｺﾞｼｯｸM-PRO"/>
                      <w:sz w:val="28"/>
                    </w:rPr>
                    <w:fldChar w:fldCharType="end"/>
                  </w:r>
                </w:p>
                <w:p w:rsidR="008B1485" w:rsidRDefault="008B1485">
                  <w:pPr>
                    <w:spacing w:line="300" w:lineRule="exact"/>
                    <w:rPr>
                      <w:rFonts w:ascii="HG丸ｺﾞｼｯｸM-PRO" w:eastAsia="HG丸ｺﾞｼｯｸM-PRO" w:hint="eastAsia"/>
                      <w:sz w:val="28"/>
                    </w:rPr>
                  </w:pPr>
                  <w:r>
                    <w:rPr>
                      <w:rFonts w:ascii="HG丸ｺﾞｼｯｸM-PRO" w:eastAsia="HG丸ｺﾞｼｯｸM-PRO"/>
                      <w:sz w:val="28"/>
                    </w:rPr>
                    <w:fldChar w:fldCharType="begin"/>
                  </w:r>
                  <w:r>
                    <w:rPr>
                      <w:rFonts w:ascii="HG丸ｺﾞｼｯｸM-PRO" w:eastAsia="HG丸ｺﾞｼｯｸM-PRO"/>
                      <w:sz w:val="28"/>
                    </w:rPr>
                    <w:instrText xml:space="preserve"> eq \o\ad(</w:instrText>
                  </w:r>
                  <w:r>
                    <w:rPr>
                      <w:rFonts w:ascii="HG丸ｺﾞｼｯｸM-PRO" w:eastAsia="HG丸ｺﾞｼｯｸM-PRO" w:hint="eastAsia"/>
                      <w:sz w:val="28"/>
                    </w:rPr>
                    <w:instrText>破砕業</w:instrText>
                  </w:r>
                  <w:r>
                    <w:rPr>
                      <w:rFonts w:ascii="HG丸ｺﾞｼｯｸM-PRO" w:eastAsia="HG丸ｺﾞｼｯｸM-PRO"/>
                      <w:sz w:val="28"/>
                    </w:rPr>
                    <w:instrText>,</w:instrText>
                  </w:r>
                  <w:r>
                    <w:rPr>
                      <w:rFonts w:ascii="HG丸ｺﾞｼｯｸM-PRO" w:eastAsia="HG丸ｺﾞｼｯｸM-PRO" w:hint="eastAsia"/>
                      <w:sz w:val="28"/>
                    </w:rPr>
                    <w:instrText xml:space="preserve">　　　　　　　</w:instrText>
                  </w:r>
                  <w:r>
                    <w:rPr>
                      <w:rFonts w:ascii="HG丸ｺﾞｼｯｸM-PRO" w:eastAsia="HG丸ｺﾞｼｯｸM-PRO"/>
                      <w:sz w:val="28"/>
                    </w:rPr>
                    <w:instrText>)</w:instrText>
                  </w:r>
                  <w:r>
                    <w:rPr>
                      <w:rFonts w:ascii="HG丸ｺﾞｼｯｸM-PRO" w:eastAsia="HG丸ｺﾞｼｯｸM-PRO"/>
                      <w:sz w:val="28"/>
                    </w:rPr>
                    <w:fldChar w:fldCharType="end"/>
                  </w:r>
                </w:p>
              </w:txbxContent>
            </v:textbox>
          </v:rect>
        </w:pict>
      </w:r>
      <w:r>
        <w:rPr>
          <w:rFonts w:hint="eastAsia"/>
          <w:sz w:val="24"/>
        </w:rPr>
        <w:t xml:space="preserve">　　　　　　　　　　　</w:t>
      </w:r>
    </w:p>
    <w:p w:rsidR="008B1485" w:rsidRDefault="008B1485">
      <w:pPr>
        <w:spacing w:line="280" w:lineRule="exact"/>
        <w:rPr>
          <w:rFonts w:eastAsia="HG丸ｺﾞｼｯｸM-PRO" w:hint="eastAsia"/>
          <w:sz w:val="28"/>
        </w:rPr>
      </w:pPr>
      <w:r>
        <w:rPr>
          <w:rFonts w:hint="eastAsia"/>
          <w:sz w:val="24"/>
        </w:rPr>
        <w:t xml:space="preserve">　　　　　　　　　　　　　　　　　　　　</w:t>
      </w:r>
      <w:r>
        <w:rPr>
          <w:rFonts w:eastAsia="HG丸ｺﾞｼｯｸM-PRO" w:hint="eastAsia"/>
          <w:sz w:val="28"/>
        </w:rPr>
        <w:t>廃業等届出書</w:t>
      </w:r>
    </w:p>
    <w:p w:rsidR="008B1485" w:rsidRDefault="008B1485">
      <w:pPr>
        <w:spacing w:line="280" w:lineRule="exact"/>
        <w:rPr>
          <w:rFonts w:eastAsia="HG丸ｺﾞｼｯｸM-PRO" w:hint="eastAsia"/>
          <w:sz w:val="28"/>
        </w:rPr>
      </w:pPr>
    </w:p>
    <w:p w:rsidR="008B1485" w:rsidRDefault="008B1485">
      <w:pPr>
        <w:rPr>
          <w:rFonts w:hint="eastAsia"/>
          <w:sz w:val="24"/>
        </w:rPr>
      </w:pPr>
    </w:p>
    <w:p w:rsidR="008B1485" w:rsidRDefault="008B148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</w:t>
      </w:r>
      <w:r w:rsidR="00B57AA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　</w:t>
      </w:r>
    </w:p>
    <w:p w:rsidR="008B1485" w:rsidRDefault="008B148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広　島　市　長</w:t>
      </w:r>
    </w:p>
    <w:p w:rsidR="008B1485" w:rsidRDefault="008B148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郵便番号</w:t>
      </w:r>
    </w:p>
    <w:p w:rsidR="008B1485" w:rsidRDefault="008B148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届出者　住所</w:t>
      </w:r>
    </w:p>
    <w:p w:rsidR="008B1485" w:rsidRDefault="008B1485">
      <w:pPr>
        <w:rPr>
          <w:rFonts w:hint="eastAsia"/>
          <w:sz w:val="24"/>
        </w:rPr>
      </w:pPr>
      <w:r>
        <w:rPr>
          <w:noProof/>
          <w:sz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0" type="#_x0000_t185" style="position:absolute;left:0;text-align:left;margin-left:262.5pt;margin-top:16.9pt;width:199.5pt;height:21.35pt;z-index:1" o:allowincell="f">
            <v:textbox style="mso-next-textbox:#_x0000_s1030">
              <w:txbxContent>
                <w:p w:rsidR="008B1485" w:rsidRDefault="008B1485">
                  <w:pPr>
                    <w:spacing w:line="240" w:lineRule="exac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法人にあっては，名称及び代表者の氏名</w:t>
                  </w:r>
                </w:p>
              </w:txbxContent>
            </v:textbox>
          </v:shape>
        </w:pict>
      </w:r>
      <w:r>
        <w:rPr>
          <w:rFonts w:hint="eastAsia"/>
          <w:sz w:val="24"/>
        </w:rPr>
        <w:t xml:space="preserve">　　　　　　　　　　　　　　　　　　　　　　氏名　　　　　　　　　　　　　　</w:t>
      </w:r>
    </w:p>
    <w:p w:rsidR="008B1485" w:rsidRDefault="008B1485">
      <w:pPr>
        <w:rPr>
          <w:rFonts w:hint="eastAsia"/>
          <w:sz w:val="24"/>
        </w:rPr>
      </w:pPr>
    </w:p>
    <w:p w:rsidR="008B1485" w:rsidRDefault="008B1485">
      <w:pPr>
        <w:rPr>
          <w:rFonts w:hint="eastAsia"/>
          <w:sz w:val="24"/>
        </w:rPr>
      </w:pPr>
    </w:p>
    <w:p w:rsidR="008B1485" w:rsidRDefault="008B148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電話番号</w:t>
      </w:r>
    </w:p>
    <w:p w:rsidR="008B1485" w:rsidRDefault="008B1485">
      <w:pPr>
        <w:rPr>
          <w:rFonts w:hint="eastAsia"/>
          <w:sz w:val="24"/>
        </w:rPr>
      </w:pPr>
    </w:p>
    <w:p w:rsidR="008B1485" w:rsidRDefault="008B1485">
      <w:pPr>
        <w:rPr>
          <w:rFonts w:hint="eastAsia"/>
          <w:sz w:val="24"/>
        </w:rPr>
      </w:pPr>
      <w:r>
        <w:rPr>
          <w:noProof/>
          <w:sz w:val="24"/>
        </w:rPr>
        <w:pict>
          <v:rect id="_x0000_s1033" style="position:absolute;left:0;text-align:left;margin-left:365.75pt;margin-top:1.4pt;width:52.25pt;height:53.55pt;z-index:3" filled="f" stroked="f">
            <v:textbox style="mso-next-textbox:#_x0000_s1033">
              <w:txbxContent>
                <w:p w:rsidR="008B1485" w:rsidRDefault="008B1485">
                  <w:pPr>
                    <w:spacing w:line="240" w:lineRule="exact"/>
                    <w:rPr>
                      <w:rFonts w:hint="eastAsia"/>
                      <w:sz w:val="20"/>
                      <w:u w:val="single"/>
                    </w:rPr>
                  </w:pPr>
                </w:p>
                <w:p w:rsidR="008B1485" w:rsidRDefault="008B1485">
                  <w:pPr>
                    <w:spacing w:line="240" w:lineRule="exact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解体業</w:t>
                  </w:r>
                </w:p>
                <w:p w:rsidR="008B1485" w:rsidRDefault="008B1485">
                  <w:pPr>
                    <w:spacing w:line="240" w:lineRule="exac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2"/>
                    </w:rPr>
                    <w:t>破砕業</w:t>
                  </w:r>
                </w:p>
              </w:txbxContent>
            </v:textbox>
          </v:rect>
        </w:pict>
      </w:r>
    </w:p>
    <w:p w:rsidR="008B1485" w:rsidRDefault="008B148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B57AA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日付け第　　　　　　号で許可を受けた　　　　　の廃業等　　</w:t>
      </w:r>
    </w:p>
    <w:p w:rsidR="008B1485" w:rsidRDefault="008B1485">
      <w:pPr>
        <w:rPr>
          <w:rFonts w:hint="eastAsia"/>
          <w:sz w:val="24"/>
        </w:rPr>
      </w:pPr>
      <w:r>
        <w:rPr>
          <w:noProof/>
          <w:sz w:val="24"/>
        </w:rPr>
        <w:pict>
          <v:rect id="_x0000_s1034" style="position:absolute;left:0;text-align:left;margin-left:292.6pt;margin-top:9.6pt;width:168pt;height:65.6pt;z-index:4" filled="f" stroked="f">
            <v:textbox style="mso-next-textbox:#_x0000_s1034">
              <w:txbxContent>
                <w:p w:rsidR="008B1485" w:rsidRDefault="008B1485">
                  <w:pPr>
                    <w:spacing w:line="240" w:lineRule="exact"/>
                    <w:rPr>
                      <w:rFonts w:hint="eastAsia"/>
                      <w:sz w:val="20"/>
                    </w:rPr>
                  </w:pPr>
                </w:p>
                <w:p w:rsidR="008B1485" w:rsidRDefault="008B1485">
                  <w:pPr>
                    <w:spacing w:line="240" w:lineRule="exac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第</w:t>
                  </w:r>
                  <w:r>
                    <w:rPr>
                      <w:rFonts w:hint="eastAsia"/>
                      <w:sz w:val="20"/>
                    </w:rPr>
                    <w:t>64</w:t>
                  </w:r>
                  <w:r>
                    <w:rPr>
                      <w:rFonts w:hint="eastAsia"/>
                      <w:sz w:val="20"/>
                    </w:rPr>
                    <w:t>条</w:t>
                  </w:r>
                </w:p>
                <w:p w:rsidR="008B1485" w:rsidRDefault="008B1485">
                  <w:pPr>
                    <w:spacing w:line="240" w:lineRule="exac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第</w:t>
                  </w:r>
                  <w:r>
                    <w:rPr>
                      <w:rFonts w:hint="eastAsia"/>
                      <w:sz w:val="20"/>
                    </w:rPr>
                    <w:t>72</w:t>
                  </w:r>
                  <w:r>
                    <w:rPr>
                      <w:rFonts w:hint="eastAsia"/>
                      <w:sz w:val="20"/>
                    </w:rPr>
                    <w:t>条において準用する第</w:t>
                  </w:r>
                  <w:r>
                    <w:rPr>
                      <w:rFonts w:hint="eastAsia"/>
                      <w:sz w:val="20"/>
                    </w:rPr>
                    <w:t>64</w:t>
                  </w:r>
                  <w:r>
                    <w:rPr>
                      <w:rFonts w:hint="eastAsia"/>
                      <w:sz w:val="20"/>
                    </w:rPr>
                    <w:t>条</w:t>
                  </w:r>
                </w:p>
              </w:txbxContent>
            </v:textbox>
          </v:rect>
        </w:pict>
      </w:r>
    </w:p>
    <w:p w:rsidR="008B1485" w:rsidRDefault="008B1485">
      <w:pPr>
        <w:rPr>
          <w:rFonts w:hint="eastAsia"/>
          <w:sz w:val="24"/>
        </w:rPr>
      </w:pPr>
    </w:p>
    <w:p w:rsidR="008B1485" w:rsidRDefault="008B148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について、使用済自動車の再資源化等に関する法律</w:t>
      </w:r>
    </w:p>
    <w:p w:rsidR="008B1485" w:rsidRDefault="008B1485">
      <w:pPr>
        <w:rPr>
          <w:rFonts w:hint="eastAsia"/>
          <w:sz w:val="24"/>
        </w:rPr>
      </w:pPr>
    </w:p>
    <w:p w:rsidR="008B1485" w:rsidRDefault="008B1485">
      <w:pPr>
        <w:rPr>
          <w:rFonts w:hint="eastAsia"/>
          <w:sz w:val="24"/>
        </w:rPr>
      </w:pPr>
    </w:p>
    <w:p w:rsidR="008B1485" w:rsidRDefault="008B148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の規定により，届け出ます。</w:t>
      </w:r>
    </w:p>
    <w:p w:rsidR="008B1485" w:rsidRDefault="008B1485">
      <w:pPr>
        <w:rPr>
          <w:rFonts w:hint="eastAsia"/>
          <w:sz w:val="2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7245"/>
      </w:tblGrid>
      <w:tr w:rsidR="008B1485">
        <w:tblPrEx>
          <w:tblCellMar>
            <w:top w:w="0" w:type="dxa"/>
            <w:bottom w:w="0" w:type="dxa"/>
          </w:tblCellMar>
        </w:tblPrEx>
        <w:trPr>
          <w:trHeight w:val="1727"/>
        </w:trPr>
        <w:tc>
          <w:tcPr>
            <w:tcW w:w="1890" w:type="dxa"/>
            <w:vAlign w:val="center"/>
          </w:tcPr>
          <w:p w:rsidR="008B1485" w:rsidRDefault="008B148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廃業等の理由</w:t>
            </w:r>
          </w:p>
        </w:tc>
        <w:tc>
          <w:tcPr>
            <w:tcW w:w="7245" w:type="dxa"/>
            <w:vAlign w:val="center"/>
          </w:tcPr>
          <w:p w:rsidR="008B1485" w:rsidRDefault="008B1485">
            <w:pPr>
              <w:rPr>
                <w:rFonts w:hint="eastAsia"/>
                <w:sz w:val="24"/>
              </w:rPr>
            </w:pPr>
          </w:p>
        </w:tc>
      </w:tr>
    </w:tbl>
    <w:p w:rsidR="008B1485" w:rsidRDefault="008B1485">
      <w:pPr>
        <w:spacing w:line="280" w:lineRule="exact"/>
        <w:rPr>
          <w:rFonts w:hint="eastAsia"/>
        </w:rPr>
      </w:pPr>
    </w:p>
    <w:p w:rsidR="008B1485" w:rsidRDefault="008B1485">
      <w:pPr>
        <w:spacing w:line="280" w:lineRule="exact"/>
        <w:rPr>
          <w:rFonts w:hint="eastAsia"/>
        </w:rPr>
      </w:pPr>
      <w:r>
        <w:rPr>
          <w:rFonts w:hint="eastAsia"/>
        </w:rPr>
        <w:t xml:space="preserve">　　備考</w:t>
      </w:r>
    </w:p>
    <w:p w:rsidR="008B1485" w:rsidRDefault="008B1485">
      <w:pPr>
        <w:spacing w:line="280" w:lineRule="exact"/>
        <w:rPr>
          <w:rFonts w:hint="eastAsia"/>
        </w:rPr>
      </w:pPr>
      <w:r>
        <w:rPr>
          <w:rFonts w:hint="eastAsia"/>
        </w:rPr>
        <w:t xml:space="preserve">　　　１　この届出書は，廃業等の日から</w:t>
      </w:r>
      <w:r>
        <w:rPr>
          <w:rFonts w:hint="eastAsia"/>
        </w:rPr>
        <w:t>30</w:t>
      </w:r>
      <w:r>
        <w:rPr>
          <w:rFonts w:hint="eastAsia"/>
        </w:rPr>
        <w:t>日以内に提出すること。</w:t>
      </w:r>
    </w:p>
    <w:p w:rsidR="008B1485" w:rsidRDefault="008B1485">
      <w:pPr>
        <w:spacing w:line="280" w:lineRule="exact"/>
        <w:rPr>
          <w:rFonts w:hint="eastAsia"/>
        </w:rPr>
      </w:pPr>
      <w:r>
        <w:rPr>
          <w:rFonts w:hint="eastAsia"/>
        </w:rPr>
        <w:t xml:space="preserve">　　　２　届出する者は次のとおり</w:t>
      </w:r>
    </w:p>
    <w:p w:rsidR="008B1485" w:rsidRDefault="008B1485">
      <w:pPr>
        <w:spacing w:line="280" w:lineRule="exact"/>
        <w:ind w:left="630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(1)</w:t>
      </w:r>
      <w:r>
        <w:rPr>
          <w:rFonts w:hint="eastAsia"/>
        </w:rPr>
        <w:t xml:space="preserve">　死亡した場合　その相続人</w:t>
      </w:r>
    </w:p>
    <w:p w:rsidR="008B1485" w:rsidRDefault="008B1485">
      <w:pPr>
        <w:spacing w:line="280" w:lineRule="exact"/>
        <w:ind w:left="630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(2)</w:t>
      </w:r>
      <w:r>
        <w:rPr>
          <w:rFonts w:hint="eastAsia"/>
        </w:rPr>
        <w:t xml:space="preserve">　法人が合併により消滅した場合　その法人を代表する役員であった者</w:t>
      </w:r>
    </w:p>
    <w:p w:rsidR="008B1485" w:rsidRDefault="008B1485">
      <w:pPr>
        <w:spacing w:line="280" w:lineRule="exact"/>
        <w:ind w:left="630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(3)</w:t>
      </w:r>
      <w:r>
        <w:rPr>
          <w:rFonts w:hint="eastAsia"/>
        </w:rPr>
        <w:t xml:space="preserve">　法人が破産により解散した場合　その破産管財人</w:t>
      </w:r>
    </w:p>
    <w:p w:rsidR="008B1485" w:rsidRDefault="008B1485">
      <w:pPr>
        <w:spacing w:line="280" w:lineRule="exact"/>
        <w:ind w:left="630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(4)</w:t>
      </w:r>
      <w:r>
        <w:rPr>
          <w:rFonts w:hint="eastAsia"/>
        </w:rPr>
        <w:t xml:space="preserve">　法人が合併及び破産以外の理由により解散した場合　その清算人</w:t>
      </w:r>
    </w:p>
    <w:p w:rsidR="008B1485" w:rsidRDefault="008B1485">
      <w:pPr>
        <w:spacing w:line="280" w:lineRule="exact"/>
        <w:ind w:left="1050" w:hanging="420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(5)</w:t>
      </w:r>
      <w:r>
        <w:rPr>
          <w:rFonts w:hint="eastAsia"/>
        </w:rPr>
        <w:t xml:space="preserve">　その許可に係る（解体業／破砕業）を廃止した場合　（解体業／破砕業）であった個人又は（解体業／破砕業）であった法人を代表する役員</w:t>
      </w:r>
    </w:p>
    <w:p w:rsidR="008B1485" w:rsidRDefault="008B1485">
      <w:pPr>
        <w:spacing w:line="280" w:lineRule="exact"/>
        <w:rPr>
          <w:rFonts w:hint="eastAsia"/>
        </w:rPr>
      </w:pPr>
    </w:p>
    <w:p w:rsidR="008B1485" w:rsidRDefault="008B1485">
      <w:pPr>
        <w:spacing w:line="280" w:lineRule="exact"/>
        <w:rPr>
          <w:rFonts w:hint="eastAsia"/>
        </w:rPr>
      </w:pPr>
      <w:r>
        <w:rPr>
          <w:rFonts w:hint="eastAsia"/>
        </w:rPr>
        <w:t xml:space="preserve">　　注１　不要な文字は，消すこと。</w:t>
      </w:r>
    </w:p>
    <w:p w:rsidR="008B1485" w:rsidRDefault="008B1485">
      <w:pPr>
        <w:spacing w:line="280" w:lineRule="exact"/>
        <w:rPr>
          <w:rFonts w:hint="eastAsia"/>
        </w:rPr>
      </w:pPr>
      <w:r>
        <w:rPr>
          <w:rFonts w:hint="eastAsia"/>
        </w:rPr>
        <w:t xml:space="preserve">　　　２　用紙の大きさは，日本工業規格Ａ列４とする。</w:t>
      </w:r>
    </w:p>
    <w:p w:rsidR="008B1485" w:rsidRDefault="008B1485">
      <w:pPr>
        <w:spacing w:line="280" w:lineRule="exact"/>
        <w:rPr>
          <w:rFonts w:hint="eastAsia"/>
        </w:rPr>
      </w:pPr>
    </w:p>
    <w:p w:rsidR="008B1485" w:rsidRDefault="008B1485">
      <w:pPr>
        <w:rPr>
          <w:rFonts w:hint="eastAsia"/>
        </w:rPr>
      </w:pPr>
    </w:p>
    <w:p w:rsidR="008B1485" w:rsidRDefault="008B1485">
      <w:pPr>
        <w:rPr>
          <w:rFonts w:hint="eastAsia"/>
        </w:rPr>
      </w:pPr>
    </w:p>
    <w:p w:rsidR="008B1485" w:rsidRDefault="008B1485">
      <w:pPr>
        <w:rPr>
          <w:rFonts w:hint="eastAsia"/>
        </w:rPr>
      </w:pPr>
    </w:p>
    <w:p w:rsidR="008B1485" w:rsidRDefault="008B1485">
      <w:pPr>
        <w:rPr>
          <w:rFonts w:hint="eastAsia"/>
        </w:rPr>
      </w:pPr>
    </w:p>
    <w:sectPr w:rsidR="008B1485" w:rsidSect="003F5542">
      <w:footerReference w:type="even" r:id="rId6"/>
      <w:footerReference w:type="default" r:id="rId7"/>
      <w:pgSz w:w="11906" w:h="16838" w:code="9"/>
      <w:pgMar w:top="1134" w:right="1134" w:bottom="851" w:left="1134" w:header="567" w:footer="567" w:gutter="0"/>
      <w:pgNumType w:start="97"/>
      <w:cols w:space="425"/>
      <w:docGrid w:type="linesAndChars" w:linePitch="328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388" w:rsidRDefault="00015388">
      <w:r>
        <w:separator/>
      </w:r>
    </w:p>
  </w:endnote>
  <w:endnote w:type="continuationSeparator" w:id="0">
    <w:p w:rsidR="00015388" w:rsidRDefault="0001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485" w:rsidRDefault="008B148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1485" w:rsidRDefault="008B148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485" w:rsidRDefault="008B1485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388" w:rsidRDefault="00015388">
      <w:r>
        <w:separator/>
      </w:r>
    </w:p>
  </w:footnote>
  <w:footnote w:type="continuationSeparator" w:id="0">
    <w:p w:rsidR="00015388" w:rsidRDefault="00015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51"/>
  <w:drawingGridHorizontalSpacing w:val="209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1514"/>
    <w:rsid w:val="00015388"/>
    <w:rsid w:val="002012AD"/>
    <w:rsid w:val="00251514"/>
    <w:rsid w:val="003911F4"/>
    <w:rsid w:val="003F5542"/>
    <w:rsid w:val="00630CD0"/>
    <w:rsid w:val="00777F8A"/>
    <w:rsid w:val="008B1485"/>
    <w:rsid w:val="00B56E80"/>
    <w:rsid w:val="00B57AAA"/>
    <w:rsid w:val="00CC66DF"/>
    <w:rsid w:val="00D2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9F2781-8C44-4692-85E5-16B56A26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様式第六号</vt:lpstr>
      <vt:lpstr>様式第六号</vt:lpstr>
    </vt:vector>
  </TitlesOfParts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2014-03-18T07:16:00Z</cp:lastPrinted>
  <dcterms:created xsi:type="dcterms:W3CDTF">2023-03-06T02:55:00Z</dcterms:created>
  <dcterms:modified xsi:type="dcterms:W3CDTF">2023-03-06T02:55:00Z</dcterms:modified>
</cp:coreProperties>
</file>