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9DD" w:rsidRDefault="004F59DD" w:rsidP="00222673">
      <w:pPr>
        <w:tabs>
          <w:tab w:val="left" w:pos="284"/>
        </w:tabs>
        <w:jc w:val="center"/>
        <w:rPr>
          <w:rFonts w:eastAsia="ＭＳ ゴシック"/>
          <w:b/>
        </w:rPr>
      </w:pPr>
      <w:r>
        <w:rPr>
          <w:rFonts w:eastAsia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5637692</wp:posOffset>
                </wp:positionH>
                <wp:positionV relativeFrom="paragraph">
                  <wp:posOffset>-226695</wp:posOffset>
                </wp:positionV>
                <wp:extent cx="701749" cy="404037"/>
                <wp:effectExtent l="0" t="0" r="2222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749" cy="404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9DD" w:rsidRPr="000F0D4B" w:rsidRDefault="00AE6186" w:rsidP="00964444">
                            <w:pPr>
                              <w:spacing w:line="240" w:lineRule="exact"/>
                              <w:jc w:val="center"/>
                              <w:rPr>
                                <w:rFonts w:ascii="BIZ UDゴシック" w:eastAsia="BIZ UDゴシック" w:hAnsi="BIZ UDゴシック" w:cs="Meiryo UI"/>
                                <w:sz w:val="22"/>
                              </w:rPr>
                            </w:pPr>
                            <w:r w:rsidRPr="000F0D4B">
                              <w:rPr>
                                <w:rFonts w:ascii="BIZ UDゴシック" w:eastAsia="BIZ UDゴシック" w:hAnsi="BIZ UDゴシック" w:cs="Meiryo UI" w:hint="eastAsia"/>
                                <w:sz w:val="22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3.9pt;margin-top:-17.85pt;width:55.25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">
                <v:textbox inset="0,0,0,0">
                  <w:txbxContent>
                    <w:p w:rsidR="004F59DD" w:rsidRPr="000F0D4B" w:rsidRDefault="00AE6186" w:rsidP="00964444">
                      <w:pPr>
                        <w:spacing w:line="240" w:lineRule="exact"/>
                        <w:jc w:val="center"/>
                        <w:rPr>
                          <w:rFonts w:ascii="BIZ UDゴシック" w:eastAsia="BIZ UDゴシック" w:hAnsi="BIZ UDゴシック" w:cs="Meiryo UI"/>
                          <w:sz w:val="22"/>
                        </w:rPr>
                      </w:pPr>
                      <w:r w:rsidRPr="000F0D4B">
                        <w:rPr>
                          <w:rFonts w:ascii="BIZ UDゴシック" w:eastAsia="BIZ UDゴシック" w:hAnsi="BIZ UDゴシック" w:cs="Meiryo UI" w:hint="eastAsia"/>
                          <w:sz w:val="22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</w:p>
    <w:p w:rsidR="00867AAB" w:rsidRPr="000F0D4B" w:rsidRDefault="00867AAB" w:rsidP="00222673">
      <w:pPr>
        <w:tabs>
          <w:tab w:val="left" w:pos="284"/>
        </w:tabs>
        <w:jc w:val="center"/>
        <w:rPr>
          <w:rFonts w:ascii="BIZ UDゴシック" w:eastAsia="BIZ UDゴシック" w:hAnsi="BIZ UDゴシック" w:cs="Meiryo UI"/>
          <w:b/>
        </w:rPr>
      </w:pPr>
      <w:r w:rsidRPr="000F0D4B">
        <w:rPr>
          <w:rFonts w:ascii="BIZ UDゴシック" w:eastAsia="BIZ UDゴシック" w:hAnsi="BIZ UDゴシック" w:cs="Meiryo UI" w:hint="eastAsia"/>
          <w:b/>
          <w:lang w:eastAsia="zh-TW"/>
        </w:rPr>
        <w:t>広島市</w:t>
      </w:r>
      <w:r w:rsidR="00312F90" w:rsidRPr="000F0D4B">
        <w:rPr>
          <w:rFonts w:ascii="BIZ UDゴシック" w:eastAsia="BIZ UDゴシック" w:hAnsi="BIZ UDゴシック" w:cs="Meiryo UI" w:hint="eastAsia"/>
          <w:b/>
        </w:rPr>
        <w:t>障害者差別解消</w:t>
      </w:r>
      <w:r w:rsidR="006554D5" w:rsidRPr="000F0D4B">
        <w:rPr>
          <w:rFonts w:ascii="BIZ UDゴシック" w:eastAsia="BIZ UDゴシック" w:hAnsi="BIZ UDゴシック" w:cs="Meiryo UI" w:hint="eastAsia"/>
          <w:b/>
        </w:rPr>
        <w:t>支援地域協議会開催</w:t>
      </w:r>
      <w:r w:rsidR="002B65D8" w:rsidRPr="000F0D4B">
        <w:rPr>
          <w:rFonts w:ascii="BIZ UDゴシック" w:eastAsia="BIZ UDゴシック" w:hAnsi="BIZ UDゴシック" w:cs="Meiryo UI" w:hint="eastAsia"/>
          <w:b/>
        </w:rPr>
        <w:t>要綱</w:t>
      </w:r>
    </w:p>
    <w:p w:rsidR="00F26E95" w:rsidRPr="000F0D4B" w:rsidRDefault="00F26E95" w:rsidP="00222673">
      <w:pPr>
        <w:tabs>
          <w:tab w:val="left" w:pos="284"/>
        </w:tabs>
        <w:jc w:val="center"/>
        <w:rPr>
          <w:rFonts w:ascii="BIZ UDゴシック" w:eastAsia="BIZ UDゴシック" w:hAnsi="BIZ UDゴシック" w:cs="Meiryo UI"/>
        </w:rPr>
      </w:pPr>
    </w:p>
    <w:p w:rsidR="00867AAB" w:rsidRPr="000F0D4B" w:rsidRDefault="00D8252E" w:rsidP="001D4409">
      <w:pPr>
        <w:ind w:firstLineChars="100" w:firstLine="210"/>
        <w:rPr>
          <w:rFonts w:ascii="BIZ UDゴシック" w:eastAsia="BIZ UDゴシック" w:hAnsi="BIZ UDゴシック" w:cs="Meiryo UI"/>
          <w:lang w:eastAsia="zh-TW"/>
        </w:rPr>
      </w:pPr>
      <w:r w:rsidRPr="000F0D4B">
        <w:rPr>
          <w:rFonts w:ascii="BIZ UDゴシック" w:eastAsia="BIZ UDゴシック" w:hAnsi="BIZ UDゴシック" w:cs="Meiryo UI" w:hint="eastAsia"/>
        </w:rPr>
        <w:t>（</w:t>
      </w:r>
      <w:r w:rsidR="006554D5" w:rsidRPr="000F0D4B">
        <w:rPr>
          <w:rFonts w:ascii="BIZ UDゴシック" w:eastAsia="BIZ UDゴシック" w:hAnsi="BIZ UDゴシック" w:cs="Meiryo UI" w:hint="eastAsia"/>
        </w:rPr>
        <w:t>開催</w:t>
      </w:r>
      <w:r w:rsidRPr="000F0D4B">
        <w:rPr>
          <w:rFonts w:ascii="BIZ UDゴシック" w:eastAsia="BIZ UDゴシック" w:hAnsi="BIZ UDゴシック" w:cs="Meiryo UI" w:hint="eastAsia"/>
        </w:rPr>
        <w:t>）</w:t>
      </w:r>
    </w:p>
    <w:p w:rsidR="00867AAB" w:rsidRPr="000F0D4B" w:rsidRDefault="00867AAB" w:rsidP="00F1736E">
      <w:pPr>
        <w:ind w:left="210" w:hangingChars="100" w:hanging="210"/>
        <w:rPr>
          <w:rFonts w:ascii="BIZ UDゴシック" w:eastAsia="BIZ UDゴシック" w:hAnsi="BIZ UDゴシック" w:cs="Meiryo UI"/>
        </w:rPr>
      </w:pPr>
      <w:r w:rsidRPr="000F0D4B">
        <w:rPr>
          <w:rFonts w:ascii="BIZ UDゴシック" w:eastAsia="BIZ UDゴシック" w:hAnsi="BIZ UDゴシック" w:cs="Meiryo UI" w:hint="eastAsia"/>
        </w:rPr>
        <w:t xml:space="preserve">第１条　</w:t>
      </w:r>
      <w:r w:rsidR="00D8252E" w:rsidRPr="000F0D4B">
        <w:rPr>
          <w:rFonts w:ascii="BIZ UDゴシック" w:eastAsia="BIZ UDゴシック" w:hAnsi="BIZ UDゴシック" w:cs="Meiryo UI" w:hint="eastAsia"/>
        </w:rPr>
        <w:t>本市</w:t>
      </w:r>
      <w:r w:rsidR="002B65D8" w:rsidRPr="000F0D4B">
        <w:rPr>
          <w:rFonts w:ascii="BIZ UDゴシック" w:eastAsia="BIZ UDゴシック" w:hAnsi="BIZ UDゴシック" w:cs="Meiryo UI" w:hint="eastAsia"/>
        </w:rPr>
        <w:t>において、障害者差別を解消す</w:t>
      </w:r>
      <w:r w:rsidR="00F1736E" w:rsidRPr="000F0D4B">
        <w:rPr>
          <w:rFonts w:ascii="BIZ UDゴシック" w:eastAsia="BIZ UDゴシック" w:hAnsi="BIZ UDゴシック" w:cs="Meiryo UI" w:hint="eastAsia"/>
        </w:rPr>
        <w:t>るための取組を効果的かつ円滑に行うネットワークを構築するに当たり</w:t>
      </w:r>
      <w:r w:rsidR="002B65D8" w:rsidRPr="000F0D4B">
        <w:rPr>
          <w:rFonts w:ascii="BIZ UDゴシック" w:eastAsia="BIZ UDゴシック" w:hAnsi="BIZ UDゴシック" w:cs="Meiryo UI" w:hint="eastAsia"/>
        </w:rPr>
        <w:t>、</w:t>
      </w:r>
      <w:r w:rsidR="00F1736E" w:rsidRPr="000F0D4B">
        <w:rPr>
          <w:rFonts w:ascii="BIZ UDゴシック" w:eastAsia="BIZ UDゴシック" w:hAnsi="BIZ UDゴシック" w:cs="Meiryo UI" w:hint="eastAsia"/>
        </w:rPr>
        <w:t>障害者差別に関する相談等に関する情報を共有し、意見を幅広く聞くため、</w:t>
      </w:r>
      <w:r w:rsidR="00EE7E16" w:rsidRPr="000F0D4B">
        <w:rPr>
          <w:rFonts w:ascii="BIZ UDゴシック" w:eastAsia="BIZ UDゴシック" w:hAnsi="BIZ UDゴシック" w:cs="Meiryo UI" w:hint="eastAsia"/>
        </w:rPr>
        <w:t>障害を理由とする差別の解消の推進に関する法律（平成</w:t>
      </w:r>
      <w:r w:rsidR="00CF3DA6" w:rsidRPr="000F0D4B">
        <w:rPr>
          <w:rFonts w:ascii="BIZ UDゴシック" w:eastAsia="BIZ UDゴシック" w:hAnsi="BIZ UDゴシック" w:cs="Meiryo UI" w:hint="eastAsia"/>
        </w:rPr>
        <w:t>２５年法律第６５</w:t>
      </w:r>
      <w:r w:rsidR="00EE7E16" w:rsidRPr="000F0D4B">
        <w:rPr>
          <w:rFonts w:ascii="BIZ UDゴシック" w:eastAsia="BIZ UDゴシック" w:hAnsi="BIZ UDゴシック" w:cs="Meiryo UI" w:hint="eastAsia"/>
        </w:rPr>
        <w:t>号）</w:t>
      </w:r>
      <w:r w:rsidR="002B65D8" w:rsidRPr="000F0D4B">
        <w:rPr>
          <w:rFonts w:ascii="BIZ UDゴシック" w:eastAsia="BIZ UDゴシック" w:hAnsi="BIZ UDゴシック" w:cs="Meiryo UI" w:hint="eastAsia"/>
        </w:rPr>
        <w:t>第１７条の規定に</w:t>
      </w:r>
      <w:r w:rsidR="00F1736E" w:rsidRPr="000F0D4B">
        <w:rPr>
          <w:rFonts w:ascii="BIZ UDゴシック" w:eastAsia="BIZ UDゴシック" w:hAnsi="BIZ UDゴシック" w:cs="Meiryo UI" w:hint="eastAsia"/>
        </w:rPr>
        <w:t>よる</w:t>
      </w:r>
      <w:r w:rsidR="002B65D8" w:rsidRPr="000F0D4B">
        <w:rPr>
          <w:rFonts w:ascii="BIZ UDゴシック" w:eastAsia="BIZ UDゴシック" w:hAnsi="BIZ UDゴシック" w:cs="Meiryo UI" w:hint="eastAsia"/>
        </w:rPr>
        <w:t>、関係者で構成する広島市障害者差別解消支援地域協議会（以下「地域協議会」</w:t>
      </w:r>
      <w:r w:rsidR="00F1736E" w:rsidRPr="000F0D4B">
        <w:rPr>
          <w:rFonts w:ascii="BIZ UDゴシック" w:eastAsia="BIZ UDゴシック" w:hAnsi="BIZ UDゴシック" w:cs="Meiryo UI" w:hint="eastAsia"/>
        </w:rPr>
        <w:t>という。）を開催</w:t>
      </w:r>
      <w:r w:rsidR="00F91E05" w:rsidRPr="000F0D4B">
        <w:rPr>
          <w:rFonts w:ascii="BIZ UDゴシック" w:eastAsia="BIZ UDゴシック" w:hAnsi="BIZ UDゴシック" w:cs="Meiryo UI" w:hint="eastAsia"/>
        </w:rPr>
        <w:t>する。</w:t>
      </w:r>
    </w:p>
    <w:p w:rsidR="00867AAB" w:rsidRPr="000F0D4B" w:rsidRDefault="00D8252E">
      <w:pPr>
        <w:ind w:left="-2"/>
        <w:rPr>
          <w:rFonts w:ascii="BIZ UDゴシック" w:eastAsia="BIZ UDゴシック" w:hAnsi="BIZ UDゴシック" w:cs="Meiryo UI"/>
        </w:rPr>
      </w:pPr>
      <w:r w:rsidRPr="000F0D4B">
        <w:rPr>
          <w:rFonts w:ascii="BIZ UDゴシック" w:eastAsia="BIZ UDゴシック" w:hAnsi="BIZ UDゴシック" w:cs="Meiryo UI" w:hint="eastAsia"/>
        </w:rPr>
        <w:t xml:space="preserve">　</w:t>
      </w:r>
    </w:p>
    <w:p w:rsidR="00D8252E" w:rsidRPr="000F0D4B" w:rsidRDefault="00F1736E" w:rsidP="001D4409">
      <w:pPr>
        <w:ind w:left="-2" w:firstLineChars="100" w:firstLine="210"/>
        <w:rPr>
          <w:rFonts w:ascii="BIZ UDゴシック" w:eastAsia="BIZ UDゴシック" w:hAnsi="BIZ UDゴシック" w:cs="Meiryo UI"/>
        </w:rPr>
      </w:pPr>
      <w:r w:rsidRPr="000F0D4B">
        <w:rPr>
          <w:rFonts w:ascii="BIZ UDゴシック" w:eastAsia="BIZ UDゴシック" w:hAnsi="BIZ UDゴシック" w:cs="Meiryo UI" w:hint="eastAsia"/>
        </w:rPr>
        <w:t>（情報共有・意見聴取</w:t>
      </w:r>
      <w:r w:rsidR="00D8252E" w:rsidRPr="000F0D4B">
        <w:rPr>
          <w:rFonts w:ascii="BIZ UDゴシック" w:eastAsia="BIZ UDゴシック" w:hAnsi="BIZ UDゴシック" w:cs="Meiryo UI" w:hint="eastAsia"/>
        </w:rPr>
        <w:t>）</w:t>
      </w:r>
    </w:p>
    <w:p w:rsidR="00867AAB" w:rsidRPr="000F0D4B" w:rsidRDefault="00867AAB">
      <w:pPr>
        <w:ind w:left="-2"/>
        <w:rPr>
          <w:rFonts w:ascii="BIZ UDゴシック" w:eastAsia="BIZ UDゴシック" w:hAnsi="BIZ UDゴシック" w:cs="Meiryo UI"/>
        </w:rPr>
      </w:pPr>
      <w:r w:rsidRPr="000F0D4B">
        <w:rPr>
          <w:rFonts w:ascii="BIZ UDゴシック" w:eastAsia="BIZ UDゴシック" w:hAnsi="BIZ UDゴシック" w:cs="Meiryo UI" w:hint="eastAsia"/>
        </w:rPr>
        <w:t xml:space="preserve">第２条　</w:t>
      </w:r>
      <w:r w:rsidR="00547BFA" w:rsidRPr="000F0D4B">
        <w:rPr>
          <w:rFonts w:ascii="BIZ UDゴシック" w:eastAsia="BIZ UDゴシック" w:hAnsi="BIZ UDゴシック" w:cs="Meiryo UI" w:hint="eastAsia"/>
        </w:rPr>
        <w:t>地域協議会</w:t>
      </w:r>
      <w:r w:rsidR="00F1736E" w:rsidRPr="000F0D4B">
        <w:rPr>
          <w:rFonts w:ascii="BIZ UDゴシック" w:eastAsia="BIZ UDゴシック" w:hAnsi="BIZ UDゴシック" w:cs="Meiryo UI" w:hint="eastAsia"/>
        </w:rPr>
        <w:t>において、次の各号に</w:t>
      </w:r>
      <w:r w:rsidR="00D8252E" w:rsidRPr="000F0D4B">
        <w:rPr>
          <w:rFonts w:ascii="BIZ UDゴシック" w:eastAsia="BIZ UDゴシック" w:hAnsi="BIZ UDゴシック" w:cs="Meiryo UI" w:hint="eastAsia"/>
        </w:rPr>
        <w:t>掲げる</w:t>
      </w:r>
      <w:r w:rsidR="00F1736E" w:rsidRPr="000F0D4B">
        <w:rPr>
          <w:rFonts w:ascii="BIZ UDゴシック" w:eastAsia="BIZ UDゴシック" w:hAnsi="BIZ UDゴシック" w:cs="Meiryo UI" w:hint="eastAsia"/>
        </w:rPr>
        <w:t>事項について、情報を共有し意見を聴取</w:t>
      </w:r>
      <w:r w:rsidR="00D8252E" w:rsidRPr="000F0D4B">
        <w:rPr>
          <w:rFonts w:ascii="BIZ UDゴシック" w:eastAsia="BIZ UDゴシック" w:hAnsi="BIZ UDゴシック" w:cs="Meiryo UI" w:hint="eastAsia"/>
        </w:rPr>
        <w:t>する</w:t>
      </w:r>
      <w:r w:rsidRPr="000F0D4B">
        <w:rPr>
          <w:rFonts w:ascii="BIZ UDゴシック" w:eastAsia="BIZ UDゴシック" w:hAnsi="BIZ UDゴシック" w:cs="Meiryo UI" w:hint="eastAsia"/>
        </w:rPr>
        <w:t>。</w:t>
      </w:r>
    </w:p>
    <w:p w:rsidR="00867AAB" w:rsidRPr="000F0D4B" w:rsidRDefault="00F91E05" w:rsidP="00CF3DA6">
      <w:pPr>
        <w:rPr>
          <w:rFonts w:ascii="BIZ UDゴシック" w:eastAsia="BIZ UDゴシック" w:hAnsi="BIZ UDゴシック" w:cs="Meiryo UI"/>
        </w:rPr>
      </w:pPr>
      <w:r w:rsidRPr="000F0D4B">
        <w:rPr>
          <w:rFonts w:ascii="BIZ UDゴシック" w:eastAsia="BIZ UDゴシック" w:hAnsi="BIZ UDゴシック" w:cs="Meiryo UI" w:hint="eastAsia"/>
        </w:rPr>
        <w:t>（</w:t>
      </w:r>
      <w:r w:rsidR="00CF3DA6" w:rsidRPr="000F0D4B">
        <w:rPr>
          <w:rFonts w:ascii="BIZ UDゴシック" w:eastAsia="BIZ UDゴシック" w:hAnsi="BIZ UDゴシック" w:cs="Meiryo UI" w:hint="eastAsia"/>
        </w:rPr>
        <w:t>1</w:t>
      </w:r>
      <w:r w:rsidRPr="000F0D4B">
        <w:rPr>
          <w:rFonts w:ascii="BIZ UDゴシック" w:eastAsia="BIZ UDゴシック" w:hAnsi="BIZ UDゴシック" w:cs="Meiryo UI" w:hint="eastAsia"/>
        </w:rPr>
        <w:t>）</w:t>
      </w:r>
      <w:r w:rsidR="00C0381F" w:rsidRPr="000F0D4B">
        <w:rPr>
          <w:rFonts w:ascii="BIZ UDゴシック" w:eastAsia="BIZ UDゴシック" w:hAnsi="BIZ UDゴシック" w:cs="Meiryo UI" w:hint="eastAsia"/>
        </w:rPr>
        <w:t>複数の機関等による</w:t>
      </w:r>
      <w:r w:rsidR="007356A4" w:rsidRPr="000F0D4B">
        <w:rPr>
          <w:rFonts w:ascii="BIZ UDゴシック" w:eastAsia="BIZ UDゴシック" w:hAnsi="BIZ UDゴシック" w:cs="Meiryo UI" w:hint="eastAsia"/>
        </w:rPr>
        <w:t>紛争の防止や解決を図る事案</w:t>
      </w:r>
    </w:p>
    <w:p w:rsidR="00867AAB" w:rsidRPr="000F0D4B" w:rsidRDefault="007356A4" w:rsidP="00CF3DA6">
      <w:pPr>
        <w:rPr>
          <w:rFonts w:ascii="BIZ UDゴシック" w:eastAsia="BIZ UDゴシック" w:hAnsi="BIZ UDゴシック" w:cs="Meiryo UI"/>
        </w:rPr>
      </w:pPr>
      <w:r w:rsidRPr="000F0D4B">
        <w:rPr>
          <w:rFonts w:ascii="BIZ UDゴシック" w:eastAsia="BIZ UDゴシック" w:hAnsi="BIZ UDゴシック" w:cs="Meiryo UI" w:hint="eastAsia"/>
        </w:rPr>
        <w:t>（</w:t>
      </w:r>
      <w:r w:rsidR="00CF3DA6" w:rsidRPr="000F0D4B">
        <w:rPr>
          <w:rFonts w:ascii="BIZ UDゴシック" w:eastAsia="BIZ UDゴシック" w:hAnsi="BIZ UDゴシック" w:cs="Meiryo UI" w:hint="eastAsia"/>
        </w:rPr>
        <w:t>2</w:t>
      </w:r>
      <w:r w:rsidRPr="000F0D4B">
        <w:rPr>
          <w:rFonts w:ascii="BIZ UDゴシック" w:eastAsia="BIZ UDゴシック" w:hAnsi="BIZ UDゴシック" w:cs="Meiryo UI" w:hint="eastAsia"/>
        </w:rPr>
        <w:t>）</w:t>
      </w:r>
      <w:r w:rsidR="00C0381F" w:rsidRPr="000F0D4B">
        <w:rPr>
          <w:rFonts w:ascii="BIZ UDゴシック" w:eastAsia="BIZ UDゴシック" w:hAnsi="BIZ UDゴシック" w:cs="Meiryo UI" w:hint="eastAsia"/>
        </w:rPr>
        <w:t>関係機関等が対応した</w:t>
      </w:r>
      <w:r w:rsidRPr="000F0D4B">
        <w:rPr>
          <w:rFonts w:ascii="BIZ UDゴシック" w:eastAsia="BIZ UDゴシック" w:hAnsi="BIZ UDゴシック" w:cs="Meiryo UI" w:hint="eastAsia"/>
        </w:rPr>
        <w:t>相談事例</w:t>
      </w:r>
      <w:r w:rsidR="0025107F" w:rsidRPr="000F0D4B">
        <w:rPr>
          <w:rFonts w:ascii="BIZ UDゴシック" w:eastAsia="BIZ UDゴシック" w:hAnsi="BIZ UDゴシック" w:cs="Meiryo UI" w:hint="eastAsia"/>
        </w:rPr>
        <w:t xml:space="preserve">　</w:t>
      </w:r>
    </w:p>
    <w:p w:rsidR="0025107F" w:rsidRPr="000F0D4B" w:rsidRDefault="007356A4" w:rsidP="00CF3DA6">
      <w:pPr>
        <w:rPr>
          <w:rFonts w:ascii="BIZ UDゴシック" w:eastAsia="BIZ UDゴシック" w:hAnsi="BIZ UDゴシック" w:cs="Meiryo UI"/>
        </w:rPr>
      </w:pPr>
      <w:r w:rsidRPr="000F0D4B">
        <w:rPr>
          <w:rFonts w:ascii="BIZ UDゴシック" w:eastAsia="BIZ UDゴシック" w:hAnsi="BIZ UDゴシック" w:cs="Meiryo UI" w:hint="eastAsia"/>
        </w:rPr>
        <w:t>（</w:t>
      </w:r>
      <w:r w:rsidR="00CF3DA6" w:rsidRPr="000F0D4B">
        <w:rPr>
          <w:rFonts w:ascii="BIZ UDゴシック" w:eastAsia="BIZ UDゴシック" w:hAnsi="BIZ UDゴシック" w:cs="Meiryo UI" w:hint="eastAsia"/>
        </w:rPr>
        <w:t>3</w:t>
      </w:r>
      <w:r w:rsidRPr="000F0D4B">
        <w:rPr>
          <w:rFonts w:ascii="BIZ UDゴシック" w:eastAsia="BIZ UDゴシック" w:hAnsi="BIZ UDゴシック" w:cs="Meiryo UI" w:hint="eastAsia"/>
        </w:rPr>
        <w:t>）障害者差別に関する相談体制の整備</w:t>
      </w:r>
      <w:r w:rsidR="00F1736E" w:rsidRPr="000F0D4B">
        <w:rPr>
          <w:rFonts w:ascii="BIZ UDゴシック" w:eastAsia="BIZ UDゴシック" w:hAnsi="BIZ UDゴシック" w:cs="Meiryo UI" w:hint="eastAsia"/>
        </w:rPr>
        <w:t>に関すること</w:t>
      </w:r>
    </w:p>
    <w:p w:rsidR="007356A4" w:rsidRPr="000F0D4B" w:rsidRDefault="007356A4" w:rsidP="00CF3DA6">
      <w:pPr>
        <w:rPr>
          <w:rFonts w:ascii="BIZ UDゴシック" w:eastAsia="BIZ UDゴシック" w:hAnsi="BIZ UDゴシック" w:cs="Meiryo UI"/>
        </w:rPr>
      </w:pPr>
      <w:r w:rsidRPr="000F0D4B">
        <w:rPr>
          <w:rFonts w:ascii="BIZ UDゴシック" w:eastAsia="BIZ UDゴシック" w:hAnsi="BIZ UDゴシック" w:cs="Meiryo UI" w:hint="eastAsia"/>
        </w:rPr>
        <w:t>（</w:t>
      </w:r>
      <w:r w:rsidR="00CF3DA6" w:rsidRPr="000F0D4B">
        <w:rPr>
          <w:rFonts w:ascii="BIZ UDゴシック" w:eastAsia="BIZ UDゴシック" w:hAnsi="BIZ UDゴシック" w:cs="Meiryo UI" w:hint="eastAsia"/>
        </w:rPr>
        <w:t>4</w:t>
      </w:r>
      <w:r w:rsidRPr="000F0D4B">
        <w:rPr>
          <w:rFonts w:ascii="BIZ UDゴシック" w:eastAsia="BIZ UDゴシック" w:hAnsi="BIZ UDゴシック" w:cs="Meiryo UI" w:hint="eastAsia"/>
        </w:rPr>
        <w:t>）障害者差別の解消に資する取組</w:t>
      </w:r>
    </w:p>
    <w:p w:rsidR="00C0381F" w:rsidRPr="000F0D4B" w:rsidRDefault="007356A4" w:rsidP="00CF3DA6">
      <w:pPr>
        <w:rPr>
          <w:rFonts w:ascii="BIZ UDゴシック" w:eastAsia="BIZ UDゴシック" w:hAnsi="BIZ UDゴシック" w:cs="Meiryo UI"/>
        </w:rPr>
      </w:pPr>
      <w:r w:rsidRPr="000F0D4B">
        <w:rPr>
          <w:rFonts w:ascii="BIZ UDゴシック" w:eastAsia="BIZ UDゴシック" w:hAnsi="BIZ UDゴシック" w:cs="Meiryo UI" w:hint="eastAsia"/>
        </w:rPr>
        <w:t>（</w:t>
      </w:r>
      <w:r w:rsidR="00CF3DA6" w:rsidRPr="000F0D4B">
        <w:rPr>
          <w:rFonts w:ascii="BIZ UDゴシック" w:eastAsia="BIZ UDゴシック" w:hAnsi="BIZ UDゴシック" w:cs="Meiryo UI" w:hint="eastAsia"/>
        </w:rPr>
        <w:t>5</w:t>
      </w:r>
      <w:r w:rsidRPr="000F0D4B">
        <w:rPr>
          <w:rFonts w:ascii="BIZ UDゴシック" w:eastAsia="BIZ UDゴシック" w:hAnsi="BIZ UDゴシック" w:cs="Meiryo UI" w:hint="eastAsia"/>
        </w:rPr>
        <w:t>）</w:t>
      </w:r>
      <w:r w:rsidR="00F1736E" w:rsidRPr="000F0D4B">
        <w:rPr>
          <w:rFonts w:ascii="BIZ UDゴシック" w:eastAsia="BIZ UDゴシック" w:hAnsi="BIZ UDゴシック" w:cs="Meiryo UI" w:hint="eastAsia"/>
        </w:rPr>
        <w:t>構成機関等における斡旋・調整等による紛争解決に関すること</w:t>
      </w:r>
    </w:p>
    <w:p w:rsidR="00C67149" w:rsidRPr="000F0D4B" w:rsidRDefault="00C0381F" w:rsidP="00F1736E">
      <w:pPr>
        <w:tabs>
          <w:tab w:val="left" w:pos="142"/>
        </w:tabs>
        <w:ind w:left="420" w:hangingChars="200" w:hanging="420"/>
        <w:rPr>
          <w:rFonts w:ascii="BIZ UDゴシック" w:eastAsia="BIZ UDゴシック" w:hAnsi="BIZ UDゴシック" w:cs="Meiryo UI"/>
        </w:rPr>
      </w:pPr>
      <w:r w:rsidRPr="000F0D4B">
        <w:rPr>
          <w:rFonts w:ascii="BIZ UDゴシック" w:eastAsia="BIZ UDゴシック" w:hAnsi="BIZ UDゴシック" w:cs="Meiryo UI" w:hint="eastAsia"/>
        </w:rPr>
        <w:t>（</w:t>
      </w:r>
      <w:r w:rsidR="00CF3DA6" w:rsidRPr="000F0D4B">
        <w:rPr>
          <w:rFonts w:ascii="BIZ UDゴシック" w:eastAsia="BIZ UDゴシック" w:hAnsi="BIZ UDゴシック" w:cs="Meiryo UI" w:hint="eastAsia"/>
        </w:rPr>
        <w:t>6</w:t>
      </w:r>
      <w:r w:rsidRPr="000F0D4B">
        <w:rPr>
          <w:rFonts w:ascii="BIZ UDゴシック" w:eastAsia="BIZ UDゴシック" w:hAnsi="BIZ UDゴシック" w:cs="Meiryo UI" w:hint="eastAsia"/>
        </w:rPr>
        <w:t>）障害者差別の解消に資する取組の周知・発信や障害特性の理解のための研修・啓発</w:t>
      </w:r>
      <w:r w:rsidR="00F1736E" w:rsidRPr="000F0D4B">
        <w:rPr>
          <w:rFonts w:ascii="BIZ UDゴシック" w:eastAsia="BIZ UDゴシック" w:hAnsi="BIZ UDゴシック" w:cs="Meiryo UI" w:hint="eastAsia"/>
        </w:rPr>
        <w:t>に関すること</w:t>
      </w:r>
    </w:p>
    <w:p w:rsidR="00867AAB" w:rsidRPr="000F0D4B" w:rsidRDefault="00867AAB">
      <w:pPr>
        <w:ind w:left="-2"/>
        <w:rPr>
          <w:rFonts w:ascii="BIZ UDゴシック" w:eastAsia="BIZ UDゴシック" w:hAnsi="BIZ UDゴシック" w:cs="Meiryo UI"/>
        </w:rPr>
      </w:pPr>
    </w:p>
    <w:p w:rsidR="00867AAB" w:rsidRPr="000F0D4B" w:rsidRDefault="00867AAB" w:rsidP="001D4409">
      <w:pPr>
        <w:ind w:firstLineChars="100" w:firstLine="210"/>
        <w:rPr>
          <w:rFonts w:ascii="BIZ UDゴシック" w:eastAsia="BIZ UDゴシック" w:hAnsi="BIZ UDゴシック" w:cs="Meiryo UI"/>
        </w:rPr>
      </w:pPr>
      <w:r w:rsidRPr="000F0D4B">
        <w:rPr>
          <w:rFonts w:ascii="BIZ UDゴシック" w:eastAsia="BIZ UDゴシック" w:hAnsi="BIZ UDゴシック" w:cs="Meiryo UI" w:hint="eastAsia"/>
        </w:rPr>
        <w:t>（</w:t>
      </w:r>
      <w:r w:rsidR="0018769F" w:rsidRPr="000F0D4B">
        <w:rPr>
          <w:rFonts w:ascii="BIZ UDゴシック" w:eastAsia="BIZ UDゴシック" w:hAnsi="BIZ UDゴシック" w:cs="Meiryo UI" w:hint="eastAsia"/>
        </w:rPr>
        <w:t>構成</w:t>
      </w:r>
      <w:r w:rsidRPr="000F0D4B">
        <w:rPr>
          <w:rFonts w:ascii="BIZ UDゴシック" w:eastAsia="BIZ UDゴシック" w:hAnsi="BIZ UDゴシック" w:cs="Meiryo UI" w:hint="eastAsia"/>
        </w:rPr>
        <w:t>）</w:t>
      </w:r>
    </w:p>
    <w:p w:rsidR="00867AAB" w:rsidRPr="000F0D4B" w:rsidRDefault="00D8252E" w:rsidP="003861EE">
      <w:pPr>
        <w:ind w:left="210" w:hangingChars="100" w:hanging="210"/>
        <w:rPr>
          <w:rFonts w:ascii="BIZ UDゴシック" w:eastAsia="BIZ UDゴシック" w:hAnsi="BIZ UDゴシック" w:cs="Meiryo UI"/>
        </w:rPr>
      </w:pPr>
      <w:r w:rsidRPr="000F0D4B">
        <w:rPr>
          <w:rFonts w:ascii="BIZ UDゴシック" w:eastAsia="BIZ UDゴシック" w:hAnsi="BIZ UDゴシック" w:cs="Meiryo UI" w:hint="eastAsia"/>
        </w:rPr>
        <w:t xml:space="preserve">第３条　</w:t>
      </w:r>
      <w:r w:rsidR="00547BFA" w:rsidRPr="000F0D4B">
        <w:rPr>
          <w:rFonts w:ascii="BIZ UDゴシック" w:eastAsia="BIZ UDゴシック" w:hAnsi="BIZ UDゴシック" w:cs="Meiryo UI" w:hint="eastAsia"/>
        </w:rPr>
        <w:t>地域協議会</w:t>
      </w:r>
      <w:r w:rsidR="00867AAB" w:rsidRPr="000F0D4B">
        <w:rPr>
          <w:rFonts w:ascii="BIZ UDゴシック" w:eastAsia="BIZ UDゴシック" w:hAnsi="BIZ UDゴシック" w:cs="Meiryo UI" w:hint="eastAsia"/>
        </w:rPr>
        <w:t>は</w:t>
      </w:r>
      <w:r w:rsidR="00757AEA" w:rsidRPr="000F0D4B">
        <w:rPr>
          <w:rFonts w:ascii="BIZ UDゴシック" w:eastAsia="BIZ UDゴシック" w:hAnsi="BIZ UDゴシック" w:cs="Meiryo UI" w:hint="eastAsia"/>
        </w:rPr>
        <w:t>、</w:t>
      </w:r>
      <w:r w:rsidR="00222673" w:rsidRPr="000F0D4B">
        <w:rPr>
          <w:rFonts w:ascii="BIZ UDゴシック" w:eastAsia="BIZ UDゴシック" w:hAnsi="BIZ UDゴシック" w:cs="Meiryo UI" w:hint="eastAsia"/>
        </w:rPr>
        <w:t>別表に掲げる関係団体</w:t>
      </w:r>
      <w:r w:rsidR="000A44E7" w:rsidRPr="000F0D4B">
        <w:rPr>
          <w:rFonts w:ascii="BIZ UDゴシック" w:eastAsia="BIZ UDゴシック" w:hAnsi="BIZ UDゴシック" w:cs="Meiryo UI" w:hint="eastAsia"/>
        </w:rPr>
        <w:t>、関係機関</w:t>
      </w:r>
      <w:r w:rsidR="00BC0C5C" w:rsidRPr="000F0D4B">
        <w:rPr>
          <w:rFonts w:ascii="BIZ UDゴシック" w:eastAsia="BIZ UDゴシック" w:hAnsi="BIZ UDゴシック" w:cs="Meiryo UI" w:hint="eastAsia"/>
        </w:rPr>
        <w:t>又は</w:t>
      </w:r>
      <w:r w:rsidR="00222673" w:rsidRPr="000F0D4B">
        <w:rPr>
          <w:rFonts w:ascii="BIZ UDゴシック" w:eastAsia="BIZ UDゴシック" w:hAnsi="BIZ UDゴシック" w:cs="Meiryo UI" w:hint="eastAsia"/>
        </w:rPr>
        <w:t>学識経験者その他の関係者（以下「関係</w:t>
      </w:r>
      <w:r w:rsidR="000A44E7" w:rsidRPr="000F0D4B">
        <w:rPr>
          <w:rFonts w:ascii="BIZ UDゴシック" w:eastAsia="BIZ UDゴシック" w:hAnsi="BIZ UDゴシック" w:cs="Meiryo UI" w:hint="eastAsia"/>
        </w:rPr>
        <w:t>団体</w:t>
      </w:r>
      <w:r w:rsidR="00222673" w:rsidRPr="000F0D4B">
        <w:rPr>
          <w:rFonts w:ascii="BIZ UDゴシック" w:eastAsia="BIZ UDゴシック" w:hAnsi="BIZ UDゴシック" w:cs="Meiryo UI" w:hint="eastAsia"/>
        </w:rPr>
        <w:t>等」という。）</w:t>
      </w:r>
      <w:r w:rsidR="00756183" w:rsidRPr="000F0D4B">
        <w:rPr>
          <w:rFonts w:ascii="BIZ UDゴシック" w:eastAsia="BIZ UDゴシック" w:hAnsi="BIZ UDゴシック" w:cs="Meiryo UI" w:hint="eastAsia"/>
        </w:rPr>
        <w:t>のうちから市長が依頼する者の出席</w:t>
      </w:r>
      <w:r w:rsidR="00222673" w:rsidRPr="000F0D4B">
        <w:rPr>
          <w:rFonts w:ascii="BIZ UDゴシック" w:eastAsia="BIZ UDゴシック" w:hAnsi="BIZ UDゴシック" w:cs="Meiryo UI" w:hint="eastAsia"/>
        </w:rPr>
        <w:t>をもって</w:t>
      </w:r>
      <w:r w:rsidR="000A44E7" w:rsidRPr="000F0D4B">
        <w:rPr>
          <w:rFonts w:ascii="BIZ UDゴシック" w:eastAsia="BIZ UDゴシック" w:hAnsi="BIZ UDゴシック" w:cs="Meiryo UI" w:hint="eastAsia"/>
        </w:rPr>
        <w:t>開催</w:t>
      </w:r>
      <w:r w:rsidR="00222673" w:rsidRPr="000F0D4B">
        <w:rPr>
          <w:rFonts w:ascii="BIZ UDゴシック" w:eastAsia="BIZ UDゴシック" w:hAnsi="BIZ UDゴシック" w:cs="Meiryo UI" w:hint="eastAsia"/>
        </w:rPr>
        <w:t>する。</w:t>
      </w:r>
    </w:p>
    <w:p w:rsidR="00867AAB" w:rsidRPr="000F0D4B" w:rsidRDefault="0018769F" w:rsidP="0018769F">
      <w:pPr>
        <w:ind w:left="210" w:hangingChars="100" w:hanging="210"/>
        <w:rPr>
          <w:rFonts w:ascii="BIZ UDゴシック" w:eastAsia="BIZ UDゴシック" w:hAnsi="BIZ UDゴシック" w:cs="Meiryo UI"/>
        </w:rPr>
      </w:pPr>
      <w:r w:rsidRPr="000F0D4B">
        <w:rPr>
          <w:rFonts w:ascii="BIZ UDゴシック" w:eastAsia="BIZ UDゴシック" w:hAnsi="BIZ UDゴシック" w:cs="Meiryo UI" w:hint="eastAsia"/>
        </w:rPr>
        <w:t>２　前項の場合において、市長は</w:t>
      </w:r>
      <w:r w:rsidR="000A44E7" w:rsidRPr="000F0D4B">
        <w:rPr>
          <w:rFonts w:ascii="BIZ UDゴシック" w:eastAsia="BIZ UDゴシック" w:hAnsi="BIZ UDゴシック" w:cs="Meiryo UI" w:hint="eastAsia"/>
        </w:rPr>
        <w:t>、</w:t>
      </w:r>
      <w:r w:rsidRPr="000F0D4B">
        <w:rPr>
          <w:rFonts w:ascii="BIZ UDゴシック" w:eastAsia="BIZ UDゴシック" w:hAnsi="BIZ UDゴシック" w:cs="Meiryo UI" w:hint="eastAsia"/>
        </w:rPr>
        <w:t>２年間継続して</w:t>
      </w:r>
      <w:r w:rsidR="00D32E2E" w:rsidRPr="000F0D4B">
        <w:rPr>
          <w:rFonts w:ascii="BIZ UDゴシック" w:eastAsia="BIZ UDゴシック" w:hAnsi="BIZ UDゴシック" w:cs="Meiryo UI" w:hint="eastAsia"/>
        </w:rPr>
        <w:t>地域</w:t>
      </w:r>
      <w:r w:rsidRPr="000F0D4B">
        <w:rPr>
          <w:rFonts w:ascii="BIZ UDゴシック" w:eastAsia="BIZ UDゴシック" w:hAnsi="BIZ UDゴシック" w:cs="Meiryo UI" w:hint="eastAsia"/>
        </w:rPr>
        <w:t>協議会に出席することを依頼するものとする。この期間経過後、</w:t>
      </w:r>
      <w:r w:rsidR="00E7553D" w:rsidRPr="000F0D4B">
        <w:rPr>
          <w:rFonts w:ascii="BIZ UDゴシック" w:eastAsia="BIZ UDゴシック" w:hAnsi="BIZ UDゴシック" w:cs="Meiryo UI" w:hint="eastAsia"/>
        </w:rPr>
        <w:t>引き続き</w:t>
      </w:r>
      <w:r w:rsidR="00D32E2E" w:rsidRPr="000F0D4B">
        <w:rPr>
          <w:rFonts w:ascii="BIZ UDゴシック" w:eastAsia="BIZ UDゴシック" w:hAnsi="BIZ UDゴシック" w:cs="Meiryo UI" w:hint="eastAsia"/>
        </w:rPr>
        <w:t>地域</w:t>
      </w:r>
      <w:r w:rsidR="00E7553D" w:rsidRPr="000F0D4B">
        <w:rPr>
          <w:rFonts w:ascii="BIZ UDゴシック" w:eastAsia="BIZ UDゴシック" w:hAnsi="BIZ UDゴシック" w:cs="Meiryo UI" w:hint="eastAsia"/>
        </w:rPr>
        <w:t>協議会に出席することを依頼する場合も同様とする。</w:t>
      </w:r>
    </w:p>
    <w:p w:rsidR="00222673" w:rsidRPr="000F0D4B" w:rsidRDefault="00F1736E">
      <w:pPr>
        <w:ind w:left="-2"/>
        <w:rPr>
          <w:rFonts w:ascii="BIZ UDゴシック" w:eastAsia="BIZ UDゴシック" w:hAnsi="BIZ UDゴシック" w:cs="Meiryo UI"/>
        </w:rPr>
      </w:pPr>
      <w:r w:rsidRPr="000F0D4B">
        <w:rPr>
          <w:rFonts w:ascii="BIZ UDゴシック" w:eastAsia="BIZ UDゴシック" w:hAnsi="BIZ UDゴシック" w:cs="Meiryo UI" w:hint="eastAsia"/>
        </w:rPr>
        <w:t>３　市長</w:t>
      </w:r>
      <w:r w:rsidR="00222673" w:rsidRPr="000F0D4B">
        <w:rPr>
          <w:rFonts w:ascii="BIZ UDゴシック" w:eastAsia="BIZ UDゴシック" w:hAnsi="BIZ UDゴシック" w:cs="Meiryo UI" w:hint="eastAsia"/>
        </w:rPr>
        <w:t>が必要と認めるときは、関係</w:t>
      </w:r>
      <w:r w:rsidR="00A7574B" w:rsidRPr="000F0D4B">
        <w:rPr>
          <w:rFonts w:ascii="BIZ UDゴシック" w:eastAsia="BIZ UDゴシック" w:hAnsi="BIZ UDゴシック" w:cs="Meiryo UI" w:hint="eastAsia"/>
        </w:rPr>
        <w:t>団体</w:t>
      </w:r>
      <w:r w:rsidR="00222673" w:rsidRPr="000F0D4B">
        <w:rPr>
          <w:rFonts w:ascii="BIZ UDゴシック" w:eastAsia="BIZ UDゴシック" w:hAnsi="BIZ UDゴシック" w:cs="Meiryo UI" w:hint="eastAsia"/>
        </w:rPr>
        <w:t>等以外の機関等を</w:t>
      </w:r>
      <w:r w:rsidR="00A7574B" w:rsidRPr="000F0D4B">
        <w:rPr>
          <w:rFonts w:ascii="BIZ UDゴシック" w:eastAsia="BIZ UDゴシック" w:hAnsi="BIZ UDゴシック" w:cs="Meiryo UI" w:hint="eastAsia"/>
        </w:rPr>
        <w:t>出席</w:t>
      </w:r>
      <w:r w:rsidR="00222673" w:rsidRPr="000F0D4B">
        <w:rPr>
          <w:rFonts w:ascii="BIZ UDゴシック" w:eastAsia="BIZ UDゴシック" w:hAnsi="BIZ UDゴシック" w:cs="Meiryo UI" w:hint="eastAsia"/>
        </w:rPr>
        <w:t>させることができる。</w:t>
      </w:r>
    </w:p>
    <w:p w:rsidR="00E56C05" w:rsidRPr="000F0D4B" w:rsidRDefault="007536FF">
      <w:pPr>
        <w:ind w:left="-2"/>
        <w:rPr>
          <w:rFonts w:ascii="BIZ UDゴシック" w:eastAsia="BIZ UDゴシック" w:hAnsi="BIZ UDゴシック" w:cs="Meiryo UI"/>
        </w:rPr>
      </w:pPr>
      <w:r w:rsidRPr="000F0D4B">
        <w:rPr>
          <w:rFonts w:ascii="BIZ UDゴシック" w:eastAsia="BIZ UDゴシック" w:hAnsi="BIZ UDゴシック" w:cs="Meiryo UI" w:hint="eastAsia"/>
        </w:rPr>
        <w:t xml:space="preserve">　</w:t>
      </w:r>
    </w:p>
    <w:p w:rsidR="00E56C05" w:rsidRPr="000F0D4B" w:rsidRDefault="00E56C05" w:rsidP="001D4409">
      <w:pPr>
        <w:ind w:firstLineChars="100" w:firstLine="210"/>
        <w:rPr>
          <w:rFonts w:ascii="BIZ UDゴシック" w:eastAsia="BIZ UDゴシック" w:hAnsi="BIZ UDゴシック" w:cs="Meiryo UI"/>
        </w:rPr>
      </w:pPr>
      <w:r w:rsidRPr="000F0D4B">
        <w:rPr>
          <w:rFonts w:ascii="BIZ UDゴシック" w:eastAsia="BIZ UDゴシック" w:hAnsi="BIZ UDゴシック" w:cs="Meiryo UI" w:hint="eastAsia"/>
        </w:rPr>
        <w:t>（</w:t>
      </w:r>
      <w:r w:rsidR="007536FF" w:rsidRPr="000F0D4B">
        <w:rPr>
          <w:rFonts w:ascii="BIZ UDゴシック" w:eastAsia="BIZ UDゴシック" w:hAnsi="BIZ UDゴシック" w:cs="Meiryo UI" w:hint="eastAsia"/>
        </w:rPr>
        <w:t>会長</w:t>
      </w:r>
      <w:r w:rsidRPr="000F0D4B">
        <w:rPr>
          <w:rFonts w:ascii="BIZ UDゴシック" w:eastAsia="BIZ UDゴシック" w:hAnsi="BIZ UDゴシック" w:cs="Meiryo UI" w:hint="eastAsia"/>
        </w:rPr>
        <w:t>）</w:t>
      </w:r>
    </w:p>
    <w:p w:rsidR="00E56C05" w:rsidRPr="000F0D4B" w:rsidRDefault="00E56C05" w:rsidP="00E56C05">
      <w:pPr>
        <w:ind w:left="210" w:hangingChars="100" w:hanging="210"/>
        <w:rPr>
          <w:rFonts w:ascii="BIZ UDゴシック" w:eastAsia="BIZ UDゴシック" w:hAnsi="BIZ UDゴシック" w:cs="Meiryo UI"/>
        </w:rPr>
      </w:pPr>
      <w:r w:rsidRPr="000F0D4B">
        <w:rPr>
          <w:rFonts w:ascii="BIZ UDゴシック" w:eastAsia="BIZ UDゴシック" w:hAnsi="BIZ UDゴシック" w:cs="Meiryo UI" w:hint="eastAsia"/>
        </w:rPr>
        <w:t>第</w:t>
      </w:r>
      <w:r w:rsidR="007536FF" w:rsidRPr="000F0D4B">
        <w:rPr>
          <w:rFonts w:ascii="BIZ UDゴシック" w:eastAsia="BIZ UDゴシック" w:hAnsi="BIZ UDゴシック" w:cs="Meiryo UI" w:hint="eastAsia"/>
        </w:rPr>
        <w:t>４</w:t>
      </w:r>
      <w:r w:rsidRPr="000F0D4B">
        <w:rPr>
          <w:rFonts w:ascii="BIZ UDゴシック" w:eastAsia="BIZ UDゴシック" w:hAnsi="BIZ UDゴシック" w:cs="Meiryo UI" w:hint="eastAsia"/>
        </w:rPr>
        <w:t xml:space="preserve">条　</w:t>
      </w:r>
      <w:r w:rsidR="007536FF" w:rsidRPr="000F0D4B">
        <w:rPr>
          <w:rFonts w:ascii="BIZ UDゴシック" w:eastAsia="BIZ UDゴシック" w:hAnsi="BIZ UDゴシック" w:cs="Meiryo UI" w:hint="eastAsia"/>
        </w:rPr>
        <w:t>地域協議会に会長を置き、</w:t>
      </w:r>
      <w:r w:rsidR="00A7574B" w:rsidRPr="000F0D4B">
        <w:rPr>
          <w:rFonts w:ascii="BIZ UDゴシック" w:eastAsia="BIZ UDゴシック" w:hAnsi="BIZ UDゴシック" w:cs="Meiryo UI" w:hint="eastAsia"/>
        </w:rPr>
        <w:t>委員</w:t>
      </w:r>
      <w:r w:rsidR="007536FF" w:rsidRPr="000F0D4B">
        <w:rPr>
          <w:rFonts w:ascii="BIZ UDゴシック" w:eastAsia="BIZ UDゴシック" w:hAnsi="BIZ UDゴシック" w:cs="Meiryo UI" w:hint="eastAsia"/>
        </w:rPr>
        <w:t>の互選によってこれを定める。</w:t>
      </w:r>
    </w:p>
    <w:p w:rsidR="007536FF" w:rsidRPr="000F0D4B" w:rsidRDefault="007536FF" w:rsidP="00E56C05">
      <w:pPr>
        <w:ind w:left="210" w:hangingChars="100" w:hanging="210"/>
        <w:rPr>
          <w:rFonts w:ascii="BIZ UDゴシック" w:eastAsia="BIZ UDゴシック" w:hAnsi="BIZ UDゴシック" w:cs="Meiryo UI"/>
        </w:rPr>
      </w:pPr>
      <w:r w:rsidRPr="000F0D4B">
        <w:rPr>
          <w:rFonts w:ascii="BIZ UDゴシック" w:eastAsia="BIZ UDゴシック" w:hAnsi="BIZ UDゴシック" w:cs="Meiryo UI" w:hint="eastAsia"/>
        </w:rPr>
        <w:t>２　会長は、地域協議会を進行する。</w:t>
      </w:r>
    </w:p>
    <w:p w:rsidR="00E56C05" w:rsidRPr="000F0D4B" w:rsidRDefault="007536FF" w:rsidP="007536FF">
      <w:pPr>
        <w:tabs>
          <w:tab w:val="left" w:pos="284"/>
        </w:tabs>
        <w:rPr>
          <w:rFonts w:ascii="BIZ UDゴシック" w:eastAsia="BIZ UDゴシック" w:hAnsi="BIZ UDゴシック" w:cs="Meiryo UI"/>
        </w:rPr>
      </w:pPr>
      <w:r w:rsidRPr="000F0D4B">
        <w:rPr>
          <w:rFonts w:ascii="BIZ UDゴシック" w:eastAsia="BIZ UDゴシック" w:hAnsi="BIZ UDゴシック" w:cs="Meiryo UI" w:hint="eastAsia"/>
        </w:rPr>
        <w:t>３　会長に事故があるときは、</w:t>
      </w:r>
      <w:r w:rsidR="00CF3DA6" w:rsidRPr="000F0D4B">
        <w:rPr>
          <w:rFonts w:ascii="BIZ UDゴシック" w:eastAsia="BIZ UDゴシック" w:hAnsi="BIZ UDゴシック" w:cs="Meiryo UI" w:hint="eastAsia"/>
        </w:rPr>
        <w:t>あらかじめ会長が指名する委員が</w:t>
      </w:r>
      <w:r w:rsidRPr="000F0D4B">
        <w:rPr>
          <w:rFonts w:ascii="BIZ UDゴシック" w:eastAsia="BIZ UDゴシック" w:hAnsi="BIZ UDゴシック" w:cs="Meiryo UI" w:hint="eastAsia"/>
        </w:rPr>
        <w:t>その職務を代理する。</w:t>
      </w:r>
    </w:p>
    <w:p w:rsidR="00E56C05" w:rsidRPr="000F0D4B" w:rsidRDefault="00E56C05" w:rsidP="00E56C05">
      <w:pPr>
        <w:tabs>
          <w:tab w:val="left" w:pos="284"/>
        </w:tabs>
        <w:ind w:left="-2" w:firstLineChars="100" w:firstLine="210"/>
        <w:rPr>
          <w:rFonts w:ascii="BIZ UDゴシック" w:eastAsia="BIZ UDゴシック" w:hAnsi="BIZ UDゴシック" w:cs="Meiryo UI"/>
        </w:rPr>
      </w:pPr>
    </w:p>
    <w:p w:rsidR="008B4AAD" w:rsidRPr="000F0D4B" w:rsidRDefault="008B4AAD" w:rsidP="001D4409">
      <w:pPr>
        <w:tabs>
          <w:tab w:val="left" w:pos="0"/>
        </w:tabs>
        <w:ind w:firstLineChars="100" w:firstLine="210"/>
        <w:rPr>
          <w:rFonts w:ascii="BIZ UDゴシック" w:eastAsia="BIZ UDゴシック" w:hAnsi="BIZ UDゴシック" w:cs="Meiryo UI"/>
        </w:rPr>
      </w:pPr>
      <w:r w:rsidRPr="000F0D4B">
        <w:rPr>
          <w:rFonts w:ascii="BIZ UDゴシック" w:eastAsia="BIZ UDゴシック" w:hAnsi="BIZ UDゴシック" w:cs="Meiryo UI" w:hint="eastAsia"/>
        </w:rPr>
        <w:t>（</w:t>
      </w:r>
      <w:r w:rsidR="00D32E2E" w:rsidRPr="000F0D4B">
        <w:rPr>
          <w:rFonts w:ascii="BIZ UDゴシック" w:eastAsia="BIZ UDゴシック" w:hAnsi="BIZ UDゴシック" w:cs="Meiryo UI" w:hint="eastAsia"/>
        </w:rPr>
        <w:t>地域協議会</w:t>
      </w:r>
      <w:r w:rsidRPr="000F0D4B">
        <w:rPr>
          <w:rFonts w:ascii="BIZ UDゴシック" w:eastAsia="BIZ UDゴシック" w:hAnsi="BIZ UDゴシック" w:cs="Meiryo UI" w:hint="eastAsia"/>
        </w:rPr>
        <w:t>の開催）</w:t>
      </w:r>
    </w:p>
    <w:p w:rsidR="00867AAB" w:rsidRPr="000F0D4B" w:rsidRDefault="00867AAB" w:rsidP="008B4AAD">
      <w:pPr>
        <w:ind w:left="-2"/>
        <w:rPr>
          <w:rFonts w:ascii="BIZ UDゴシック" w:eastAsia="BIZ UDゴシック" w:hAnsi="BIZ UDゴシック" w:cs="Meiryo UI"/>
        </w:rPr>
      </w:pPr>
      <w:r w:rsidRPr="000F0D4B">
        <w:rPr>
          <w:rFonts w:ascii="BIZ UDゴシック" w:eastAsia="BIZ UDゴシック" w:hAnsi="BIZ UDゴシック" w:cs="Meiryo UI" w:hint="eastAsia"/>
        </w:rPr>
        <w:t>第</w:t>
      </w:r>
      <w:r w:rsidR="007536FF" w:rsidRPr="000F0D4B">
        <w:rPr>
          <w:rFonts w:ascii="BIZ UDゴシック" w:eastAsia="BIZ UDゴシック" w:hAnsi="BIZ UDゴシック" w:cs="Meiryo UI" w:hint="eastAsia"/>
        </w:rPr>
        <w:t>５</w:t>
      </w:r>
      <w:r w:rsidRPr="000F0D4B">
        <w:rPr>
          <w:rFonts w:ascii="BIZ UDゴシック" w:eastAsia="BIZ UDゴシック" w:hAnsi="BIZ UDゴシック" w:cs="Meiryo UI" w:hint="eastAsia"/>
        </w:rPr>
        <w:t>条</w:t>
      </w:r>
      <w:r w:rsidR="008B4AAD" w:rsidRPr="000F0D4B">
        <w:rPr>
          <w:rFonts w:ascii="BIZ UDゴシック" w:eastAsia="BIZ UDゴシック" w:hAnsi="BIZ UDゴシック" w:cs="Meiryo UI" w:hint="eastAsia"/>
        </w:rPr>
        <w:t xml:space="preserve">　</w:t>
      </w:r>
      <w:r w:rsidR="00D32E2E" w:rsidRPr="000F0D4B">
        <w:rPr>
          <w:rFonts w:ascii="BIZ UDゴシック" w:eastAsia="BIZ UDゴシック" w:hAnsi="BIZ UDゴシック" w:cs="Meiryo UI" w:hint="eastAsia"/>
        </w:rPr>
        <w:t>地域協議会は、市長が必要と認めるときに開催する。</w:t>
      </w:r>
    </w:p>
    <w:p w:rsidR="00867AAB" w:rsidRPr="000F0D4B" w:rsidRDefault="008B4AAD">
      <w:pPr>
        <w:rPr>
          <w:rFonts w:ascii="BIZ UDゴシック" w:eastAsia="BIZ UDゴシック" w:hAnsi="BIZ UDゴシック" w:cs="Meiryo UI"/>
        </w:rPr>
      </w:pPr>
      <w:r w:rsidRPr="000F0D4B">
        <w:rPr>
          <w:rFonts w:ascii="BIZ UDゴシック" w:eastAsia="BIZ UDゴシック" w:hAnsi="BIZ UDゴシック" w:cs="Meiryo UI" w:hint="eastAsia"/>
        </w:rPr>
        <w:t xml:space="preserve">　</w:t>
      </w:r>
    </w:p>
    <w:p w:rsidR="008B4AAD" w:rsidRPr="000F0D4B" w:rsidRDefault="008B4AAD" w:rsidP="001D4409">
      <w:pPr>
        <w:ind w:firstLineChars="100" w:firstLine="210"/>
        <w:rPr>
          <w:rFonts w:ascii="BIZ UDゴシック" w:eastAsia="BIZ UDゴシック" w:hAnsi="BIZ UDゴシック" w:cs="Meiryo UI"/>
        </w:rPr>
      </w:pPr>
      <w:r w:rsidRPr="000F0D4B">
        <w:rPr>
          <w:rFonts w:ascii="BIZ UDゴシック" w:eastAsia="BIZ UDゴシック" w:hAnsi="BIZ UDゴシック" w:cs="Meiryo UI" w:hint="eastAsia"/>
        </w:rPr>
        <w:t>（庶務）</w:t>
      </w:r>
    </w:p>
    <w:p w:rsidR="00867AAB" w:rsidRPr="000F0D4B" w:rsidRDefault="00867AAB">
      <w:pPr>
        <w:rPr>
          <w:rFonts w:ascii="BIZ UDゴシック" w:eastAsia="BIZ UDゴシック" w:hAnsi="BIZ UDゴシック" w:cs="Meiryo UI"/>
        </w:rPr>
      </w:pPr>
      <w:r w:rsidRPr="000F0D4B">
        <w:rPr>
          <w:rFonts w:ascii="BIZ UDゴシック" w:eastAsia="BIZ UDゴシック" w:hAnsi="BIZ UDゴシック" w:cs="Meiryo UI" w:hint="eastAsia"/>
        </w:rPr>
        <w:t>第</w:t>
      </w:r>
      <w:r w:rsidR="0046562E" w:rsidRPr="000F0D4B">
        <w:rPr>
          <w:rFonts w:ascii="BIZ UDゴシック" w:eastAsia="BIZ UDゴシック" w:hAnsi="BIZ UDゴシック" w:cs="Meiryo UI" w:hint="eastAsia"/>
        </w:rPr>
        <w:t>６</w:t>
      </w:r>
      <w:r w:rsidRPr="000F0D4B">
        <w:rPr>
          <w:rFonts w:ascii="BIZ UDゴシック" w:eastAsia="BIZ UDゴシック" w:hAnsi="BIZ UDゴシック" w:cs="Meiryo UI" w:hint="eastAsia"/>
        </w:rPr>
        <w:t xml:space="preserve">条　</w:t>
      </w:r>
      <w:r w:rsidR="00895C17" w:rsidRPr="000F0D4B">
        <w:rPr>
          <w:rFonts w:ascii="BIZ UDゴシック" w:eastAsia="BIZ UDゴシック" w:hAnsi="BIZ UDゴシック" w:cs="Meiryo UI" w:hint="eastAsia"/>
        </w:rPr>
        <w:t>地域</w:t>
      </w:r>
      <w:r w:rsidR="00E96710" w:rsidRPr="000F0D4B">
        <w:rPr>
          <w:rFonts w:ascii="BIZ UDゴシック" w:eastAsia="BIZ UDゴシック" w:hAnsi="BIZ UDゴシック" w:cs="Meiryo UI" w:hint="eastAsia"/>
        </w:rPr>
        <w:t>協議会</w:t>
      </w:r>
      <w:r w:rsidRPr="000F0D4B">
        <w:rPr>
          <w:rFonts w:ascii="BIZ UDゴシック" w:eastAsia="BIZ UDゴシック" w:hAnsi="BIZ UDゴシック" w:cs="Meiryo UI" w:hint="eastAsia"/>
        </w:rPr>
        <w:t>の庶務は、</w:t>
      </w:r>
      <w:r w:rsidR="0046562E" w:rsidRPr="000F0D4B">
        <w:rPr>
          <w:rFonts w:ascii="BIZ UDゴシック" w:eastAsia="BIZ UDゴシック" w:hAnsi="BIZ UDゴシック" w:cs="Meiryo UI" w:hint="eastAsia"/>
        </w:rPr>
        <w:t>健康福祉局</w:t>
      </w:r>
      <w:r w:rsidR="008B4AAD" w:rsidRPr="000F0D4B">
        <w:rPr>
          <w:rFonts w:ascii="BIZ UDゴシック" w:eastAsia="BIZ UDゴシック" w:hAnsi="BIZ UDゴシック" w:cs="Meiryo UI" w:hint="eastAsia"/>
        </w:rPr>
        <w:t>障害福祉部</w:t>
      </w:r>
      <w:r w:rsidR="0046562E" w:rsidRPr="000F0D4B">
        <w:rPr>
          <w:rFonts w:ascii="BIZ UDゴシック" w:eastAsia="BIZ UDゴシック" w:hAnsi="BIZ UDゴシック" w:cs="Meiryo UI" w:hint="eastAsia"/>
        </w:rPr>
        <w:t>障害福祉課</w:t>
      </w:r>
      <w:r w:rsidRPr="000F0D4B">
        <w:rPr>
          <w:rFonts w:ascii="BIZ UDゴシック" w:eastAsia="BIZ UDゴシック" w:hAnsi="BIZ UDゴシック" w:cs="Meiryo UI" w:hint="eastAsia"/>
        </w:rPr>
        <w:t>において処理する。</w:t>
      </w:r>
    </w:p>
    <w:p w:rsidR="00867AAB" w:rsidRPr="000F0D4B" w:rsidRDefault="00867AAB">
      <w:pPr>
        <w:rPr>
          <w:rFonts w:ascii="BIZ UDゴシック" w:eastAsia="BIZ UDゴシック" w:hAnsi="BIZ UDゴシック" w:cs="Meiryo UI"/>
        </w:rPr>
      </w:pPr>
    </w:p>
    <w:p w:rsidR="008B4AAD" w:rsidRPr="000F0D4B" w:rsidRDefault="008B4AAD" w:rsidP="001D4409">
      <w:pPr>
        <w:ind w:firstLineChars="100" w:firstLine="210"/>
        <w:rPr>
          <w:rFonts w:ascii="BIZ UDゴシック" w:eastAsia="BIZ UDゴシック" w:hAnsi="BIZ UDゴシック" w:cs="Meiryo UI"/>
        </w:rPr>
      </w:pPr>
      <w:r w:rsidRPr="000F0D4B">
        <w:rPr>
          <w:rFonts w:ascii="BIZ UDゴシック" w:eastAsia="BIZ UDゴシック" w:hAnsi="BIZ UDゴシック" w:cs="Meiryo UI" w:hint="eastAsia"/>
        </w:rPr>
        <w:t>（</w:t>
      </w:r>
      <w:r w:rsidR="00CF3DA6" w:rsidRPr="000F0D4B">
        <w:rPr>
          <w:rFonts w:ascii="BIZ UDゴシック" w:eastAsia="BIZ UDゴシック" w:hAnsi="BIZ UDゴシック" w:cs="Meiryo UI" w:hint="eastAsia"/>
        </w:rPr>
        <w:t>委任規定</w:t>
      </w:r>
      <w:r w:rsidRPr="000F0D4B">
        <w:rPr>
          <w:rFonts w:ascii="BIZ UDゴシック" w:eastAsia="BIZ UDゴシック" w:hAnsi="BIZ UDゴシック" w:cs="Meiryo UI" w:hint="eastAsia"/>
        </w:rPr>
        <w:t>）</w:t>
      </w:r>
    </w:p>
    <w:p w:rsidR="00867AAB" w:rsidRPr="000F0D4B" w:rsidRDefault="00867AAB" w:rsidP="00895C17">
      <w:pPr>
        <w:ind w:left="210" w:hangingChars="100" w:hanging="210"/>
        <w:rPr>
          <w:rFonts w:ascii="BIZ UDゴシック" w:eastAsia="BIZ UDゴシック" w:hAnsi="BIZ UDゴシック" w:cs="Meiryo UI"/>
        </w:rPr>
      </w:pPr>
      <w:r w:rsidRPr="000F0D4B">
        <w:rPr>
          <w:rFonts w:ascii="BIZ UDゴシック" w:eastAsia="BIZ UDゴシック" w:hAnsi="BIZ UDゴシック" w:cs="Meiryo UI" w:hint="eastAsia"/>
        </w:rPr>
        <w:t>第</w:t>
      </w:r>
      <w:r w:rsidR="0046562E" w:rsidRPr="000F0D4B">
        <w:rPr>
          <w:rFonts w:ascii="BIZ UDゴシック" w:eastAsia="BIZ UDゴシック" w:hAnsi="BIZ UDゴシック" w:cs="Meiryo UI" w:hint="eastAsia"/>
        </w:rPr>
        <w:t>７</w:t>
      </w:r>
      <w:r w:rsidRPr="000F0D4B">
        <w:rPr>
          <w:rFonts w:ascii="BIZ UDゴシック" w:eastAsia="BIZ UDゴシック" w:hAnsi="BIZ UDゴシック" w:cs="Meiryo UI" w:hint="eastAsia"/>
        </w:rPr>
        <w:t>条　この</w:t>
      </w:r>
      <w:r w:rsidR="00895C17" w:rsidRPr="000F0D4B">
        <w:rPr>
          <w:rFonts w:ascii="BIZ UDゴシック" w:eastAsia="BIZ UDゴシック" w:hAnsi="BIZ UDゴシック" w:cs="Meiryo UI" w:hint="eastAsia"/>
        </w:rPr>
        <w:t>要綱</w:t>
      </w:r>
      <w:r w:rsidRPr="000F0D4B">
        <w:rPr>
          <w:rFonts w:ascii="BIZ UDゴシック" w:eastAsia="BIZ UDゴシック" w:hAnsi="BIZ UDゴシック" w:cs="Meiryo UI" w:hint="eastAsia"/>
        </w:rPr>
        <w:t>に定めるもののほか、</w:t>
      </w:r>
      <w:r w:rsidR="00895C17" w:rsidRPr="000F0D4B">
        <w:rPr>
          <w:rFonts w:ascii="BIZ UDゴシック" w:eastAsia="BIZ UDゴシック" w:hAnsi="BIZ UDゴシック" w:cs="Meiryo UI" w:hint="eastAsia"/>
        </w:rPr>
        <w:t>地域協議会の運営</w:t>
      </w:r>
      <w:r w:rsidRPr="000F0D4B">
        <w:rPr>
          <w:rFonts w:ascii="BIZ UDゴシック" w:eastAsia="BIZ UDゴシック" w:hAnsi="BIZ UDゴシック" w:cs="Meiryo UI" w:hint="eastAsia"/>
        </w:rPr>
        <w:t>に必要な事項は、</w:t>
      </w:r>
      <w:r w:rsidR="00895C17" w:rsidRPr="000F0D4B">
        <w:rPr>
          <w:rFonts w:ascii="BIZ UDゴシック" w:eastAsia="BIZ UDゴシック" w:hAnsi="BIZ UDゴシック" w:cs="Meiryo UI" w:hint="eastAsia"/>
        </w:rPr>
        <w:t>健康福祉局長が定める</w:t>
      </w:r>
      <w:r w:rsidRPr="000F0D4B">
        <w:rPr>
          <w:rFonts w:ascii="BIZ UDゴシック" w:eastAsia="BIZ UDゴシック" w:hAnsi="BIZ UDゴシック" w:cs="Meiryo UI" w:hint="eastAsia"/>
        </w:rPr>
        <w:t>。</w:t>
      </w:r>
    </w:p>
    <w:p w:rsidR="008B4AAD" w:rsidRPr="000F0D4B" w:rsidRDefault="008B4AAD" w:rsidP="008B4AAD">
      <w:pPr>
        <w:spacing w:line="300" w:lineRule="exact"/>
        <w:ind w:firstLineChars="300" w:firstLine="630"/>
        <w:rPr>
          <w:rFonts w:ascii="BIZ UDゴシック" w:eastAsia="BIZ UDゴシック" w:hAnsi="BIZ UDゴシック" w:cs="Meiryo UI"/>
        </w:rPr>
      </w:pPr>
    </w:p>
    <w:p w:rsidR="00F26E95" w:rsidRPr="000F0D4B" w:rsidRDefault="00F26E95" w:rsidP="008B4AAD">
      <w:pPr>
        <w:spacing w:line="300" w:lineRule="exact"/>
        <w:ind w:firstLineChars="300" w:firstLine="630"/>
        <w:rPr>
          <w:rFonts w:ascii="BIZ UDゴシック" w:eastAsia="BIZ UDゴシック" w:hAnsi="BIZ UDゴシック" w:cs="Meiryo UI"/>
        </w:rPr>
      </w:pPr>
    </w:p>
    <w:p w:rsidR="00867AAB" w:rsidRPr="000F0D4B" w:rsidRDefault="00867AAB" w:rsidP="001D4409">
      <w:pPr>
        <w:spacing w:line="300" w:lineRule="exact"/>
        <w:ind w:firstLineChars="300" w:firstLine="630"/>
        <w:rPr>
          <w:rFonts w:ascii="BIZ UDゴシック" w:eastAsia="BIZ UDゴシック" w:hAnsi="BIZ UDゴシック" w:cs="Meiryo UI"/>
        </w:rPr>
      </w:pPr>
      <w:r w:rsidRPr="000F0D4B">
        <w:rPr>
          <w:rFonts w:ascii="BIZ UDゴシック" w:eastAsia="BIZ UDゴシック" w:hAnsi="BIZ UDゴシック" w:cs="Meiryo UI" w:hint="eastAsia"/>
        </w:rPr>
        <w:t>附　則</w:t>
      </w:r>
    </w:p>
    <w:p w:rsidR="00867AAB" w:rsidRPr="000F0D4B" w:rsidRDefault="00867AAB" w:rsidP="00895C17">
      <w:pPr>
        <w:spacing w:line="300" w:lineRule="exact"/>
        <w:ind w:firstLineChars="100" w:firstLine="210"/>
        <w:rPr>
          <w:rFonts w:ascii="BIZ UDゴシック" w:eastAsia="BIZ UDゴシック" w:hAnsi="BIZ UDゴシック" w:cs="Meiryo UI"/>
        </w:rPr>
      </w:pPr>
      <w:r w:rsidRPr="000F0D4B">
        <w:rPr>
          <w:rFonts w:ascii="BIZ UDゴシック" w:eastAsia="BIZ UDゴシック" w:hAnsi="BIZ UDゴシック" w:cs="Meiryo UI" w:hint="eastAsia"/>
        </w:rPr>
        <w:t>この</w:t>
      </w:r>
      <w:r w:rsidR="00895C17" w:rsidRPr="000F0D4B">
        <w:rPr>
          <w:rFonts w:ascii="BIZ UDゴシック" w:eastAsia="BIZ UDゴシック" w:hAnsi="BIZ UDゴシック" w:cs="Meiryo UI" w:hint="eastAsia"/>
        </w:rPr>
        <w:t>要綱</w:t>
      </w:r>
      <w:r w:rsidRPr="000F0D4B">
        <w:rPr>
          <w:rFonts w:ascii="BIZ UDゴシック" w:eastAsia="BIZ UDゴシック" w:hAnsi="BIZ UDゴシック" w:cs="Meiryo UI" w:hint="eastAsia"/>
        </w:rPr>
        <w:t>は、平成</w:t>
      </w:r>
      <w:r w:rsidR="00895C17" w:rsidRPr="000F0D4B">
        <w:rPr>
          <w:rFonts w:ascii="BIZ UDゴシック" w:eastAsia="BIZ UDゴシック" w:hAnsi="BIZ UDゴシック" w:cs="Meiryo UI" w:hint="eastAsia"/>
        </w:rPr>
        <w:t>２８</w:t>
      </w:r>
      <w:r w:rsidRPr="000F0D4B">
        <w:rPr>
          <w:rFonts w:ascii="BIZ UDゴシック" w:eastAsia="BIZ UDゴシック" w:hAnsi="BIZ UDゴシック" w:cs="Meiryo UI" w:hint="eastAsia"/>
        </w:rPr>
        <w:t>年</w:t>
      </w:r>
      <w:r w:rsidR="0069788A" w:rsidRPr="000F0D4B">
        <w:rPr>
          <w:rFonts w:ascii="BIZ UDゴシック" w:eastAsia="BIZ UDゴシック" w:hAnsi="BIZ UDゴシック" w:cs="Meiryo UI" w:hint="eastAsia"/>
        </w:rPr>
        <w:t>９</w:t>
      </w:r>
      <w:r w:rsidRPr="000F0D4B">
        <w:rPr>
          <w:rFonts w:ascii="BIZ UDゴシック" w:eastAsia="BIZ UDゴシック" w:hAnsi="BIZ UDゴシック" w:cs="Meiryo UI" w:hint="eastAsia"/>
        </w:rPr>
        <w:t>月</w:t>
      </w:r>
      <w:r w:rsidR="0069788A" w:rsidRPr="000F0D4B">
        <w:rPr>
          <w:rFonts w:ascii="BIZ UDゴシック" w:eastAsia="BIZ UDゴシック" w:hAnsi="BIZ UDゴシック" w:cs="Meiryo UI" w:hint="eastAsia"/>
        </w:rPr>
        <w:t>２０</w:t>
      </w:r>
      <w:r w:rsidRPr="000F0D4B">
        <w:rPr>
          <w:rFonts w:ascii="BIZ UDゴシック" w:eastAsia="BIZ UDゴシック" w:hAnsi="BIZ UDゴシック" w:cs="Meiryo UI" w:hint="eastAsia"/>
        </w:rPr>
        <w:t>日から施行する。</w:t>
      </w:r>
      <w:bookmarkStart w:id="0" w:name="_GoBack"/>
      <w:bookmarkEnd w:id="0"/>
    </w:p>
    <w:sectPr w:rsidR="00867AAB" w:rsidRPr="000F0D4B" w:rsidSect="00F26E95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F91" w:rsidRDefault="001C3F91" w:rsidP="00803829">
      <w:r>
        <w:separator/>
      </w:r>
    </w:p>
  </w:endnote>
  <w:endnote w:type="continuationSeparator" w:id="0">
    <w:p w:rsidR="001C3F91" w:rsidRDefault="001C3F91" w:rsidP="0080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F91" w:rsidRDefault="001C3F91" w:rsidP="00803829">
      <w:r>
        <w:separator/>
      </w:r>
    </w:p>
  </w:footnote>
  <w:footnote w:type="continuationSeparator" w:id="0">
    <w:p w:rsidR="001C3F91" w:rsidRDefault="001C3F91" w:rsidP="00803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737B"/>
    <w:multiLevelType w:val="hybridMultilevel"/>
    <w:tmpl w:val="F90262C6"/>
    <w:lvl w:ilvl="0" w:tplc="31866C3E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D578DF"/>
    <w:multiLevelType w:val="multilevel"/>
    <w:tmpl w:val="F71693C0"/>
    <w:lvl w:ilvl="0">
      <w:start w:val="1"/>
      <w:numFmt w:val="decimalFullWidth"/>
      <w:lvlText w:val="第%1条"/>
      <w:lvlJc w:val="left"/>
      <w:pPr>
        <w:tabs>
          <w:tab w:val="num" w:pos="1680"/>
        </w:tabs>
        <w:ind w:left="1680" w:hanging="840"/>
      </w:pPr>
      <w:rPr>
        <w:rFonts w:eastAsia="ＭＳ ゴシック" w:hint="eastAsia"/>
        <w:szCs w:val="21"/>
      </w:rPr>
    </w:lvl>
    <w:lvl w:ilvl="1">
      <w:start w:val="1"/>
      <w:numFmt w:val="decimal"/>
      <w:lvlText w:val="(%2)"/>
      <w:lvlJc w:val="left"/>
      <w:pPr>
        <w:tabs>
          <w:tab w:val="num" w:pos="1740"/>
        </w:tabs>
        <w:ind w:left="1740" w:hanging="48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19B436F0"/>
    <w:multiLevelType w:val="hybridMultilevel"/>
    <w:tmpl w:val="EBA6BE84"/>
    <w:lvl w:ilvl="0" w:tplc="7BF019D2">
      <w:start w:val="1"/>
      <w:numFmt w:val="decimalFullWidth"/>
      <w:lvlText w:val="第%1条"/>
      <w:lvlJc w:val="left"/>
      <w:pPr>
        <w:tabs>
          <w:tab w:val="num" w:pos="1680"/>
        </w:tabs>
        <w:ind w:left="1680" w:hanging="840"/>
      </w:pPr>
      <w:rPr>
        <w:rFonts w:ascii="ＭＳ ゴシック" w:eastAsia="ＭＳ ゴシック" w:hAnsi="ＭＳ ゴシック" w:hint="eastAsia"/>
        <w:szCs w:val="21"/>
      </w:rPr>
    </w:lvl>
    <w:lvl w:ilvl="1" w:tplc="76D41624">
      <w:start w:val="1"/>
      <w:numFmt w:val="decimal"/>
      <w:lvlText w:val="(%2)"/>
      <w:lvlJc w:val="left"/>
      <w:pPr>
        <w:tabs>
          <w:tab w:val="num" w:pos="1740"/>
        </w:tabs>
        <w:ind w:left="174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4B105E4B"/>
    <w:multiLevelType w:val="hybridMultilevel"/>
    <w:tmpl w:val="B18863FA"/>
    <w:lvl w:ilvl="0" w:tplc="0A1297F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28002A"/>
    <w:multiLevelType w:val="hybridMultilevel"/>
    <w:tmpl w:val="2474DD54"/>
    <w:lvl w:ilvl="0" w:tplc="72BAAF42">
      <w:start w:val="1"/>
      <w:numFmt w:val="decimal"/>
      <w:lvlText w:val="(%1)"/>
      <w:lvlJc w:val="left"/>
      <w:pPr>
        <w:tabs>
          <w:tab w:val="num" w:pos="478"/>
        </w:tabs>
        <w:ind w:left="478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5" w15:restartNumberingAfterBreak="0">
    <w:nsid w:val="7E1F4B1E"/>
    <w:multiLevelType w:val="hybridMultilevel"/>
    <w:tmpl w:val="CB96F512"/>
    <w:lvl w:ilvl="0" w:tplc="0C6AADD2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VuV17pQAtSP1pRF8PZ7RdGxoUekqrBZf3RXzWOmRfIAMlVqkJPtujDgeBYBQYA3V7V9tK9ZjtWZqXe1Ev+R4Pw==" w:salt="viS189BkXMj4oG1xMijf8g==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167"/>
    <w:rsid w:val="00002E76"/>
    <w:rsid w:val="000542FD"/>
    <w:rsid w:val="00057A9A"/>
    <w:rsid w:val="000645F2"/>
    <w:rsid w:val="000743A4"/>
    <w:rsid w:val="000744B0"/>
    <w:rsid w:val="0008061C"/>
    <w:rsid w:val="0008256B"/>
    <w:rsid w:val="000A44E7"/>
    <w:rsid w:val="000F0D4B"/>
    <w:rsid w:val="00114DFD"/>
    <w:rsid w:val="00150E30"/>
    <w:rsid w:val="0018043D"/>
    <w:rsid w:val="00185500"/>
    <w:rsid w:val="00186649"/>
    <w:rsid w:val="0018769F"/>
    <w:rsid w:val="001C3F91"/>
    <w:rsid w:val="001C6340"/>
    <w:rsid w:val="001D4409"/>
    <w:rsid w:val="001D45ED"/>
    <w:rsid w:val="001E12BD"/>
    <w:rsid w:val="001E3EF5"/>
    <w:rsid w:val="001E79BA"/>
    <w:rsid w:val="00222673"/>
    <w:rsid w:val="00223011"/>
    <w:rsid w:val="0023446E"/>
    <w:rsid w:val="0025107F"/>
    <w:rsid w:val="00284CCF"/>
    <w:rsid w:val="00287E86"/>
    <w:rsid w:val="002B65D8"/>
    <w:rsid w:val="002C6432"/>
    <w:rsid w:val="002E7CE3"/>
    <w:rsid w:val="00312F90"/>
    <w:rsid w:val="003241CA"/>
    <w:rsid w:val="00332132"/>
    <w:rsid w:val="00346B18"/>
    <w:rsid w:val="00382725"/>
    <w:rsid w:val="003848B5"/>
    <w:rsid w:val="003861EE"/>
    <w:rsid w:val="003916E9"/>
    <w:rsid w:val="003A28EA"/>
    <w:rsid w:val="003D4216"/>
    <w:rsid w:val="003F5A1F"/>
    <w:rsid w:val="0046562E"/>
    <w:rsid w:val="00475DDA"/>
    <w:rsid w:val="0047731F"/>
    <w:rsid w:val="00485F62"/>
    <w:rsid w:val="004F4FDB"/>
    <w:rsid w:val="004F59DD"/>
    <w:rsid w:val="00502DDA"/>
    <w:rsid w:val="00503CAE"/>
    <w:rsid w:val="005063FB"/>
    <w:rsid w:val="005319EB"/>
    <w:rsid w:val="005330EA"/>
    <w:rsid w:val="0053766F"/>
    <w:rsid w:val="00547BFA"/>
    <w:rsid w:val="00576641"/>
    <w:rsid w:val="00580A30"/>
    <w:rsid w:val="005A7205"/>
    <w:rsid w:val="005B6146"/>
    <w:rsid w:val="005C27B8"/>
    <w:rsid w:val="005C470E"/>
    <w:rsid w:val="006046E3"/>
    <w:rsid w:val="00613905"/>
    <w:rsid w:val="00623F8A"/>
    <w:rsid w:val="0063529E"/>
    <w:rsid w:val="006554D5"/>
    <w:rsid w:val="006719C5"/>
    <w:rsid w:val="0069788A"/>
    <w:rsid w:val="006A5E96"/>
    <w:rsid w:val="006A6123"/>
    <w:rsid w:val="006B0B2F"/>
    <w:rsid w:val="006B5E74"/>
    <w:rsid w:val="006D0096"/>
    <w:rsid w:val="006D505E"/>
    <w:rsid w:val="00727B5D"/>
    <w:rsid w:val="007304E1"/>
    <w:rsid w:val="007356A4"/>
    <w:rsid w:val="007536FF"/>
    <w:rsid w:val="00756183"/>
    <w:rsid w:val="00757AEA"/>
    <w:rsid w:val="0077536C"/>
    <w:rsid w:val="007774E4"/>
    <w:rsid w:val="007E5B9F"/>
    <w:rsid w:val="00803829"/>
    <w:rsid w:val="00811792"/>
    <w:rsid w:val="00816684"/>
    <w:rsid w:val="00821493"/>
    <w:rsid w:val="00845995"/>
    <w:rsid w:val="00867AAB"/>
    <w:rsid w:val="008831AE"/>
    <w:rsid w:val="00895C17"/>
    <w:rsid w:val="008B4AAD"/>
    <w:rsid w:val="008B55A4"/>
    <w:rsid w:val="008C0833"/>
    <w:rsid w:val="008C4CCA"/>
    <w:rsid w:val="008D5851"/>
    <w:rsid w:val="00964444"/>
    <w:rsid w:val="00994823"/>
    <w:rsid w:val="0099706D"/>
    <w:rsid w:val="009A31E2"/>
    <w:rsid w:val="009C2E3F"/>
    <w:rsid w:val="009F2087"/>
    <w:rsid w:val="00A1296B"/>
    <w:rsid w:val="00A360C0"/>
    <w:rsid w:val="00A54A65"/>
    <w:rsid w:val="00A6207B"/>
    <w:rsid w:val="00A7574B"/>
    <w:rsid w:val="00AB7C4B"/>
    <w:rsid w:val="00AD5A13"/>
    <w:rsid w:val="00AE6186"/>
    <w:rsid w:val="00AF1312"/>
    <w:rsid w:val="00B07A52"/>
    <w:rsid w:val="00B50AF5"/>
    <w:rsid w:val="00B944EF"/>
    <w:rsid w:val="00BB4167"/>
    <w:rsid w:val="00BC0C5C"/>
    <w:rsid w:val="00BC6CF4"/>
    <w:rsid w:val="00BE77B1"/>
    <w:rsid w:val="00C0381F"/>
    <w:rsid w:val="00C0418C"/>
    <w:rsid w:val="00C30F76"/>
    <w:rsid w:val="00C3196F"/>
    <w:rsid w:val="00C418ED"/>
    <w:rsid w:val="00C51136"/>
    <w:rsid w:val="00C53926"/>
    <w:rsid w:val="00C61F86"/>
    <w:rsid w:val="00C65C3F"/>
    <w:rsid w:val="00C67149"/>
    <w:rsid w:val="00C738EB"/>
    <w:rsid w:val="00C95ED5"/>
    <w:rsid w:val="00CC3ED8"/>
    <w:rsid w:val="00CD28C1"/>
    <w:rsid w:val="00CF3DA6"/>
    <w:rsid w:val="00CF790F"/>
    <w:rsid w:val="00D02463"/>
    <w:rsid w:val="00D32E2E"/>
    <w:rsid w:val="00D359E6"/>
    <w:rsid w:val="00D3745D"/>
    <w:rsid w:val="00D54BCE"/>
    <w:rsid w:val="00D61C62"/>
    <w:rsid w:val="00D6302B"/>
    <w:rsid w:val="00D8252E"/>
    <w:rsid w:val="00D874CA"/>
    <w:rsid w:val="00DB4C13"/>
    <w:rsid w:val="00DE5063"/>
    <w:rsid w:val="00DF1C76"/>
    <w:rsid w:val="00DF2440"/>
    <w:rsid w:val="00E05622"/>
    <w:rsid w:val="00E20119"/>
    <w:rsid w:val="00E25D89"/>
    <w:rsid w:val="00E31697"/>
    <w:rsid w:val="00E56C05"/>
    <w:rsid w:val="00E65119"/>
    <w:rsid w:val="00E7553D"/>
    <w:rsid w:val="00E81E92"/>
    <w:rsid w:val="00E96710"/>
    <w:rsid w:val="00EE7E16"/>
    <w:rsid w:val="00EF2ABB"/>
    <w:rsid w:val="00EF4C6C"/>
    <w:rsid w:val="00F01CE2"/>
    <w:rsid w:val="00F15C44"/>
    <w:rsid w:val="00F169FE"/>
    <w:rsid w:val="00F1736E"/>
    <w:rsid w:val="00F26E95"/>
    <w:rsid w:val="00F4501A"/>
    <w:rsid w:val="00F53E7A"/>
    <w:rsid w:val="00F555C3"/>
    <w:rsid w:val="00F55EFF"/>
    <w:rsid w:val="00F67C4C"/>
    <w:rsid w:val="00F834DC"/>
    <w:rsid w:val="00F84D7E"/>
    <w:rsid w:val="00F91E05"/>
    <w:rsid w:val="00FB6ED4"/>
    <w:rsid w:val="00FC6227"/>
    <w:rsid w:val="00FE0E2B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D453A84"/>
  <w15:docId w15:val="{8B3799EB-BFF9-4F89-B186-6935212A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77B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038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3829"/>
    <w:rPr>
      <w:kern w:val="2"/>
      <w:sz w:val="21"/>
      <w:szCs w:val="24"/>
    </w:rPr>
  </w:style>
  <w:style w:type="paragraph" w:styleId="a6">
    <w:name w:val="footer"/>
    <w:basedOn w:val="a"/>
    <w:link w:val="a7"/>
    <w:rsid w:val="008038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38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CDF88-EF02-4A8B-88BD-A8471D55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781</Characters>
  <Application>Microsoft Office Word</Application>
  <DocSecurity>8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広島市広報企画会議設置要綱（案）</vt:lpstr>
      <vt:lpstr>広島市広報企画会議設置要綱（案）</vt:lpstr>
    </vt:vector>
  </TitlesOfParts>
  <Company>Toshiba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広島市広報企画会議設置要綱（案）</dc:title>
  <dc:creator>広島市</dc:creator>
  <cp:lastModifiedBy>障害福祉課</cp:lastModifiedBy>
  <cp:revision>9</cp:revision>
  <cp:lastPrinted>2019-02-15T02:38:00Z</cp:lastPrinted>
  <dcterms:created xsi:type="dcterms:W3CDTF">2019-02-15T02:26:00Z</dcterms:created>
  <dcterms:modified xsi:type="dcterms:W3CDTF">2021-03-11T10:12:00Z</dcterms:modified>
</cp:coreProperties>
</file>