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0D91" w14:textId="7FCD009C" w:rsidR="00E34A3B" w:rsidRDefault="00E34A3B" w:rsidP="00667262">
      <w:pPr>
        <w:spacing w:line="360" w:lineRule="exact"/>
        <w:jc w:val="right"/>
        <w:rPr>
          <w:rFonts w:ascii="ＭＳ ゴシック" w:eastAsia="ＭＳ ゴシック" w:hAnsi="ＭＳ ゴシック"/>
          <w:szCs w:val="21"/>
        </w:rPr>
      </w:pPr>
      <w:r>
        <w:rPr>
          <w:rFonts w:ascii="ＭＳ ゴシック" w:eastAsia="ＭＳ ゴシック" w:hAnsi="ＭＳ ゴシック" w:hint="eastAsia"/>
          <w:szCs w:val="21"/>
        </w:rPr>
        <w:t>様式</w:t>
      </w:r>
      <w:r w:rsidR="00222A9A">
        <w:rPr>
          <w:rFonts w:ascii="ＭＳ ゴシック" w:eastAsia="ＭＳ ゴシック" w:hAnsi="ＭＳ ゴシック" w:hint="eastAsia"/>
          <w:szCs w:val="21"/>
        </w:rPr>
        <w:t>２</w:t>
      </w:r>
      <w:r w:rsidR="006058F4">
        <w:rPr>
          <w:rFonts w:ascii="ＭＳ ゴシック" w:eastAsia="ＭＳ ゴシック" w:hAnsi="ＭＳ ゴシック" w:hint="eastAsia"/>
          <w:szCs w:val="21"/>
        </w:rPr>
        <w:t>－１</w:t>
      </w:r>
      <w:r w:rsidR="007A267F">
        <w:rPr>
          <w:rFonts w:ascii="ＭＳ ゴシック" w:eastAsia="ＭＳ ゴシック" w:hAnsi="ＭＳ ゴシック" w:hint="eastAsia"/>
          <w:szCs w:val="21"/>
        </w:rPr>
        <w:t xml:space="preserve">　</w:t>
      </w:r>
    </w:p>
    <w:p w14:paraId="4F6D47BF" w14:textId="77777777" w:rsidR="00E34A3B" w:rsidRDefault="00E34A3B" w:rsidP="00667262">
      <w:pPr>
        <w:pStyle w:val="a8"/>
        <w:spacing w:line="360" w:lineRule="exact"/>
        <w:ind w:left="236" w:hanging="234"/>
        <w:rPr>
          <w:szCs w:val="21"/>
        </w:rPr>
      </w:pPr>
      <w:r>
        <w:rPr>
          <w:rFonts w:hint="eastAsia"/>
          <w:szCs w:val="21"/>
        </w:rPr>
        <w:t>（法人用）</w:t>
      </w:r>
    </w:p>
    <w:p w14:paraId="2E663C96" w14:textId="77777777" w:rsidR="00E34A3B" w:rsidRDefault="006058F4" w:rsidP="00667262">
      <w:pPr>
        <w:spacing w:line="360" w:lineRule="exact"/>
        <w:jc w:val="center"/>
        <w:rPr>
          <w:b/>
          <w:bCs/>
          <w:kern w:val="0"/>
          <w:sz w:val="24"/>
        </w:rPr>
      </w:pPr>
      <w:r>
        <w:rPr>
          <w:rFonts w:hint="eastAsia"/>
          <w:b/>
          <w:bCs/>
          <w:kern w:val="0"/>
          <w:sz w:val="24"/>
        </w:rPr>
        <w:t>誓　　　約　　　書</w:t>
      </w:r>
    </w:p>
    <w:p w14:paraId="232F03EF" w14:textId="77777777" w:rsidR="006058F4" w:rsidRDefault="006058F4" w:rsidP="00667262">
      <w:pPr>
        <w:spacing w:line="360" w:lineRule="exact"/>
        <w:jc w:val="left"/>
        <w:rPr>
          <w:b/>
          <w:bCs/>
          <w:sz w:val="24"/>
        </w:rPr>
      </w:pPr>
    </w:p>
    <w:p w14:paraId="5DB6BF90" w14:textId="77777777" w:rsidR="00E34A3B" w:rsidRDefault="00E34A3B" w:rsidP="00667262">
      <w:pPr>
        <w:pStyle w:val="a8"/>
        <w:spacing w:line="360" w:lineRule="exact"/>
        <w:ind w:left="266" w:hanging="264"/>
        <w:rPr>
          <w:szCs w:val="21"/>
        </w:rPr>
      </w:pPr>
      <w:r w:rsidRPr="0048214E">
        <w:rPr>
          <w:rFonts w:hint="eastAsia"/>
          <w:kern w:val="0"/>
          <w:szCs w:val="21"/>
        </w:rPr>
        <w:t xml:space="preserve">　　年　　月　　日</w:t>
      </w:r>
      <w:r w:rsidR="00934901">
        <w:rPr>
          <w:rFonts w:hint="eastAsia"/>
          <w:kern w:val="0"/>
          <w:szCs w:val="21"/>
        </w:rPr>
        <w:t xml:space="preserve">　</w:t>
      </w:r>
    </w:p>
    <w:p w14:paraId="176F886A" w14:textId="77777777" w:rsidR="00E34A3B" w:rsidRDefault="00E34A3B" w:rsidP="00A72C56">
      <w:pPr>
        <w:spacing w:beforeLines="50" w:before="219" w:line="360" w:lineRule="exact"/>
        <w:ind w:firstLineChars="200" w:firstLine="420"/>
        <w:rPr>
          <w:szCs w:val="21"/>
        </w:rPr>
      </w:pPr>
      <w:r>
        <w:rPr>
          <w:rFonts w:hint="eastAsia"/>
          <w:szCs w:val="21"/>
        </w:rPr>
        <w:t>広　島　市　長　　様</w:t>
      </w:r>
    </w:p>
    <w:p w14:paraId="2CD10E3F" w14:textId="249C5AD2" w:rsidR="009A4861" w:rsidRPr="002209E0" w:rsidRDefault="009A4861" w:rsidP="00667262">
      <w:pPr>
        <w:tabs>
          <w:tab w:val="left" w:pos="3686"/>
        </w:tabs>
        <w:spacing w:line="360" w:lineRule="exact"/>
        <w:jc w:val="left"/>
        <w:rPr>
          <w:rFonts w:ascii="ＭＳ 明朝" w:hAnsi="ＭＳ 明朝"/>
          <w:sz w:val="16"/>
          <w:szCs w:val="16"/>
          <w:u w:val="dotted"/>
        </w:rPr>
      </w:pPr>
      <w:r>
        <w:rPr>
          <w:rFonts w:ascii="ＭＳ 明朝" w:hAnsi="ＭＳ 明朝" w:hint="eastAsia"/>
          <w:szCs w:val="21"/>
        </w:rPr>
        <w:tab/>
      </w:r>
      <w:r w:rsidR="00102FB6">
        <w:rPr>
          <w:rFonts w:ascii="ＭＳ 明朝" w:hAnsi="ＭＳ 明朝" w:hint="eastAsia"/>
          <w:spacing w:val="7"/>
          <w:sz w:val="16"/>
          <w:szCs w:val="16"/>
        </w:rPr>
        <w:t>本店所在地</w:t>
      </w:r>
      <w:r w:rsidR="00102FB6">
        <w:rPr>
          <w:rFonts w:ascii="ＭＳ 明朝" w:hAnsi="ＭＳ 明朝" w:hint="eastAsia"/>
          <w:spacing w:val="7"/>
          <w:szCs w:val="21"/>
        </w:rPr>
        <w:t xml:space="preserve">　　　</w:t>
      </w:r>
      <w:r w:rsidR="00102FB6">
        <w:rPr>
          <w:rFonts w:ascii="ＭＳ 明朝" w:hAnsi="ＭＳ 明朝" w:hint="eastAsia"/>
          <w:spacing w:val="7"/>
          <w:szCs w:val="21"/>
          <w:u w:val="dotted"/>
        </w:rPr>
        <w:t xml:space="preserve">　　　　　　　　　　　　　　　　</w:t>
      </w:r>
    </w:p>
    <w:p w14:paraId="6B1C4227" w14:textId="77777777" w:rsidR="009A4861" w:rsidRPr="008F7077" w:rsidRDefault="009A4861" w:rsidP="00667262">
      <w:pPr>
        <w:tabs>
          <w:tab w:val="left" w:pos="3686"/>
        </w:tabs>
        <w:spacing w:line="360" w:lineRule="exact"/>
        <w:jc w:val="left"/>
        <w:rPr>
          <w:rFonts w:ascii="ＭＳ 明朝" w:hAnsi="ＭＳ 明朝"/>
          <w:szCs w:val="21"/>
          <w:u w:val="dotted"/>
        </w:rPr>
      </w:pPr>
    </w:p>
    <w:p w14:paraId="3622C602" w14:textId="2E07DC6A" w:rsidR="009A4861" w:rsidRDefault="009A4861" w:rsidP="00667262">
      <w:pPr>
        <w:tabs>
          <w:tab w:val="left" w:pos="3686"/>
        </w:tabs>
        <w:spacing w:line="360" w:lineRule="exact"/>
        <w:ind w:rightChars="-203" w:right="-426"/>
        <w:jc w:val="left"/>
        <w:rPr>
          <w:rFonts w:ascii="ＭＳ 明朝" w:hAnsi="ＭＳ 明朝"/>
          <w:szCs w:val="21"/>
        </w:rPr>
      </w:pPr>
      <w:r>
        <w:rPr>
          <w:rFonts w:ascii="ＭＳ 明朝" w:hAnsi="ＭＳ 明朝" w:hint="eastAsia"/>
          <w:spacing w:val="7"/>
          <w:szCs w:val="21"/>
        </w:rPr>
        <w:tab/>
      </w:r>
      <w:r w:rsidRPr="002209E0">
        <w:rPr>
          <w:rFonts w:ascii="ＭＳ 明朝" w:hAnsi="ＭＳ 明朝" w:hint="eastAsia"/>
          <w:spacing w:val="7"/>
          <w:sz w:val="16"/>
          <w:szCs w:val="16"/>
        </w:rPr>
        <w:t>名</w:t>
      </w:r>
      <w:r w:rsidR="007E0473">
        <w:rPr>
          <w:rFonts w:ascii="ＭＳ 明朝" w:hAnsi="ＭＳ 明朝" w:hint="eastAsia"/>
          <w:spacing w:val="7"/>
          <w:sz w:val="16"/>
          <w:szCs w:val="16"/>
        </w:rPr>
        <w:t xml:space="preserve">　　　</w:t>
      </w:r>
      <w:r w:rsidRPr="002209E0">
        <w:rPr>
          <w:rFonts w:ascii="ＭＳ 明朝" w:hAnsi="ＭＳ 明朝" w:hint="eastAsia"/>
          <w:spacing w:val="7"/>
          <w:sz w:val="16"/>
          <w:szCs w:val="16"/>
        </w:rPr>
        <w:t>称</w:t>
      </w:r>
      <w:r>
        <w:rPr>
          <w:rFonts w:ascii="ＭＳ 明朝" w:hAnsi="ＭＳ 明朝" w:hint="eastAsia"/>
          <w:spacing w:val="7"/>
          <w:szCs w:val="21"/>
        </w:rPr>
        <w:t xml:space="preserve">　</w:t>
      </w:r>
      <w:r w:rsidR="007E0473">
        <w:rPr>
          <w:rFonts w:ascii="ＭＳ 明朝" w:hAnsi="ＭＳ 明朝" w:hint="eastAsia"/>
          <w:spacing w:val="7"/>
          <w:szCs w:val="21"/>
        </w:rPr>
        <w:t xml:space="preserve">　　</w:t>
      </w:r>
      <w:r>
        <w:rPr>
          <w:rFonts w:ascii="ＭＳ 明朝" w:hAnsi="ＭＳ 明朝" w:hint="eastAsia"/>
          <w:spacing w:val="7"/>
          <w:szCs w:val="21"/>
          <w:u w:val="dotted"/>
        </w:rPr>
        <w:t xml:space="preserve">　　　　　　　　　　　　　　　　</w:t>
      </w:r>
    </w:p>
    <w:p w14:paraId="50B72224" w14:textId="33D5C3BA" w:rsidR="00222A9A" w:rsidRPr="00667262" w:rsidRDefault="007E0473" w:rsidP="00A72C56">
      <w:pPr>
        <w:spacing w:beforeLines="50" w:before="219" w:line="300" w:lineRule="exact"/>
        <w:ind w:rightChars="269" w:right="565"/>
        <w:jc w:val="left"/>
        <w:rPr>
          <w:color w:val="000000" w:themeColor="text1"/>
          <w:szCs w:val="21"/>
        </w:rPr>
      </w:pPr>
      <w:r w:rsidRPr="00667262">
        <w:rPr>
          <w:rFonts w:ascii="ＭＳ 明朝" w:hAnsi="ＭＳ 明朝" w:cs="ＭＳ 明朝" w:hint="eastAsia"/>
          <w:color w:val="000000" w:themeColor="text1"/>
          <w:szCs w:val="21"/>
        </w:rPr>
        <w:t xml:space="preserve">　</w:t>
      </w:r>
      <w:r w:rsidR="00A72C56">
        <w:rPr>
          <w:rFonts w:ascii="ＭＳ 明朝" w:hAnsi="ＭＳ 明朝" w:cs="ＭＳ 明朝" w:hint="eastAsia"/>
          <w:color w:val="000000" w:themeColor="text1"/>
          <w:szCs w:val="21"/>
        </w:rPr>
        <w:t xml:space="preserve">　　</w:t>
      </w:r>
      <w:r w:rsidR="00222A9A" w:rsidRPr="00667262">
        <w:rPr>
          <w:rFonts w:hint="eastAsia"/>
          <w:color w:val="000000" w:themeColor="text1"/>
          <w:szCs w:val="21"/>
        </w:rPr>
        <w:t>当社</w:t>
      </w:r>
      <w:r w:rsidR="00255E7F">
        <w:rPr>
          <w:rFonts w:hint="eastAsia"/>
          <w:color w:val="000000" w:themeColor="text1"/>
          <w:szCs w:val="21"/>
        </w:rPr>
        <w:t>は次</w:t>
      </w:r>
      <w:r w:rsidR="00222A9A" w:rsidRPr="00667262">
        <w:rPr>
          <w:rFonts w:hint="eastAsia"/>
          <w:color w:val="000000" w:themeColor="text1"/>
          <w:szCs w:val="21"/>
        </w:rPr>
        <w:t>の事項について誓約します。</w:t>
      </w:r>
    </w:p>
    <w:p w14:paraId="182D3DF1" w14:textId="51FEB3E4" w:rsidR="00222A9A" w:rsidRPr="00667262" w:rsidRDefault="004B2A88" w:rsidP="00A72C56">
      <w:pPr>
        <w:spacing w:beforeLines="50" w:before="219" w:line="300" w:lineRule="exact"/>
        <w:ind w:leftChars="300" w:left="840" w:rightChars="250" w:right="525" w:hangingChars="100" w:hanging="210"/>
        <w:rPr>
          <w:rFonts w:ascii="ＭＳ 明朝" w:hAnsi="ＭＳ 明朝" w:cs="ＭＳ 明朝"/>
          <w:color w:val="000000" w:themeColor="text1"/>
          <w:szCs w:val="21"/>
        </w:rPr>
      </w:pPr>
      <w:r>
        <w:rPr>
          <w:rFonts w:ascii="ＭＳ 明朝" w:hAnsi="ＭＳ 明朝" w:cs="ＭＳ 明朝" w:hint="eastAsia"/>
          <w:color w:val="000000" w:themeColor="text1"/>
          <w:szCs w:val="21"/>
        </w:rPr>
        <w:t>・</w:t>
      </w:r>
      <w:r w:rsidR="00222A9A" w:rsidRPr="00667262">
        <w:rPr>
          <w:rFonts w:ascii="ＭＳ 明朝" w:hAnsi="ＭＳ 明朝" w:cs="ＭＳ 明朝" w:hint="eastAsia"/>
          <w:color w:val="000000" w:themeColor="text1"/>
          <w:szCs w:val="21"/>
        </w:rPr>
        <w:t xml:space="preserve">　卸売を受けたい市場における取引業務において、卸売業者との契約等に基づいて、代金決済を確実に履行すること</w:t>
      </w:r>
    </w:p>
    <w:p w14:paraId="1AAE09C4" w14:textId="3459BCDD" w:rsidR="00222A9A" w:rsidRPr="00667262" w:rsidRDefault="004B2A88" w:rsidP="00A72C56">
      <w:pPr>
        <w:spacing w:line="300" w:lineRule="exact"/>
        <w:ind w:leftChars="300" w:left="840" w:rightChars="250" w:right="525" w:hangingChars="100" w:hanging="210"/>
        <w:rPr>
          <w:color w:val="000000" w:themeColor="text1"/>
          <w:szCs w:val="21"/>
        </w:rPr>
      </w:pPr>
      <w:r>
        <w:rPr>
          <w:rFonts w:ascii="ＭＳ 明朝" w:hAnsi="ＭＳ 明朝" w:cs="ＭＳ 明朝" w:hint="eastAsia"/>
          <w:color w:val="000000" w:themeColor="text1"/>
          <w:szCs w:val="21"/>
        </w:rPr>
        <w:t>・</w:t>
      </w:r>
      <w:r w:rsidR="00222A9A" w:rsidRPr="00667262">
        <w:rPr>
          <w:rFonts w:ascii="ＭＳ 明朝" w:hAnsi="ＭＳ 明朝" w:cs="ＭＳ 明朝" w:hint="eastAsia"/>
          <w:color w:val="000000" w:themeColor="text1"/>
          <w:szCs w:val="21"/>
        </w:rPr>
        <w:t xml:space="preserve">　卸売を受けたい市場における従来の取引業務において、</w:t>
      </w:r>
      <w:bookmarkStart w:id="0" w:name="_Hlk211516920"/>
      <w:r w:rsidR="00222A9A" w:rsidRPr="00667262">
        <w:rPr>
          <w:rFonts w:ascii="ＭＳ 明朝" w:hAnsi="ＭＳ 明朝" w:cs="ＭＳ 明朝" w:hint="eastAsia"/>
          <w:color w:val="000000" w:themeColor="text1"/>
          <w:szCs w:val="21"/>
        </w:rPr>
        <w:t>代金決済が確実に</w:t>
      </w:r>
      <w:r w:rsidR="00222A9A" w:rsidRPr="0033687B">
        <w:rPr>
          <w:rFonts w:ascii="ＭＳ 明朝" w:hAnsi="ＭＳ 明朝" w:cs="ＭＳ 明朝" w:hint="eastAsia"/>
          <w:color w:val="000000" w:themeColor="text1"/>
          <w:szCs w:val="21"/>
        </w:rPr>
        <w:t>履行されてい</w:t>
      </w:r>
      <w:r w:rsidR="00540993" w:rsidRPr="0033687B">
        <w:rPr>
          <w:rFonts w:ascii="ＭＳ 明朝" w:hAnsi="ＭＳ 明朝" w:cs="ＭＳ 明朝" w:hint="eastAsia"/>
          <w:color w:val="000000" w:themeColor="text1"/>
          <w:szCs w:val="21"/>
        </w:rPr>
        <w:t>ない事実がない</w:t>
      </w:r>
      <w:r w:rsidR="00222A9A" w:rsidRPr="0033687B">
        <w:rPr>
          <w:rFonts w:ascii="ＭＳ 明朝" w:hAnsi="ＭＳ 明朝" w:cs="ＭＳ 明朝" w:hint="eastAsia"/>
          <w:color w:val="000000" w:themeColor="text1"/>
          <w:szCs w:val="21"/>
        </w:rPr>
        <w:t>こと</w:t>
      </w:r>
      <w:bookmarkEnd w:id="0"/>
    </w:p>
    <w:p w14:paraId="21B9550F" w14:textId="77D55090" w:rsidR="00222A9A" w:rsidRPr="00667262" w:rsidRDefault="00255E7F" w:rsidP="00A72C56">
      <w:pPr>
        <w:spacing w:line="300" w:lineRule="exact"/>
        <w:ind w:leftChars="300" w:left="840" w:rightChars="250" w:right="525" w:hangingChars="100" w:hanging="210"/>
        <w:rPr>
          <w:color w:val="000000" w:themeColor="text1"/>
          <w:szCs w:val="21"/>
        </w:rPr>
      </w:pPr>
      <w:r>
        <w:rPr>
          <w:rFonts w:ascii="ＭＳ 明朝" w:hAnsi="ＭＳ 明朝" w:cs="ＭＳ 明朝" w:hint="eastAsia"/>
          <w:color w:val="000000" w:themeColor="text1"/>
          <w:szCs w:val="21"/>
        </w:rPr>
        <w:t>・</w:t>
      </w:r>
      <w:r w:rsidR="00222A9A" w:rsidRPr="00667262">
        <w:rPr>
          <w:rFonts w:ascii="ＭＳ 明朝" w:hAnsi="ＭＳ 明朝" w:cs="ＭＳ 明朝" w:hint="eastAsia"/>
          <w:color w:val="000000" w:themeColor="text1"/>
          <w:szCs w:val="21"/>
        </w:rPr>
        <w:t xml:space="preserve">　</w:t>
      </w:r>
      <w:r w:rsidR="00222A9A" w:rsidRPr="00667262">
        <w:rPr>
          <w:rFonts w:hint="eastAsia"/>
          <w:color w:val="000000" w:themeColor="text1"/>
          <w:szCs w:val="21"/>
        </w:rPr>
        <w:t>広島市中央卸売市場業務</w:t>
      </w:r>
      <w:r>
        <w:rPr>
          <w:rFonts w:hint="eastAsia"/>
          <w:color w:val="000000" w:themeColor="text1"/>
          <w:szCs w:val="21"/>
        </w:rPr>
        <w:t>条例施行規則</w:t>
      </w:r>
      <w:r w:rsidR="00222A9A" w:rsidRPr="00667262">
        <w:rPr>
          <w:rFonts w:hint="eastAsia"/>
          <w:color w:val="000000" w:themeColor="text1"/>
          <w:szCs w:val="21"/>
        </w:rPr>
        <w:t>第</w:t>
      </w:r>
      <w:r>
        <w:rPr>
          <w:rFonts w:hint="eastAsia"/>
          <w:color w:val="000000" w:themeColor="text1"/>
          <w:szCs w:val="21"/>
        </w:rPr>
        <w:t>３１</w:t>
      </w:r>
      <w:r w:rsidR="00222A9A" w:rsidRPr="00667262">
        <w:rPr>
          <w:rFonts w:hint="eastAsia"/>
          <w:color w:val="000000" w:themeColor="text1"/>
          <w:szCs w:val="21"/>
        </w:rPr>
        <w:t>条第２項第</w:t>
      </w:r>
      <w:r>
        <w:rPr>
          <w:rFonts w:hint="eastAsia"/>
          <w:color w:val="000000" w:themeColor="text1"/>
          <w:szCs w:val="21"/>
        </w:rPr>
        <w:t>１</w:t>
      </w:r>
      <w:r w:rsidR="00222A9A" w:rsidRPr="00667262">
        <w:rPr>
          <w:rFonts w:hint="eastAsia"/>
          <w:color w:val="000000" w:themeColor="text1"/>
          <w:szCs w:val="21"/>
        </w:rPr>
        <w:t>号</w:t>
      </w:r>
      <w:r>
        <w:rPr>
          <w:rFonts w:hint="eastAsia"/>
          <w:color w:val="000000" w:themeColor="text1"/>
          <w:szCs w:val="21"/>
        </w:rPr>
        <w:t>又は第２号</w:t>
      </w:r>
      <w:r w:rsidR="00222A9A" w:rsidRPr="00667262">
        <w:rPr>
          <w:rFonts w:hint="eastAsia"/>
          <w:color w:val="000000" w:themeColor="text1"/>
          <w:szCs w:val="21"/>
        </w:rPr>
        <w:t>の規定に該当しない者であること</w:t>
      </w:r>
    </w:p>
    <w:p w14:paraId="5E00E468" w14:textId="4D80A45D" w:rsidR="00222A9A" w:rsidRDefault="00255E7F" w:rsidP="00A72C56">
      <w:pPr>
        <w:spacing w:line="300" w:lineRule="exact"/>
        <w:ind w:rightChars="250" w:right="525" w:firstLineChars="300" w:firstLine="630"/>
        <w:rPr>
          <w:color w:val="000000" w:themeColor="text1"/>
          <w:szCs w:val="21"/>
        </w:rPr>
      </w:pPr>
      <w:r>
        <w:rPr>
          <w:rFonts w:hint="eastAsia"/>
          <w:color w:val="000000" w:themeColor="text1"/>
          <w:szCs w:val="21"/>
        </w:rPr>
        <w:t>・</w:t>
      </w:r>
      <w:r w:rsidR="00222A9A" w:rsidRPr="00667262">
        <w:rPr>
          <w:rFonts w:hint="eastAsia"/>
          <w:color w:val="000000" w:themeColor="text1"/>
          <w:szCs w:val="21"/>
        </w:rPr>
        <w:t xml:space="preserve">　卸売市場法及び広島市中央卸売市場業務条例その他関係法規を遵守すること</w:t>
      </w:r>
    </w:p>
    <w:p w14:paraId="5B2E6DF5" w14:textId="795A345C" w:rsidR="007E0473" w:rsidRPr="00667262" w:rsidRDefault="007E0473" w:rsidP="00A72C56">
      <w:pPr>
        <w:ind w:leftChars="270" w:left="777" w:rightChars="250" w:right="525" w:hangingChars="100" w:hanging="210"/>
        <w:rPr>
          <w:color w:val="000000" w:themeColor="text1"/>
          <w:szCs w:val="21"/>
        </w:rPr>
      </w:pPr>
    </w:p>
    <w:p w14:paraId="64F66F16" w14:textId="34F3E9F6" w:rsidR="00255E7F" w:rsidRDefault="00102FB6" w:rsidP="00102FB6">
      <w:pPr>
        <w:pStyle w:val="aa"/>
        <w:wordWrap w:val="0"/>
        <w:spacing w:afterLines="50" w:after="219"/>
        <w:ind w:rightChars="250" w:right="525"/>
        <w:jc w:val="right"/>
        <w:rPr>
          <w:szCs w:val="21"/>
          <w:u w:val="dotted"/>
        </w:rPr>
      </w:pPr>
      <w:r>
        <w:rPr>
          <w:rFonts w:hint="eastAsia"/>
          <w:szCs w:val="21"/>
        </w:rPr>
        <w:t xml:space="preserve">代表者氏名　　　</w:t>
      </w:r>
      <w:r w:rsidRPr="00102FB6">
        <w:rPr>
          <w:rFonts w:hint="eastAsia"/>
          <w:szCs w:val="21"/>
          <w:u w:val="dotted"/>
        </w:rPr>
        <w:t xml:space="preserve">　　　　　　　　　　　　　　　　　</w:t>
      </w:r>
      <w:r w:rsidRPr="00102FB6">
        <w:rPr>
          <w:rFonts w:hint="eastAsia"/>
          <w:szCs w:val="21"/>
        </w:rPr>
        <w:t xml:space="preserve">　</w:t>
      </w:r>
    </w:p>
    <w:p w14:paraId="25E382D3" w14:textId="018D4777" w:rsidR="00255E7F" w:rsidRPr="00255E7F" w:rsidRDefault="00255E7F" w:rsidP="00D80292">
      <w:pPr>
        <w:spacing w:beforeLines="150" w:before="657" w:line="300" w:lineRule="exact"/>
        <w:ind w:left="420" w:rightChars="250" w:right="525" w:hangingChars="200" w:hanging="420"/>
      </w:pPr>
      <w:r>
        <w:rPr>
          <w:rFonts w:hint="eastAsia"/>
        </w:rPr>
        <w:t xml:space="preserve">　</w:t>
      </w:r>
      <w:r w:rsidR="00A72C56">
        <w:rPr>
          <w:rFonts w:hint="eastAsia"/>
        </w:rPr>
        <w:t xml:space="preserve">　　</w:t>
      </w:r>
      <w:r>
        <w:rPr>
          <w:rFonts w:hint="eastAsia"/>
        </w:rPr>
        <w:t>当社の業務を執行する下記の役員</w:t>
      </w:r>
      <w:r w:rsidR="007E0473">
        <w:rPr>
          <w:rFonts w:hint="eastAsia"/>
        </w:rPr>
        <w:t>は、</w:t>
      </w:r>
      <w:r>
        <w:rPr>
          <w:rFonts w:hint="eastAsia"/>
        </w:rPr>
        <w:t>広島市中央卸売市場業務条例</w:t>
      </w:r>
      <w:r w:rsidR="007E0473">
        <w:rPr>
          <w:rFonts w:hint="eastAsia"/>
        </w:rPr>
        <w:t>施行規則第９条第１項第２号ア又はイに該当しない者であることを誓約します。</w:t>
      </w:r>
    </w:p>
    <w:p w14:paraId="79B9D784" w14:textId="639EFA55" w:rsidR="00E34A3B" w:rsidRDefault="00E34A3B" w:rsidP="007E0473">
      <w:pPr>
        <w:pStyle w:val="aa"/>
        <w:spacing w:beforeLines="50" w:before="219" w:afterLines="50" w:after="219"/>
        <w:rPr>
          <w:szCs w:val="21"/>
        </w:rPr>
      </w:pPr>
      <w:r>
        <w:rPr>
          <w:rFonts w:hint="eastAsia"/>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05"/>
        <w:gridCol w:w="4850"/>
      </w:tblGrid>
      <w:tr w:rsidR="009C70E5" w14:paraId="60CA6714" w14:textId="77777777" w:rsidTr="009C70E5">
        <w:trPr>
          <w:jc w:val="center"/>
        </w:trPr>
        <w:tc>
          <w:tcPr>
            <w:tcW w:w="2305" w:type="dxa"/>
            <w:tcBorders>
              <w:top w:val="single" w:sz="4" w:space="0" w:color="auto"/>
              <w:left w:val="single" w:sz="4" w:space="0" w:color="auto"/>
              <w:bottom w:val="single" w:sz="4" w:space="0" w:color="auto"/>
              <w:right w:val="single" w:sz="4" w:space="0" w:color="auto"/>
            </w:tcBorders>
            <w:vAlign w:val="center"/>
            <w:hideMark/>
          </w:tcPr>
          <w:p w14:paraId="698DDDE9" w14:textId="77777777" w:rsidR="009C70E5" w:rsidRDefault="009C70E5">
            <w:pPr>
              <w:jc w:val="center"/>
              <w:rPr>
                <w:szCs w:val="21"/>
              </w:rPr>
            </w:pPr>
            <w:r>
              <w:rPr>
                <w:rFonts w:hint="eastAsia"/>
                <w:szCs w:val="21"/>
              </w:rPr>
              <w:t>役　　　職</w:t>
            </w:r>
          </w:p>
        </w:tc>
        <w:tc>
          <w:tcPr>
            <w:tcW w:w="4850" w:type="dxa"/>
            <w:tcBorders>
              <w:top w:val="single" w:sz="4" w:space="0" w:color="auto"/>
              <w:left w:val="single" w:sz="4" w:space="0" w:color="auto"/>
              <w:bottom w:val="single" w:sz="4" w:space="0" w:color="auto"/>
              <w:right w:val="single" w:sz="4" w:space="0" w:color="auto"/>
            </w:tcBorders>
            <w:vAlign w:val="center"/>
            <w:hideMark/>
          </w:tcPr>
          <w:p w14:paraId="128A5ACF" w14:textId="77777777" w:rsidR="009C70E5" w:rsidRPr="00924770" w:rsidRDefault="009C70E5" w:rsidP="007B2908">
            <w:pPr>
              <w:spacing w:line="240" w:lineRule="exact"/>
              <w:jc w:val="center"/>
              <w:rPr>
                <w:color w:val="000000" w:themeColor="text1"/>
                <w:szCs w:val="21"/>
              </w:rPr>
            </w:pPr>
            <w:r w:rsidRPr="00924770">
              <w:rPr>
                <w:rFonts w:hint="eastAsia"/>
                <w:color w:val="000000" w:themeColor="text1"/>
                <w:szCs w:val="21"/>
              </w:rPr>
              <w:t>氏　　名</w:t>
            </w:r>
          </w:p>
        </w:tc>
      </w:tr>
      <w:tr w:rsidR="006A301E" w:rsidRPr="00D80292" w14:paraId="06316BAF" w14:textId="77777777" w:rsidTr="006A301E">
        <w:trPr>
          <w:trHeight w:val="760"/>
          <w:jc w:val="center"/>
        </w:trPr>
        <w:tc>
          <w:tcPr>
            <w:tcW w:w="2305" w:type="dxa"/>
            <w:tcBorders>
              <w:top w:val="single" w:sz="4" w:space="0" w:color="auto"/>
              <w:left w:val="single" w:sz="4" w:space="0" w:color="auto"/>
              <w:right w:val="single" w:sz="4" w:space="0" w:color="auto"/>
            </w:tcBorders>
          </w:tcPr>
          <w:p w14:paraId="4FE15DBB" w14:textId="77777777" w:rsidR="006A301E" w:rsidRDefault="006A301E" w:rsidP="0078569B">
            <w:pPr>
              <w:spacing w:line="320" w:lineRule="exact"/>
              <w:rPr>
                <w:szCs w:val="21"/>
              </w:rPr>
            </w:pPr>
          </w:p>
        </w:tc>
        <w:tc>
          <w:tcPr>
            <w:tcW w:w="4850" w:type="dxa"/>
            <w:tcBorders>
              <w:top w:val="single" w:sz="4" w:space="0" w:color="auto"/>
              <w:left w:val="single" w:sz="4" w:space="0" w:color="auto"/>
              <w:right w:val="single" w:sz="4" w:space="0" w:color="auto"/>
            </w:tcBorders>
          </w:tcPr>
          <w:p w14:paraId="13D5A541" w14:textId="77777777" w:rsidR="006A301E" w:rsidRPr="00D80292" w:rsidRDefault="006A301E" w:rsidP="00D80292">
            <w:pPr>
              <w:spacing w:line="300" w:lineRule="exact"/>
              <w:rPr>
                <w:sz w:val="14"/>
                <w:szCs w:val="14"/>
              </w:rPr>
            </w:pPr>
          </w:p>
        </w:tc>
      </w:tr>
      <w:tr w:rsidR="006A301E" w:rsidRPr="00D80292" w14:paraId="3AAB6043" w14:textId="77777777" w:rsidTr="006A301E">
        <w:trPr>
          <w:trHeight w:val="760"/>
          <w:jc w:val="center"/>
        </w:trPr>
        <w:tc>
          <w:tcPr>
            <w:tcW w:w="2305" w:type="dxa"/>
            <w:tcBorders>
              <w:top w:val="single" w:sz="4" w:space="0" w:color="auto"/>
              <w:left w:val="single" w:sz="4" w:space="0" w:color="auto"/>
              <w:right w:val="single" w:sz="4" w:space="0" w:color="auto"/>
            </w:tcBorders>
          </w:tcPr>
          <w:p w14:paraId="53E853B5" w14:textId="77777777" w:rsidR="006A301E" w:rsidRDefault="006A301E" w:rsidP="0078569B">
            <w:pPr>
              <w:spacing w:line="320" w:lineRule="exact"/>
              <w:rPr>
                <w:szCs w:val="21"/>
              </w:rPr>
            </w:pPr>
          </w:p>
        </w:tc>
        <w:tc>
          <w:tcPr>
            <w:tcW w:w="4850" w:type="dxa"/>
            <w:tcBorders>
              <w:top w:val="single" w:sz="4" w:space="0" w:color="auto"/>
              <w:left w:val="single" w:sz="4" w:space="0" w:color="auto"/>
              <w:right w:val="single" w:sz="4" w:space="0" w:color="auto"/>
            </w:tcBorders>
          </w:tcPr>
          <w:p w14:paraId="12E01C53" w14:textId="77777777" w:rsidR="006A301E" w:rsidRPr="00D80292" w:rsidRDefault="006A301E" w:rsidP="00D80292">
            <w:pPr>
              <w:spacing w:line="300" w:lineRule="exact"/>
              <w:rPr>
                <w:sz w:val="14"/>
                <w:szCs w:val="14"/>
              </w:rPr>
            </w:pPr>
          </w:p>
        </w:tc>
      </w:tr>
      <w:tr w:rsidR="006A301E" w14:paraId="7DE44141" w14:textId="77777777" w:rsidTr="006A301E">
        <w:trPr>
          <w:trHeight w:val="760"/>
          <w:jc w:val="center"/>
        </w:trPr>
        <w:tc>
          <w:tcPr>
            <w:tcW w:w="2305" w:type="dxa"/>
            <w:tcBorders>
              <w:top w:val="single" w:sz="4" w:space="0" w:color="auto"/>
              <w:left w:val="single" w:sz="4" w:space="0" w:color="auto"/>
              <w:right w:val="single" w:sz="4" w:space="0" w:color="auto"/>
            </w:tcBorders>
          </w:tcPr>
          <w:p w14:paraId="0F54DC0F" w14:textId="77777777" w:rsidR="006A301E" w:rsidRDefault="006A301E" w:rsidP="0078569B">
            <w:pPr>
              <w:spacing w:line="320" w:lineRule="exact"/>
              <w:rPr>
                <w:szCs w:val="21"/>
              </w:rPr>
            </w:pPr>
          </w:p>
        </w:tc>
        <w:tc>
          <w:tcPr>
            <w:tcW w:w="4850" w:type="dxa"/>
            <w:tcBorders>
              <w:top w:val="single" w:sz="4" w:space="0" w:color="auto"/>
              <w:left w:val="single" w:sz="4" w:space="0" w:color="auto"/>
              <w:right w:val="single" w:sz="4" w:space="0" w:color="auto"/>
            </w:tcBorders>
          </w:tcPr>
          <w:p w14:paraId="458AEE49" w14:textId="77777777" w:rsidR="006A301E" w:rsidRPr="0078569B" w:rsidRDefault="006A301E" w:rsidP="00D80292">
            <w:pPr>
              <w:spacing w:line="300" w:lineRule="exact"/>
              <w:rPr>
                <w:sz w:val="16"/>
                <w:szCs w:val="16"/>
              </w:rPr>
            </w:pPr>
          </w:p>
        </w:tc>
      </w:tr>
      <w:tr w:rsidR="006A301E" w14:paraId="7D6EC1D1" w14:textId="77777777" w:rsidTr="006A301E">
        <w:trPr>
          <w:trHeight w:val="760"/>
          <w:jc w:val="center"/>
        </w:trPr>
        <w:tc>
          <w:tcPr>
            <w:tcW w:w="2305" w:type="dxa"/>
            <w:tcBorders>
              <w:top w:val="single" w:sz="4" w:space="0" w:color="auto"/>
              <w:left w:val="single" w:sz="4" w:space="0" w:color="auto"/>
              <w:right w:val="single" w:sz="4" w:space="0" w:color="auto"/>
            </w:tcBorders>
          </w:tcPr>
          <w:p w14:paraId="4328CA04" w14:textId="77777777" w:rsidR="006A301E" w:rsidRDefault="006A301E" w:rsidP="0078569B">
            <w:pPr>
              <w:spacing w:line="320" w:lineRule="exact"/>
              <w:rPr>
                <w:szCs w:val="21"/>
              </w:rPr>
            </w:pPr>
          </w:p>
        </w:tc>
        <w:tc>
          <w:tcPr>
            <w:tcW w:w="4850" w:type="dxa"/>
            <w:tcBorders>
              <w:top w:val="single" w:sz="4" w:space="0" w:color="auto"/>
              <w:left w:val="single" w:sz="4" w:space="0" w:color="auto"/>
              <w:right w:val="single" w:sz="4" w:space="0" w:color="auto"/>
            </w:tcBorders>
          </w:tcPr>
          <w:p w14:paraId="0EDADD76" w14:textId="77777777" w:rsidR="006A301E" w:rsidRPr="0078569B" w:rsidRDefault="006A301E" w:rsidP="00D80292">
            <w:pPr>
              <w:spacing w:line="300" w:lineRule="exact"/>
              <w:rPr>
                <w:sz w:val="16"/>
                <w:szCs w:val="16"/>
              </w:rPr>
            </w:pPr>
          </w:p>
        </w:tc>
      </w:tr>
      <w:tr w:rsidR="006A301E" w14:paraId="452700C9" w14:textId="77777777" w:rsidTr="006A301E">
        <w:trPr>
          <w:trHeight w:val="760"/>
          <w:jc w:val="center"/>
        </w:trPr>
        <w:tc>
          <w:tcPr>
            <w:tcW w:w="2305" w:type="dxa"/>
            <w:tcBorders>
              <w:top w:val="single" w:sz="4" w:space="0" w:color="auto"/>
              <w:left w:val="single" w:sz="4" w:space="0" w:color="auto"/>
              <w:bottom w:val="single" w:sz="4" w:space="0" w:color="auto"/>
              <w:right w:val="single" w:sz="4" w:space="0" w:color="auto"/>
            </w:tcBorders>
          </w:tcPr>
          <w:p w14:paraId="06A7D007" w14:textId="77777777" w:rsidR="006A301E" w:rsidRDefault="006A301E" w:rsidP="0078569B">
            <w:pPr>
              <w:spacing w:line="320" w:lineRule="exact"/>
              <w:rPr>
                <w:szCs w:val="21"/>
              </w:rPr>
            </w:pPr>
          </w:p>
        </w:tc>
        <w:tc>
          <w:tcPr>
            <w:tcW w:w="4850" w:type="dxa"/>
            <w:tcBorders>
              <w:top w:val="single" w:sz="4" w:space="0" w:color="auto"/>
              <w:left w:val="single" w:sz="4" w:space="0" w:color="auto"/>
              <w:bottom w:val="single" w:sz="4" w:space="0" w:color="auto"/>
              <w:right w:val="single" w:sz="4" w:space="0" w:color="auto"/>
            </w:tcBorders>
          </w:tcPr>
          <w:p w14:paraId="6EE43DE2" w14:textId="77777777" w:rsidR="006A301E" w:rsidRPr="0078569B" w:rsidRDefault="006A301E" w:rsidP="00D80292">
            <w:pPr>
              <w:spacing w:line="300" w:lineRule="exact"/>
              <w:rPr>
                <w:sz w:val="16"/>
                <w:szCs w:val="16"/>
              </w:rPr>
            </w:pPr>
          </w:p>
        </w:tc>
      </w:tr>
      <w:tr w:rsidR="006A301E" w14:paraId="20943C29" w14:textId="77777777" w:rsidTr="006A301E">
        <w:trPr>
          <w:trHeight w:val="760"/>
          <w:jc w:val="center"/>
        </w:trPr>
        <w:tc>
          <w:tcPr>
            <w:tcW w:w="2305" w:type="dxa"/>
            <w:tcBorders>
              <w:top w:val="single" w:sz="4" w:space="0" w:color="auto"/>
              <w:left w:val="single" w:sz="4" w:space="0" w:color="auto"/>
              <w:right w:val="single" w:sz="4" w:space="0" w:color="auto"/>
            </w:tcBorders>
          </w:tcPr>
          <w:p w14:paraId="159B8550" w14:textId="77777777" w:rsidR="006A301E" w:rsidRDefault="006A301E" w:rsidP="0078569B">
            <w:pPr>
              <w:spacing w:line="320" w:lineRule="exact"/>
              <w:rPr>
                <w:szCs w:val="21"/>
              </w:rPr>
            </w:pPr>
          </w:p>
        </w:tc>
        <w:tc>
          <w:tcPr>
            <w:tcW w:w="4850" w:type="dxa"/>
            <w:tcBorders>
              <w:top w:val="single" w:sz="4" w:space="0" w:color="auto"/>
              <w:left w:val="single" w:sz="4" w:space="0" w:color="auto"/>
              <w:right w:val="single" w:sz="4" w:space="0" w:color="auto"/>
            </w:tcBorders>
          </w:tcPr>
          <w:p w14:paraId="0A5601EB" w14:textId="77777777" w:rsidR="006A301E" w:rsidRPr="0078569B" w:rsidRDefault="006A301E" w:rsidP="00D80292">
            <w:pPr>
              <w:spacing w:line="300" w:lineRule="exact"/>
              <w:rPr>
                <w:sz w:val="16"/>
                <w:szCs w:val="16"/>
              </w:rPr>
            </w:pPr>
          </w:p>
        </w:tc>
      </w:tr>
    </w:tbl>
    <w:p w14:paraId="2C03756F" w14:textId="77777777" w:rsidR="00102FB6" w:rsidRDefault="00102FB6" w:rsidP="003B73F3">
      <w:pPr>
        <w:spacing w:line="280" w:lineRule="exact"/>
        <w:rPr>
          <w:rFonts w:asciiTheme="minorEastAsia" w:eastAsiaTheme="minorEastAsia" w:hAnsiTheme="minorEastAsia"/>
          <w:sz w:val="18"/>
          <w:szCs w:val="18"/>
        </w:rPr>
      </w:pPr>
    </w:p>
    <w:p w14:paraId="38F34C57" w14:textId="77777777" w:rsidR="00102FB6" w:rsidRDefault="00102FB6" w:rsidP="003B73F3">
      <w:pPr>
        <w:spacing w:line="280" w:lineRule="exact"/>
        <w:rPr>
          <w:rFonts w:asciiTheme="minorEastAsia" w:eastAsiaTheme="minorEastAsia" w:hAnsiTheme="minorEastAsia"/>
          <w:sz w:val="18"/>
          <w:szCs w:val="18"/>
        </w:rPr>
      </w:pPr>
    </w:p>
    <w:p w14:paraId="6010FB4E" w14:textId="1BBCE6E9" w:rsidR="003B73F3" w:rsidRPr="00D85304" w:rsidRDefault="00F61F55" w:rsidP="003B73F3">
      <w:pPr>
        <w:spacing w:line="280" w:lineRule="exact"/>
        <w:rPr>
          <w:rFonts w:asciiTheme="minorEastAsia" w:eastAsiaTheme="minorEastAsia" w:hAnsiTheme="minorEastAsia"/>
          <w:sz w:val="18"/>
          <w:szCs w:val="18"/>
        </w:rPr>
      </w:pPr>
      <w:r>
        <w:rPr>
          <w:rFonts w:hint="eastAsia"/>
          <w:noProof/>
          <w:sz w:val="18"/>
          <w:szCs w:val="18"/>
        </w:rPr>
        <mc:AlternateContent>
          <mc:Choice Requires="wps">
            <w:drawing>
              <wp:anchor distT="0" distB="0" distL="114300" distR="114300" simplePos="0" relativeHeight="251727360" behindDoc="0" locked="0" layoutInCell="1" allowOverlap="1" wp14:anchorId="2C66F1C2" wp14:editId="13D2E114">
                <wp:simplePos x="0" y="0"/>
                <wp:positionH relativeFrom="column">
                  <wp:posOffset>5314640</wp:posOffset>
                </wp:positionH>
                <wp:positionV relativeFrom="paragraph">
                  <wp:posOffset>-421965</wp:posOffset>
                </wp:positionV>
                <wp:extent cx="790575" cy="3714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79057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E08BF3" w14:textId="77777777" w:rsidR="00B72D86" w:rsidRPr="00BD30ED" w:rsidRDefault="00B72D86" w:rsidP="00BD30ED">
                            <w:pPr>
                              <w:jc w:val="center"/>
                              <w:rPr>
                                <w:rFonts w:asciiTheme="majorEastAsia" w:eastAsiaTheme="majorEastAsia" w:hAnsiTheme="majorEastAsia"/>
                                <w:b/>
                              </w:rPr>
                            </w:pPr>
                            <w:r w:rsidRPr="00BD30ED">
                              <w:rPr>
                                <w:rFonts w:asciiTheme="majorEastAsia" w:eastAsiaTheme="majorEastAsia" w:hAnsiTheme="majorEastAsia" w:hint="eastAsia"/>
                                <w:b/>
                              </w:rPr>
                              <w:t>参　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66F1C2" id="_x0000_t202" coordsize="21600,21600" o:spt="202" path="m,l,21600r21600,l21600,xe">
                <v:stroke joinstyle="miter"/>
                <v:path gradientshapeok="t" o:connecttype="rect"/>
              </v:shapetype>
              <v:shape id="テキスト ボックス 6" o:spid="_x0000_s1026" type="#_x0000_t202" style="position:absolute;left:0;text-align:left;margin-left:418.5pt;margin-top:-33.25pt;width:62.25pt;height:29.25pt;z-index:25172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" fillcolor="white [3201]" strokeweight=".5pt">
                <v:textbox>
                  <w:txbxContent>
                    <w:p w14:paraId="23E08BF3" w14:textId="77777777" w:rsidR="00B72D86" w:rsidRPr="00BD30ED" w:rsidRDefault="00B72D86" w:rsidP="00BD30ED">
                      <w:pPr>
                        <w:jc w:val="center"/>
                        <w:rPr>
                          <w:rFonts w:asciiTheme="majorEastAsia" w:eastAsiaTheme="majorEastAsia" w:hAnsiTheme="majorEastAsia"/>
                          <w:b/>
                        </w:rPr>
                      </w:pPr>
                      <w:r w:rsidRPr="00BD30ED">
                        <w:rPr>
                          <w:rFonts w:asciiTheme="majorEastAsia" w:eastAsiaTheme="majorEastAsia" w:hAnsiTheme="majorEastAsia" w:hint="eastAsia"/>
                          <w:b/>
                        </w:rPr>
                        <w:t>参　考</w:t>
                      </w:r>
                    </w:p>
                  </w:txbxContent>
                </v:textbox>
              </v:shape>
            </w:pict>
          </mc:Fallback>
        </mc:AlternateContent>
      </w:r>
      <w:r w:rsidR="003B73F3" w:rsidRPr="00D85304">
        <w:rPr>
          <w:rFonts w:asciiTheme="minorEastAsia" w:eastAsiaTheme="minorEastAsia" w:hAnsiTheme="minorEastAsia" w:hint="eastAsia"/>
          <w:sz w:val="18"/>
          <w:szCs w:val="18"/>
        </w:rPr>
        <w:t>【条例抜粋】</w:t>
      </w:r>
    </w:p>
    <w:p w14:paraId="0685D474" w14:textId="77777777" w:rsidR="003B73F3" w:rsidRPr="00D85304" w:rsidRDefault="003B73F3" w:rsidP="003B73F3">
      <w:pPr>
        <w:spacing w:line="280" w:lineRule="exact"/>
        <w:ind w:left="180" w:hangingChars="100" w:hanging="180"/>
        <w:rPr>
          <w:rFonts w:asciiTheme="minorEastAsia" w:eastAsiaTheme="minorEastAsia" w:hAnsiTheme="minorEastAsia"/>
          <w:sz w:val="18"/>
          <w:szCs w:val="18"/>
        </w:rPr>
      </w:pPr>
      <w:r w:rsidRPr="00D85304">
        <w:rPr>
          <w:rFonts w:asciiTheme="minorEastAsia" w:eastAsiaTheme="minorEastAsia" w:hAnsiTheme="minorEastAsia" w:hint="eastAsia"/>
          <w:sz w:val="18"/>
          <w:szCs w:val="18"/>
        </w:rPr>
        <w:t>第１８条　（省略）</w:t>
      </w:r>
    </w:p>
    <w:p w14:paraId="573415F2" w14:textId="77777777" w:rsidR="003B73F3" w:rsidRPr="00D85304" w:rsidRDefault="003B73F3" w:rsidP="003B73F3">
      <w:pPr>
        <w:spacing w:line="280" w:lineRule="exact"/>
        <w:rPr>
          <w:rFonts w:asciiTheme="minorEastAsia" w:eastAsiaTheme="minorEastAsia" w:hAnsiTheme="minorEastAsia"/>
          <w:sz w:val="18"/>
          <w:szCs w:val="18"/>
        </w:rPr>
      </w:pPr>
      <w:r w:rsidRPr="00D85304">
        <w:rPr>
          <w:rFonts w:asciiTheme="minorEastAsia" w:eastAsiaTheme="minorEastAsia" w:hAnsiTheme="minorEastAsia" w:hint="eastAsia"/>
          <w:sz w:val="18"/>
          <w:szCs w:val="18"/>
        </w:rPr>
        <w:t>２　次の各号のいずれかに該当する者は、前項に規定する卸売を受けることができない。</w:t>
      </w:r>
    </w:p>
    <w:p w14:paraId="043ABA69" w14:textId="77777777" w:rsidR="003B73F3" w:rsidRPr="00D85304" w:rsidRDefault="003B73F3" w:rsidP="003B73F3">
      <w:pPr>
        <w:spacing w:line="280" w:lineRule="exact"/>
        <w:ind w:firstLineChars="100" w:firstLine="180"/>
        <w:rPr>
          <w:rFonts w:asciiTheme="minorEastAsia" w:eastAsiaTheme="minorEastAsia" w:hAnsiTheme="minorEastAsia"/>
          <w:sz w:val="18"/>
          <w:szCs w:val="18"/>
        </w:rPr>
      </w:pPr>
      <w:r w:rsidRPr="00D85304">
        <w:rPr>
          <w:rFonts w:asciiTheme="minorEastAsia" w:eastAsiaTheme="minorEastAsia" w:hAnsiTheme="minorEastAsia" w:hint="eastAsia"/>
          <w:sz w:val="18"/>
          <w:szCs w:val="18"/>
        </w:rPr>
        <w:t>⑴　卸売の相手方として必要な知識、経験又は資力信用を有しない者</w:t>
      </w:r>
    </w:p>
    <w:p w14:paraId="5C0E0B49" w14:textId="77777777" w:rsidR="003B73F3" w:rsidRPr="00D85304" w:rsidRDefault="003B73F3" w:rsidP="003B73F3">
      <w:pPr>
        <w:spacing w:line="280" w:lineRule="exact"/>
        <w:ind w:firstLineChars="100" w:firstLine="180"/>
        <w:rPr>
          <w:rFonts w:asciiTheme="minorEastAsia" w:eastAsiaTheme="minorEastAsia" w:hAnsiTheme="minorEastAsia"/>
          <w:sz w:val="18"/>
          <w:szCs w:val="18"/>
        </w:rPr>
      </w:pPr>
      <w:r w:rsidRPr="00D85304">
        <w:rPr>
          <w:rFonts w:asciiTheme="minorEastAsia" w:eastAsiaTheme="minorEastAsia" w:hAnsiTheme="minorEastAsia" w:hint="eastAsia"/>
          <w:sz w:val="18"/>
          <w:szCs w:val="18"/>
        </w:rPr>
        <w:t>⑵　その他市場における卸売に参加することが適当でないと認められる者として規則で定める者</w:t>
      </w:r>
    </w:p>
    <w:p w14:paraId="21D3D1C1" w14:textId="77777777" w:rsidR="003B73F3" w:rsidRPr="00D85304" w:rsidRDefault="003B73F3" w:rsidP="003B73F3">
      <w:pPr>
        <w:spacing w:line="280" w:lineRule="exact"/>
        <w:rPr>
          <w:rFonts w:asciiTheme="minorEastAsia" w:eastAsiaTheme="minorEastAsia" w:hAnsiTheme="minorEastAsia"/>
          <w:sz w:val="18"/>
          <w:szCs w:val="18"/>
        </w:rPr>
      </w:pPr>
      <w:r w:rsidRPr="00D85304">
        <w:rPr>
          <w:rFonts w:asciiTheme="minorEastAsia" w:eastAsiaTheme="minorEastAsia" w:hAnsiTheme="minorEastAsia" w:hint="eastAsia"/>
          <w:sz w:val="18"/>
          <w:szCs w:val="18"/>
        </w:rPr>
        <w:t>３　（省略）</w:t>
      </w:r>
    </w:p>
    <w:p w14:paraId="5622919C" w14:textId="77777777" w:rsidR="003B73F3" w:rsidRPr="00D85304" w:rsidRDefault="003B73F3" w:rsidP="003B73F3">
      <w:pPr>
        <w:spacing w:line="280" w:lineRule="exact"/>
        <w:ind w:left="180" w:hangingChars="100" w:hanging="180"/>
        <w:rPr>
          <w:rFonts w:asciiTheme="minorEastAsia" w:eastAsiaTheme="minorEastAsia" w:hAnsiTheme="minorEastAsia"/>
          <w:sz w:val="18"/>
          <w:szCs w:val="18"/>
        </w:rPr>
      </w:pPr>
      <w:r w:rsidRPr="00D85304">
        <w:rPr>
          <w:rFonts w:asciiTheme="minorEastAsia" w:eastAsiaTheme="minorEastAsia" w:hAnsiTheme="minorEastAsia" w:hint="eastAsia"/>
          <w:sz w:val="18"/>
          <w:szCs w:val="18"/>
        </w:rPr>
        <w:t>４　売買参加者は、第２項各号のいずれかに該当することとなったとき又は卸売業者からせり売若しくは入札の方法による卸売を受ける必要がなくなったときは、規則で定めるところにより、遅滞なく、その旨を市長に届け出なければならない。</w:t>
      </w:r>
    </w:p>
    <w:p w14:paraId="0738E5DE" w14:textId="77777777" w:rsidR="003B73F3" w:rsidRPr="00D85304" w:rsidRDefault="003B73F3" w:rsidP="003B73F3">
      <w:pPr>
        <w:spacing w:line="280" w:lineRule="exact"/>
        <w:ind w:left="180" w:hangingChars="100" w:hanging="180"/>
        <w:rPr>
          <w:rFonts w:asciiTheme="minorEastAsia" w:eastAsiaTheme="minorEastAsia" w:hAnsiTheme="minorEastAsia"/>
          <w:sz w:val="18"/>
          <w:szCs w:val="18"/>
        </w:rPr>
      </w:pPr>
      <w:r w:rsidRPr="00D85304">
        <w:rPr>
          <w:rFonts w:asciiTheme="minorEastAsia" w:eastAsiaTheme="minorEastAsia" w:hAnsiTheme="minorEastAsia" w:hint="eastAsia"/>
          <w:sz w:val="18"/>
          <w:szCs w:val="18"/>
        </w:rPr>
        <w:t>５　（省略）</w:t>
      </w:r>
    </w:p>
    <w:p w14:paraId="2CD7211C" w14:textId="77777777" w:rsidR="003B73F3" w:rsidRPr="00D85304" w:rsidRDefault="003B73F3" w:rsidP="003B73F3">
      <w:pPr>
        <w:spacing w:line="280" w:lineRule="exact"/>
        <w:ind w:left="180" w:hangingChars="100" w:hanging="180"/>
        <w:rPr>
          <w:rFonts w:asciiTheme="minorEastAsia" w:eastAsiaTheme="minorEastAsia" w:hAnsiTheme="minorEastAsia"/>
          <w:sz w:val="18"/>
          <w:szCs w:val="18"/>
        </w:rPr>
      </w:pPr>
    </w:p>
    <w:p w14:paraId="541DF022" w14:textId="77777777" w:rsidR="00F61F55" w:rsidRPr="00D85304" w:rsidRDefault="00F61F55" w:rsidP="003B73F3">
      <w:pPr>
        <w:spacing w:line="280" w:lineRule="exact"/>
        <w:ind w:left="180" w:hangingChars="100" w:hanging="180"/>
        <w:rPr>
          <w:rFonts w:asciiTheme="minorEastAsia" w:eastAsiaTheme="minorEastAsia" w:hAnsiTheme="minorEastAsia"/>
          <w:sz w:val="18"/>
          <w:szCs w:val="18"/>
        </w:rPr>
      </w:pPr>
    </w:p>
    <w:p w14:paraId="1B9234B3" w14:textId="77777777" w:rsidR="003B73F3" w:rsidRPr="00D85304" w:rsidRDefault="003B73F3" w:rsidP="003B73F3">
      <w:pPr>
        <w:spacing w:line="280" w:lineRule="exact"/>
        <w:rPr>
          <w:rFonts w:asciiTheme="minorEastAsia" w:eastAsiaTheme="minorEastAsia" w:hAnsiTheme="minorEastAsia"/>
          <w:sz w:val="18"/>
          <w:szCs w:val="18"/>
        </w:rPr>
      </w:pPr>
      <w:r w:rsidRPr="00D85304">
        <w:rPr>
          <w:rFonts w:asciiTheme="minorEastAsia" w:eastAsiaTheme="minorEastAsia" w:hAnsiTheme="minorEastAsia" w:hint="eastAsia"/>
          <w:sz w:val="18"/>
          <w:szCs w:val="18"/>
        </w:rPr>
        <w:t>【規則抜粋】</w:t>
      </w:r>
    </w:p>
    <w:p w14:paraId="52FC8387" w14:textId="77777777" w:rsidR="003B73F3" w:rsidRPr="00F57F3A" w:rsidRDefault="003B73F3" w:rsidP="003B73F3">
      <w:pPr>
        <w:pStyle w:val="af4"/>
        <w:spacing w:line="280" w:lineRule="exact"/>
        <w:ind w:left="180" w:hanging="180"/>
        <w:jc w:val="left"/>
        <w:rPr>
          <w:rFonts w:asciiTheme="minorEastAsia" w:hAnsiTheme="minorEastAsia"/>
          <w:sz w:val="18"/>
          <w:szCs w:val="18"/>
        </w:rPr>
      </w:pPr>
      <w:r w:rsidRPr="00F57F3A">
        <w:rPr>
          <w:rFonts w:asciiTheme="minorEastAsia" w:hAnsiTheme="minorEastAsia" w:hint="eastAsia"/>
          <w:sz w:val="18"/>
          <w:szCs w:val="18"/>
        </w:rPr>
        <w:t>第３１条　（省略）</w:t>
      </w:r>
    </w:p>
    <w:p w14:paraId="3C4EBD57" w14:textId="77777777" w:rsidR="003B73F3" w:rsidRPr="00F57F3A" w:rsidRDefault="003B73F3" w:rsidP="003B73F3">
      <w:pPr>
        <w:pStyle w:val="af4"/>
        <w:spacing w:line="280" w:lineRule="exact"/>
        <w:ind w:left="180" w:hanging="180"/>
        <w:jc w:val="left"/>
        <w:rPr>
          <w:rFonts w:asciiTheme="minorEastAsia" w:hAnsiTheme="minorEastAsia"/>
          <w:sz w:val="18"/>
          <w:szCs w:val="18"/>
        </w:rPr>
      </w:pPr>
      <w:r w:rsidRPr="00F57F3A">
        <w:rPr>
          <w:rFonts w:asciiTheme="minorEastAsia" w:hAnsiTheme="minorEastAsia" w:hint="eastAsia"/>
          <w:sz w:val="18"/>
          <w:szCs w:val="18"/>
        </w:rPr>
        <w:t>２　条例第１８条第２項第２号の規則で定める者は，次に掲げる者とする。</w:t>
      </w:r>
    </w:p>
    <w:p w14:paraId="33C290A4" w14:textId="77777777" w:rsidR="003B73F3" w:rsidRPr="00F57F3A" w:rsidRDefault="003B73F3" w:rsidP="003B73F3">
      <w:pPr>
        <w:pStyle w:val="af4"/>
        <w:spacing w:line="280" w:lineRule="exact"/>
        <w:ind w:left="180" w:hanging="180"/>
        <w:jc w:val="left"/>
        <w:rPr>
          <w:rFonts w:asciiTheme="minorEastAsia" w:hAnsiTheme="minorEastAsia"/>
          <w:sz w:val="18"/>
          <w:szCs w:val="18"/>
        </w:rPr>
      </w:pPr>
      <w:r w:rsidRPr="00F57F3A">
        <w:rPr>
          <w:rFonts w:asciiTheme="minorEastAsia" w:hAnsiTheme="minorEastAsia" w:hint="eastAsia"/>
          <w:sz w:val="18"/>
          <w:szCs w:val="18"/>
        </w:rPr>
        <w:t xml:space="preserve">　⑴　第９条第２項第１号又は第２号に掲げる者</w:t>
      </w:r>
    </w:p>
    <w:p w14:paraId="4A33BBD8" w14:textId="77777777" w:rsidR="003B73F3" w:rsidRPr="00F57F3A" w:rsidRDefault="003B73F3" w:rsidP="003B73F3">
      <w:pPr>
        <w:pStyle w:val="af4"/>
        <w:spacing w:line="280" w:lineRule="exact"/>
        <w:ind w:left="360" w:hangingChars="200" w:hanging="360"/>
        <w:jc w:val="left"/>
        <w:rPr>
          <w:rFonts w:asciiTheme="minorEastAsia" w:hAnsiTheme="minorEastAsia"/>
          <w:sz w:val="18"/>
          <w:szCs w:val="18"/>
        </w:rPr>
      </w:pPr>
      <w:r w:rsidRPr="00F57F3A">
        <w:rPr>
          <w:rFonts w:asciiTheme="minorEastAsia" w:hAnsiTheme="minorEastAsia" w:hint="eastAsia"/>
          <w:sz w:val="18"/>
          <w:szCs w:val="18"/>
        </w:rPr>
        <w:t xml:space="preserve">　⑵　条例第１８条第４項の規定による届出（同条第２項第１号又は前号若しくは次号に該当することとなった旨の届出に限る。）をした者で，その届出が受理された日から起算して３年を経過しないもの</w:t>
      </w:r>
    </w:p>
    <w:p w14:paraId="3DBA2642" w14:textId="77777777" w:rsidR="003B73F3" w:rsidRPr="00F57F3A" w:rsidRDefault="003B73F3" w:rsidP="003B73F3">
      <w:pPr>
        <w:pStyle w:val="af4"/>
        <w:spacing w:line="280" w:lineRule="exact"/>
        <w:ind w:left="180" w:hanging="180"/>
        <w:jc w:val="left"/>
        <w:rPr>
          <w:rFonts w:asciiTheme="minorEastAsia" w:hAnsiTheme="minorEastAsia"/>
          <w:sz w:val="18"/>
          <w:szCs w:val="18"/>
        </w:rPr>
      </w:pPr>
      <w:r w:rsidRPr="00F57F3A">
        <w:rPr>
          <w:rFonts w:asciiTheme="minorEastAsia" w:hAnsiTheme="minorEastAsia" w:hint="eastAsia"/>
          <w:sz w:val="18"/>
          <w:szCs w:val="18"/>
        </w:rPr>
        <w:t xml:space="preserve">　⑶　法人であって，その役員のうちに第９条第１項第２号ア又はイに該当する者があるもの</w:t>
      </w:r>
    </w:p>
    <w:p w14:paraId="295A952F" w14:textId="77777777" w:rsidR="003B73F3" w:rsidRPr="00F57F3A" w:rsidRDefault="003B73F3" w:rsidP="003B73F3">
      <w:pPr>
        <w:pStyle w:val="af4"/>
        <w:spacing w:line="280" w:lineRule="exact"/>
        <w:ind w:left="180" w:hanging="180"/>
        <w:jc w:val="left"/>
        <w:rPr>
          <w:rFonts w:asciiTheme="minorEastAsia" w:hAnsiTheme="minorEastAsia"/>
          <w:sz w:val="18"/>
          <w:szCs w:val="18"/>
        </w:rPr>
      </w:pPr>
    </w:p>
    <w:p w14:paraId="1319F26F" w14:textId="77777777" w:rsidR="003B73F3" w:rsidRPr="00F57F3A" w:rsidRDefault="003B73F3" w:rsidP="003B73F3">
      <w:pPr>
        <w:pStyle w:val="af4"/>
        <w:spacing w:line="280" w:lineRule="exact"/>
        <w:ind w:left="180" w:hanging="180"/>
        <w:jc w:val="left"/>
        <w:rPr>
          <w:rFonts w:asciiTheme="minorEastAsia" w:hAnsiTheme="minorEastAsia"/>
          <w:sz w:val="18"/>
          <w:szCs w:val="18"/>
        </w:rPr>
      </w:pPr>
      <w:r w:rsidRPr="00F57F3A">
        <w:rPr>
          <w:rFonts w:asciiTheme="minorEastAsia" w:hAnsiTheme="minorEastAsia" w:hint="eastAsia"/>
          <w:sz w:val="18"/>
          <w:szCs w:val="18"/>
        </w:rPr>
        <w:t>第９条　条例第５条第３項第４号の規則で定める者は，次に掲げる者とする。</w:t>
      </w:r>
    </w:p>
    <w:p w14:paraId="6576554D" w14:textId="77777777" w:rsidR="003B73F3" w:rsidRPr="00F57F3A" w:rsidRDefault="003B73F3" w:rsidP="003B73F3">
      <w:pPr>
        <w:pStyle w:val="af4"/>
        <w:spacing w:line="280" w:lineRule="exact"/>
        <w:ind w:left="180" w:hanging="180"/>
        <w:jc w:val="left"/>
        <w:rPr>
          <w:rFonts w:asciiTheme="minorEastAsia" w:hAnsiTheme="minorEastAsia"/>
          <w:sz w:val="18"/>
          <w:szCs w:val="18"/>
        </w:rPr>
      </w:pPr>
      <w:r w:rsidRPr="00F57F3A">
        <w:rPr>
          <w:rFonts w:asciiTheme="minorEastAsia" w:hAnsiTheme="minorEastAsia" w:hint="eastAsia"/>
          <w:sz w:val="18"/>
          <w:szCs w:val="18"/>
        </w:rPr>
        <w:t xml:space="preserve">　⑴　</w:t>
      </w:r>
      <w:r w:rsidR="00F61F55" w:rsidRPr="00F57F3A">
        <w:rPr>
          <w:rFonts w:asciiTheme="minorEastAsia" w:hAnsiTheme="minorEastAsia" w:hint="eastAsia"/>
          <w:sz w:val="18"/>
          <w:szCs w:val="18"/>
        </w:rPr>
        <w:t>（省略）</w:t>
      </w:r>
    </w:p>
    <w:p w14:paraId="07B36808" w14:textId="77777777" w:rsidR="003E08E5" w:rsidRPr="00F61F55" w:rsidRDefault="003E08E5" w:rsidP="003E08E5">
      <w:pPr>
        <w:pStyle w:val="af4"/>
        <w:spacing w:line="280" w:lineRule="exact"/>
        <w:ind w:left="180" w:hanging="180"/>
        <w:jc w:val="left"/>
        <w:rPr>
          <w:sz w:val="18"/>
          <w:szCs w:val="18"/>
        </w:rPr>
      </w:pPr>
      <w:r w:rsidRPr="00292EF7">
        <w:rPr>
          <w:rFonts w:hint="eastAsia"/>
          <w:sz w:val="18"/>
          <w:szCs w:val="18"/>
        </w:rPr>
        <w:t xml:space="preserve">　</w:t>
      </w:r>
      <w:r w:rsidRPr="00F61F55">
        <w:rPr>
          <w:rFonts w:hint="eastAsia"/>
          <w:sz w:val="18"/>
          <w:szCs w:val="18"/>
        </w:rPr>
        <w:t>⑵　その役員のうちに次のいずれかに該当する者がある者</w:t>
      </w:r>
    </w:p>
    <w:p w14:paraId="08AAB474" w14:textId="27551609" w:rsidR="003E08E5" w:rsidRPr="00F61F55" w:rsidRDefault="003E08E5" w:rsidP="003E08E5">
      <w:pPr>
        <w:pStyle w:val="af4"/>
        <w:spacing w:line="280" w:lineRule="exact"/>
        <w:ind w:left="540" w:hangingChars="300" w:hanging="540"/>
        <w:jc w:val="left"/>
        <w:rPr>
          <w:sz w:val="18"/>
          <w:szCs w:val="18"/>
        </w:rPr>
      </w:pPr>
      <w:r w:rsidRPr="00F61F55">
        <w:rPr>
          <w:rFonts w:hint="eastAsia"/>
          <w:sz w:val="18"/>
          <w:szCs w:val="18"/>
        </w:rPr>
        <w:t xml:space="preserve">　　ア　</w:t>
      </w:r>
      <w:r w:rsidR="007F2E94" w:rsidRPr="007F2E94">
        <w:rPr>
          <w:rFonts w:hint="eastAsia"/>
          <w:sz w:val="18"/>
          <w:szCs w:val="18"/>
        </w:rPr>
        <w:t>拘禁刑</w:t>
      </w:r>
      <w:r w:rsidRPr="00F61F55">
        <w:rPr>
          <w:rFonts w:hint="eastAsia"/>
          <w:sz w:val="18"/>
          <w:szCs w:val="18"/>
        </w:rPr>
        <w:t>以上の刑に処せられ，又は法の規定により罰金の刑に処せられ，その執行を終わり，又は執行を受けることがなくなった日から起算して３年を経過しない者</w:t>
      </w:r>
    </w:p>
    <w:p w14:paraId="17D98CCD" w14:textId="77777777" w:rsidR="003E08E5" w:rsidRPr="00F61F55" w:rsidRDefault="003E08E5" w:rsidP="003E08E5">
      <w:pPr>
        <w:pStyle w:val="af4"/>
        <w:spacing w:line="280" w:lineRule="exact"/>
        <w:ind w:left="540" w:hangingChars="300" w:hanging="540"/>
        <w:jc w:val="left"/>
        <w:rPr>
          <w:sz w:val="18"/>
          <w:szCs w:val="18"/>
        </w:rPr>
      </w:pPr>
      <w:r w:rsidRPr="00F61F55">
        <w:rPr>
          <w:rFonts w:hint="eastAsia"/>
          <w:sz w:val="18"/>
          <w:szCs w:val="18"/>
        </w:rPr>
        <w:t xml:space="preserve">　　イ　暴力団員による不当な行為の防止等に関する法律（平成３年法律第７７号）第２条第６号に規定する暴力団員又は</w:t>
      </w:r>
      <w:r w:rsidRPr="00F61A0B">
        <w:rPr>
          <w:rFonts w:hint="eastAsia"/>
          <w:sz w:val="18"/>
          <w:szCs w:val="18"/>
        </w:rPr>
        <w:t>同号に規定する</w:t>
      </w:r>
      <w:r w:rsidRPr="00F61F55">
        <w:rPr>
          <w:rFonts w:hint="eastAsia"/>
          <w:sz w:val="18"/>
          <w:szCs w:val="18"/>
        </w:rPr>
        <w:t>暴力団員でなくなった日から５年を経過しない者（以下「暴力団員等」という。）</w:t>
      </w:r>
    </w:p>
    <w:p w14:paraId="0FFB52F7" w14:textId="77777777" w:rsidR="003E08E5" w:rsidRPr="00F61F55" w:rsidRDefault="003E08E5" w:rsidP="003E08E5">
      <w:pPr>
        <w:pStyle w:val="af4"/>
        <w:spacing w:line="280" w:lineRule="exact"/>
        <w:ind w:left="180" w:hanging="180"/>
        <w:jc w:val="left"/>
        <w:rPr>
          <w:sz w:val="18"/>
          <w:szCs w:val="18"/>
        </w:rPr>
      </w:pPr>
      <w:r w:rsidRPr="00F61F55">
        <w:rPr>
          <w:rFonts w:hint="eastAsia"/>
          <w:sz w:val="18"/>
          <w:szCs w:val="18"/>
        </w:rPr>
        <w:t xml:space="preserve">　⑶　暴力団員等がその事業活動を支配する者</w:t>
      </w:r>
    </w:p>
    <w:p w14:paraId="37AA93F0" w14:textId="77777777" w:rsidR="003E08E5" w:rsidRPr="00F61F55" w:rsidRDefault="003E08E5" w:rsidP="003E08E5">
      <w:pPr>
        <w:pStyle w:val="af4"/>
        <w:spacing w:line="280" w:lineRule="exact"/>
        <w:ind w:left="180" w:hanging="180"/>
        <w:jc w:val="left"/>
        <w:rPr>
          <w:sz w:val="18"/>
          <w:szCs w:val="18"/>
        </w:rPr>
      </w:pPr>
      <w:r w:rsidRPr="00F61F55">
        <w:rPr>
          <w:rFonts w:hint="eastAsia"/>
          <w:sz w:val="18"/>
          <w:szCs w:val="18"/>
        </w:rPr>
        <w:t xml:space="preserve">　⑷　暴力団員等をその業務に従事させ，又はその業務の補助者として使用する者</w:t>
      </w:r>
    </w:p>
    <w:p w14:paraId="25FA3F99" w14:textId="77777777" w:rsidR="003B73F3" w:rsidRPr="00F57F3A" w:rsidRDefault="003B73F3" w:rsidP="003B73F3">
      <w:pPr>
        <w:pStyle w:val="af4"/>
        <w:spacing w:line="280" w:lineRule="exact"/>
        <w:ind w:left="180" w:hanging="180"/>
        <w:jc w:val="left"/>
        <w:rPr>
          <w:rFonts w:asciiTheme="minorEastAsia" w:hAnsiTheme="minorEastAsia"/>
          <w:sz w:val="18"/>
          <w:szCs w:val="18"/>
        </w:rPr>
      </w:pPr>
      <w:r w:rsidRPr="00F57F3A">
        <w:rPr>
          <w:rFonts w:asciiTheme="minorEastAsia" w:hAnsiTheme="minorEastAsia" w:hint="eastAsia"/>
          <w:sz w:val="18"/>
          <w:szCs w:val="18"/>
        </w:rPr>
        <w:t>２　条例第５条第４項第３号の規則で定める者は，次に掲げる者とする。</w:t>
      </w:r>
    </w:p>
    <w:p w14:paraId="0C668928" w14:textId="77777777" w:rsidR="003B73F3" w:rsidRPr="00F57F3A" w:rsidRDefault="003B73F3" w:rsidP="003B73F3">
      <w:pPr>
        <w:pStyle w:val="af4"/>
        <w:spacing w:line="280" w:lineRule="exact"/>
        <w:ind w:left="180" w:hanging="180"/>
        <w:jc w:val="left"/>
        <w:rPr>
          <w:rFonts w:asciiTheme="minorEastAsia" w:hAnsiTheme="minorEastAsia"/>
          <w:sz w:val="18"/>
          <w:szCs w:val="18"/>
        </w:rPr>
      </w:pPr>
      <w:r w:rsidRPr="00F57F3A">
        <w:rPr>
          <w:rFonts w:asciiTheme="minorEastAsia" w:hAnsiTheme="minorEastAsia" w:hint="eastAsia"/>
          <w:sz w:val="18"/>
          <w:szCs w:val="18"/>
        </w:rPr>
        <w:t xml:space="preserve">　⑴　前項第２号ア若しくはイ，第３号又は第４号に掲げる者</w:t>
      </w:r>
    </w:p>
    <w:p w14:paraId="54A87C53" w14:textId="77777777" w:rsidR="003B73F3" w:rsidRPr="00F57F3A" w:rsidRDefault="003B73F3" w:rsidP="003B73F3">
      <w:pPr>
        <w:pStyle w:val="af4"/>
        <w:spacing w:line="280" w:lineRule="exact"/>
        <w:ind w:left="180" w:hanging="180"/>
        <w:jc w:val="left"/>
        <w:rPr>
          <w:rFonts w:asciiTheme="minorEastAsia" w:hAnsiTheme="minorEastAsia"/>
          <w:sz w:val="18"/>
          <w:szCs w:val="18"/>
        </w:rPr>
      </w:pPr>
      <w:r w:rsidRPr="00F57F3A">
        <w:rPr>
          <w:rFonts w:asciiTheme="minorEastAsia" w:hAnsiTheme="minorEastAsia" w:hint="eastAsia"/>
          <w:sz w:val="18"/>
          <w:szCs w:val="18"/>
        </w:rPr>
        <w:t xml:space="preserve">　⑵　破産手続開始の決定を受けて復権を得ない者</w:t>
      </w:r>
    </w:p>
    <w:p w14:paraId="5EB67037" w14:textId="77777777" w:rsidR="003B73F3" w:rsidRPr="00D85304" w:rsidRDefault="003B73F3" w:rsidP="003B73F3">
      <w:pPr>
        <w:pStyle w:val="af4"/>
        <w:spacing w:line="280" w:lineRule="exact"/>
        <w:ind w:left="180" w:hanging="180"/>
        <w:jc w:val="left"/>
        <w:rPr>
          <w:rFonts w:asciiTheme="minorEastAsia" w:hAnsiTheme="minorEastAsia"/>
          <w:sz w:val="18"/>
          <w:szCs w:val="18"/>
        </w:rPr>
      </w:pPr>
      <w:r w:rsidRPr="00F57F3A">
        <w:rPr>
          <w:rFonts w:asciiTheme="minorEastAsia" w:hAnsiTheme="minorEastAsia" w:hint="eastAsia"/>
          <w:sz w:val="18"/>
          <w:szCs w:val="18"/>
        </w:rPr>
        <w:t xml:space="preserve">　⑶　</w:t>
      </w:r>
      <w:r w:rsidR="00F61F55" w:rsidRPr="00F57F3A">
        <w:rPr>
          <w:rFonts w:asciiTheme="minorEastAsia" w:hAnsiTheme="minorEastAsia" w:hint="eastAsia"/>
          <w:sz w:val="18"/>
          <w:szCs w:val="18"/>
        </w:rPr>
        <w:t>（省略）</w:t>
      </w:r>
    </w:p>
    <w:p w14:paraId="17FBD5AF" w14:textId="77777777" w:rsidR="003B73F3" w:rsidRPr="00D85304" w:rsidRDefault="003B73F3" w:rsidP="003B73F3">
      <w:pPr>
        <w:spacing w:line="280" w:lineRule="exact"/>
        <w:rPr>
          <w:rFonts w:asciiTheme="minorEastAsia" w:eastAsiaTheme="minorEastAsia" w:hAnsiTheme="minorEastAsia"/>
          <w:color w:val="000000" w:themeColor="text1"/>
          <w:sz w:val="18"/>
          <w:szCs w:val="18"/>
        </w:rPr>
      </w:pPr>
    </w:p>
    <w:p w14:paraId="33415D09" w14:textId="77777777" w:rsidR="00F61F55" w:rsidRPr="00D85304" w:rsidRDefault="00F61F55" w:rsidP="003B73F3">
      <w:pPr>
        <w:spacing w:line="280" w:lineRule="exact"/>
        <w:rPr>
          <w:rFonts w:asciiTheme="minorEastAsia" w:eastAsiaTheme="minorEastAsia" w:hAnsiTheme="minorEastAsia"/>
          <w:color w:val="000000" w:themeColor="text1"/>
          <w:sz w:val="18"/>
          <w:szCs w:val="18"/>
        </w:rPr>
      </w:pPr>
    </w:p>
    <w:p w14:paraId="6D9B0087" w14:textId="77777777" w:rsidR="00EC4DD4" w:rsidRPr="00D85304" w:rsidRDefault="00EC4DD4" w:rsidP="00EC4DD4">
      <w:pPr>
        <w:spacing w:line="280" w:lineRule="exact"/>
        <w:rPr>
          <w:rFonts w:asciiTheme="minorEastAsia" w:eastAsiaTheme="minorEastAsia" w:hAnsiTheme="minorEastAsia"/>
          <w:color w:val="000000" w:themeColor="text1"/>
          <w:sz w:val="18"/>
          <w:szCs w:val="18"/>
        </w:rPr>
      </w:pPr>
      <w:r w:rsidRPr="00D85304">
        <w:rPr>
          <w:rFonts w:asciiTheme="minorEastAsia" w:eastAsiaTheme="minorEastAsia" w:hAnsiTheme="minorEastAsia" w:hint="eastAsia"/>
          <w:color w:val="000000" w:themeColor="text1"/>
          <w:sz w:val="18"/>
          <w:szCs w:val="18"/>
        </w:rPr>
        <w:t>【要領抜粋】</w:t>
      </w:r>
    </w:p>
    <w:p w14:paraId="6E702836" w14:textId="77777777" w:rsidR="00EC4DD4" w:rsidRPr="00D85304" w:rsidRDefault="00EC4DD4" w:rsidP="00EC4DD4">
      <w:pPr>
        <w:spacing w:line="280" w:lineRule="exact"/>
        <w:ind w:left="180" w:hangingChars="100" w:hanging="180"/>
        <w:rPr>
          <w:rFonts w:asciiTheme="minorEastAsia" w:eastAsiaTheme="minorEastAsia" w:hAnsiTheme="minorEastAsia"/>
          <w:sz w:val="18"/>
          <w:szCs w:val="18"/>
        </w:rPr>
      </w:pPr>
      <w:r w:rsidRPr="00D85304">
        <w:rPr>
          <w:rFonts w:asciiTheme="minorEastAsia" w:eastAsiaTheme="minorEastAsia" w:hAnsiTheme="minorEastAsia" w:hint="eastAsia"/>
          <w:sz w:val="18"/>
          <w:szCs w:val="18"/>
        </w:rPr>
        <w:t>第３条　条例第１８条第２項第１号に規定する「卸売の相手方として必要な知識、経験又は資力信用を有しない者」とは、次の各号のいずれかに該当する者をいう。</w:t>
      </w:r>
    </w:p>
    <w:p w14:paraId="2114064B" w14:textId="77777777" w:rsidR="00222A9A" w:rsidRPr="00667262" w:rsidRDefault="00222A9A" w:rsidP="00222A9A">
      <w:pPr>
        <w:spacing w:line="280" w:lineRule="exact"/>
        <w:ind w:leftChars="100" w:left="21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⑴　個人にあっては住所地、法人にあっては本店所在地の市町村税の滞納がある者</w:t>
      </w:r>
    </w:p>
    <w:p w14:paraId="18423ECB" w14:textId="77777777" w:rsidR="00222A9A" w:rsidRPr="00667262" w:rsidRDefault="00222A9A" w:rsidP="00222A9A">
      <w:pPr>
        <w:spacing w:line="280" w:lineRule="exact"/>
        <w:ind w:leftChars="100" w:left="21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⑵　店舗又は事業所を設けていない者</w:t>
      </w:r>
    </w:p>
    <w:p w14:paraId="406FB987" w14:textId="5BCB31A5" w:rsidR="00222A9A" w:rsidRPr="00667262" w:rsidRDefault="00222A9A" w:rsidP="00A10791">
      <w:pPr>
        <w:spacing w:line="280" w:lineRule="exact"/>
        <w:ind w:leftChars="100" w:left="390" w:hangingChars="100" w:hanging="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⑶　届出日の直近事業年度が債務超過である者（</w:t>
      </w:r>
      <w:r w:rsidR="00A10791" w:rsidRPr="00A10791">
        <w:rPr>
          <w:rFonts w:asciiTheme="minorEastAsia" w:eastAsiaTheme="minorEastAsia" w:hAnsiTheme="minorEastAsia" w:hint="eastAsia"/>
          <w:color w:val="000000" w:themeColor="text1"/>
          <w:sz w:val="18"/>
          <w:szCs w:val="18"/>
        </w:rPr>
        <w:t>開業日から１年を経過していない個人で、他の売買参加者からの事業承継により届出を行う者を除く。</w:t>
      </w:r>
      <w:r w:rsidRPr="00667262">
        <w:rPr>
          <w:rFonts w:asciiTheme="minorEastAsia" w:eastAsiaTheme="minorEastAsia" w:hAnsiTheme="minorEastAsia" w:hint="eastAsia"/>
          <w:color w:val="000000" w:themeColor="text1"/>
          <w:sz w:val="18"/>
          <w:szCs w:val="18"/>
        </w:rPr>
        <w:t>）</w:t>
      </w:r>
    </w:p>
    <w:p w14:paraId="192D4A56" w14:textId="77777777" w:rsidR="00222A9A" w:rsidRPr="00667262" w:rsidRDefault="00222A9A" w:rsidP="00222A9A">
      <w:pPr>
        <w:spacing w:line="280" w:lineRule="exact"/>
        <w:ind w:leftChars="100" w:left="390" w:hangingChars="100" w:hanging="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⑷　保健所において、食品衛生法に基づく手続を適切に行っていない者（卸売を受けたい取扱品目が花きの場合を除く。）</w:t>
      </w:r>
    </w:p>
    <w:p w14:paraId="798973FF" w14:textId="77777777" w:rsidR="00222A9A" w:rsidRPr="00667262" w:rsidRDefault="00222A9A" w:rsidP="00222A9A">
      <w:pPr>
        <w:spacing w:line="280" w:lineRule="exact"/>
        <w:ind w:leftChars="100" w:left="390" w:hangingChars="100" w:hanging="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⑸　卸売を受けたい市場における取引業務において、卸売業者との契約等に基づいて、代金決済が確実に履行されない者</w:t>
      </w:r>
    </w:p>
    <w:p w14:paraId="2933E4AA" w14:textId="77777777" w:rsidR="00222A9A" w:rsidRPr="00667262" w:rsidRDefault="00222A9A" w:rsidP="00222A9A">
      <w:pPr>
        <w:spacing w:line="280" w:lineRule="exact"/>
        <w:ind w:firstLineChars="100" w:firstLine="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⑹　卸売を受けたい市場における従来の取引業務において、代金決済が確実に履行されていない者</w:t>
      </w:r>
    </w:p>
    <w:p w14:paraId="687F7B58" w14:textId="5BD9DD0B" w:rsidR="000D6D50" w:rsidRDefault="000D6D50">
      <w:pPr>
        <w:widowControl/>
        <w:jc w:val="left"/>
        <w:rPr>
          <w:rFonts w:ascii="ＭＳ ゴシック" w:eastAsia="ＭＳ ゴシック" w:hAnsi="ＭＳ ゴシック"/>
          <w:szCs w:val="21"/>
        </w:rPr>
      </w:pPr>
    </w:p>
    <w:sectPr w:rsidR="000D6D50" w:rsidSect="00240AED">
      <w:footerReference w:type="default" r:id="rId8"/>
      <w:pgSz w:w="11906" w:h="16838" w:code="9"/>
      <w:pgMar w:top="1418" w:right="1134" w:bottom="851" w:left="1134" w:header="851" w:footer="170"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A9656" w14:textId="77777777" w:rsidR="00D833C4" w:rsidRDefault="00D833C4" w:rsidP="00714789">
      <w:r>
        <w:separator/>
      </w:r>
    </w:p>
  </w:endnote>
  <w:endnote w:type="continuationSeparator" w:id="0">
    <w:p w14:paraId="649E5287" w14:textId="77777777" w:rsidR="00D833C4" w:rsidRDefault="00D833C4" w:rsidP="0071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52D7" w14:textId="56D0F764" w:rsidR="00240AED" w:rsidRPr="00240AED" w:rsidRDefault="00240AED">
    <w:pPr>
      <w:pStyle w:val="a5"/>
      <w:jc w:val="center"/>
      <w:rPr>
        <w:rFonts w:asciiTheme="minorEastAsia" w:hAnsiTheme="minorEastAsia"/>
      </w:rPr>
    </w:pPr>
  </w:p>
  <w:p w14:paraId="7B2A6BAE" w14:textId="77777777" w:rsidR="00240AED" w:rsidRDefault="00240A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74325" w14:textId="77777777" w:rsidR="00D833C4" w:rsidRDefault="00D833C4" w:rsidP="00714789">
      <w:r>
        <w:separator/>
      </w:r>
    </w:p>
  </w:footnote>
  <w:footnote w:type="continuationSeparator" w:id="0">
    <w:p w14:paraId="58135DF1" w14:textId="77777777" w:rsidR="00D833C4" w:rsidRDefault="00D833C4" w:rsidP="00714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46502"/>
    <w:multiLevelType w:val="hybridMultilevel"/>
    <w:tmpl w:val="5D7CC4AA"/>
    <w:lvl w:ilvl="0" w:tplc="67B6148C">
      <w:start w:val="1"/>
      <w:numFmt w:val="iroha"/>
      <w:lvlText w:val="(%1)"/>
      <w:lvlJc w:val="left"/>
      <w:pPr>
        <w:tabs>
          <w:tab w:val="num" w:pos="1347"/>
        </w:tabs>
        <w:ind w:left="1347" w:hanging="645"/>
      </w:pPr>
      <w:rPr>
        <w:rFonts w:asciiTheme="majorEastAsia" w:eastAsiaTheme="majorEastAsia" w:hAnsiTheme="major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4902223A"/>
    <w:multiLevelType w:val="hybridMultilevel"/>
    <w:tmpl w:val="4FE2E3AE"/>
    <w:lvl w:ilvl="0" w:tplc="ECC8470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3F3387"/>
    <w:multiLevelType w:val="hybridMultilevel"/>
    <w:tmpl w:val="7F94BE92"/>
    <w:lvl w:ilvl="0" w:tplc="40A8C6A0">
      <w:start w:val="1"/>
      <w:numFmt w:val="decimalEnclosedParen"/>
      <w:lvlText w:val="%1"/>
      <w:lvlJc w:val="left"/>
      <w:pPr>
        <w:ind w:left="435" w:hanging="225"/>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2605906">
    <w:abstractNumId w:val="1"/>
  </w:num>
  <w:num w:numId="2" w16cid:durableId="478039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809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89"/>
    <w:rsid w:val="00001536"/>
    <w:rsid w:val="000061E5"/>
    <w:rsid w:val="00012349"/>
    <w:rsid w:val="0001651B"/>
    <w:rsid w:val="00033394"/>
    <w:rsid w:val="00037A6F"/>
    <w:rsid w:val="00037CE6"/>
    <w:rsid w:val="00040893"/>
    <w:rsid w:val="000457E0"/>
    <w:rsid w:val="00046812"/>
    <w:rsid w:val="000721B8"/>
    <w:rsid w:val="00073C84"/>
    <w:rsid w:val="00082197"/>
    <w:rsid w:val="00083567"/>
    <w:rsid w:val="00084F4B"/>
    <w:rsid w:val="00097D0F"/>
    <w:rsid w:val="000C2BCE"/>
    <w:rsid w:val="000C39B5"/>
    <w:rsid w:val="000C4965"/>
    <w:rsid w:val="000C4DE3"/>
    <w:rsid w:val="000D517C"/>
    <w:rsid w:val="000D5C06"/>
    <w:rsid w:val="000D6D50"/>
    <w:rsid w:val="000D7492"/>
    <w:rsid w:val="000E0402"/>
    <w:rsid w:val="000E54AE"/>
    <w:rsid w:val="000E61A1"/>
    <w:rsid w:val="000E66A9"/>
    <w:rsid w:val="000F29FB"/>
    <w:rsid w:val="000F6966"/>
    <w:rsid w:val="00102FB6"/>
    <w:rsid w:val="00103CDC"/>
    <w:rsid w:val="00104B49"/>
    <w:rsid w:val="0011249C"/>
    <w:rsid w:val="00113E01"/>
    <w:rsid w:val="00120128"/>
    <w:rsid w:val="00125E6B"/>
    <w:rsid w:val="00143699"/>
    <w:rsid w:val="0014646D"/>
    <w:rsid w:val="00151393"/>
    <w:rsid w:val="00154003"/>
    <w:rsid w:val="001626BC"/>
    <w:rsid w:val="001644E3"/>
    <w:rsid w:val="0017021D"/>
    <w:rsid w:val="00184DEB"/>
    <w:rsid w:val="001945BA"/>
    <w:rsid w:val="001A13F0"/>
    <w:rsid w:val="001A77C6"/>
    <w:rsid w:val="001B01C9"/>
    <w:rsid w:val="001C0AD0"/>
    <w:rsid w:val="001C179B"/>
    <w:rsid w:val="001D29ED"/>
    <w:rsid w:val="001E53AD"/>
    <w:rsid w:val="001F6EAF"/>
    <w:rsid w:val="002022AC"/>
    <w:rsid w:val="002118F7"/>
    <w:rsid w:val="00216066"/>
    <w:rsid w:val="0021748E"/>
    <w:rsid w:val="002209E0"/>
    <w:rsid w:val="00222A9A"/>
    <w:rsid w:val="00227F91"/>
    <w:rsid w:val="0023095D"/>
    <w:rsid w:val="00240AED"/>
    <w:rsid w:val="00243AF8"/>
    <w:rsid w:val="00250795"/>
    <w:rsid w:val="0025102F"/>
    <w:rsid w:val="002513F7"/>
    <w:rsid w:val="00255E7F"/>
    <w:rsid w:val="00260F6F"/>
    <w:rsid w:val="0026123B"/>
    <w:rsid w:val="002627C6"/>
    <w:rsid w:val="0026430E"/>
    <w:rsid w:val="00270642"/>
    <w:rsid w:val="0027185E"/>
    <w:rsid w:val="00274337"/>
    <w:rsid w:val="00277B48"/>
    <w:rsid w:val="00277D3F"/>
    <w:rsid w:val="00277E1E"/>
    <w:rsid w:val="00280F92"/>
    <w:rsid w:val="00292EF7"/>
    <w:rsid w:val="002A0F1A"/>
    <w:rsid w:val="002A1400"/>
    <w:rsid w:val="002A263C"/>
    <w:rsid w:val="002A6A71"/>
    <w:rsid w:val="002B79A4"/>
    <w:rsid w:val="002C658E"/>
    <w:rsid w:val="002C66B9"/>
    <w:rsid w:val="002C68F4"/>
    <w:rsid w:val="002D64C4"/>
    <w:rsid w:val="002E305F"/>
    <w:rsid w:val="002E3838"/>
    <w:rsid w:val="002E48E1"/>
    <w:rsid w:val="002F6147"/>
    <w:rsid w:val="002F73FA"/>
    <w:rsid w:val="003015B9"/>
    <w:rsid w:val="00303C35"/>
    <w:rsid w:val="003065C1"/>
    <w:rsid w:val="00310238"/>
    <w:rsid w:val="003105F5"/>
    <w:rsid w:val="003211DC"/>
    <w:rsid w:val="003240DE"/>
    <w:rsid w:val="003339C1"/>
    <w:rsid w:val="003357AB"/>
    <w:rsid w:val="0033687B"/>
    <w:rsid w:val="00351DE5"/>
    <w:rsid w:val="00365A5C"/>
    <w:rsid w:val="003742EB"/>
    <w:rsid w:val="00395AC8"/>
    <w:rsid w:val="003B0816"/>
    <w:rsid w:val="003B73F3"/>
    <w:rsid w:val="003C6798"/>
    <w:rsid w:val="003C6AFC"/>
    <w:rsid w:val="003E08E5"/>
    <w:rsid w:val="003E62D0"/>
    <w:rsid w:val="003F65F6"/>
    <w:rsid w:val="003F6739"/>
    <w:rsid w:val="00402A1B"/>
    <w:rsid w:val="00404400"/>
    <w:rsid w:val="00406261"/>
    <w:rsid w:val="00414314"/>
    <w:rsid w:val="0041573C"/>
    <w:rsid w:val="004174F7"/>
    <w:rsid w:val="00417DDE"/>
    <w:rsid w:val="00442B1D"/>
    <w:rsid w:val="00442D56"/>
    <w:rsid w:val="0044457D"/>
    <w:rsid w:val="00450526"/>
    <w:rsid w:val="00460294"/>
    <w:rsid w:val="0046700D"/>
    <w:rsid w:val="00470A21"/>
    <w:rsid w:val="004716EA"/>
    <w:rsid w:val="00473B7E"/>
    <w:rsid w:val="0048214E"/>
    <w:rsid w:val="0048609B"/>
    <w:rsid w:val="00487351"/>
    <w:rsid w:val="0049583C"/>
    <w:rsid w:val="00496937"/>
    <w:rsid w:val="00497394"/>
    <w:rsid w:val="004A45B5"/>
    <w:rsid w:val="004B2A88"/>
    <w:rsid w:val="004B3B44"/>
    <w:rsid w:val="004B6864"/>
    <w:rsid w:val="004C379E"/>
    <w:rsid w:val="004C4069"/>
    <w:rsid w:val="004C4ADB"/>
    <w:rsid w:val="004E12FB"/>
    <w:rsid w:val="004E1AAD"/>
    <w:rsid w:val="004E42A5"/>
    <w:rsid w:val="004E42D7"/>
    <w:rsid w:val="004E6B6D"/>
    <w:rsid w:val="004F4D72"/>
    <w:rsid w:val="004F5B7B"/>
    <w:rsid w:val="004F71FB"/>
    <w:rsid w:val="0050111D"/>
    <w:rsid w:val="0050514E"/>
    <w:rsid w:val="00511AB2"/>
    <w:rsid w:val="00520657"/>
    <w:rsid w:val="005222E7"/>
    <w:rsid w:val="00536AB2"/>
    <w:rsid w:val="00540993"/>
    <w:rsid w:val="00545823"/>
    <w:rsid w:val="00546443"/>
    <w:rsid w:val="005518BB"/>
    <w:rsid w:val="00555FBA"/>
    <w:rsid w:val="005635FA"/>
    <w:rsid w:val="00575C72"/>
    <w:rsid w:val="005764E1"/>
    <w:rsid w:val="00580A9A"/>
    <w:rsid w:val="00594677"/>
    <w:rsid w:val="005B1B58"/>
    <w:rsid w:val="005B29A1"/>
    <w:rsid w:val="005C5D54"/>
    <w:rsid w:val="005C63FF"/>
    <w:rsid w:val="005D23EB"/>
    <w:rsid w:val="005E3671"/>
    <w:rsid w:val="005E62F3"/>
    <w:rsid w:val="00601FF0"/>
    <w:rsid w:val="006058F4"/>
    <w:rsid w:val="0061236F"/>
    <w:rsid w:val="00622EA7"/>
    <w:rsid w:val="00625986"/>
    <w:rsid w:val="00636CBF"/>
    <w:rsid w:val="00642F59"/>
    <w:rsid w:val="00652537"/>
    <w:rsid w:val="006544E6"/>
    <w:rsid w:val="006567C7"/>
    <w:rsid w:val="00661C58"/>
    <w:rsid w:val="0066398D"/>
    <w:rsid w:val="00665B75"/>
    <w:rsid w:val="00667262"/>
    <w:rsid w:val="00672E76"/>
    <w:rsid w:val="00680290"/>
    <w:rsid w:val="00681D1F"/>
    <w:rsid w:val="0068211B"/>
    <w:rsid w:val="00692BBD"/>
    <w:rsid w:val="0069744A"/>
    <w:rsid w:val="006A301E"/>
    <w:rsid w:val="006A7992"/>
    <w:rsid w:val="006B0B91"/>
    <w:rsid w:val="006B51CC"/>
    <w:rsid w:val="006C186D"/>
    <w:rsid w:val="006C204E"/>
    <w:rsid w:val="006C2CE4"/>
    <w:rsid w:val="006E26E9"/>
    <w:rsid w:val="006E510C"/>
    <w:rsid w:val="006F537B"/>
    <w:rsid w:val="007036A3"/>
    <w:rsid w:val="00714789"/>
    <w:rsid w:val="00725442"/>
    <w:rsid w:val="0075504D"/>
    <w:rsid w:val="00763037"/>
    <w:rsid w:val="00763A9E"/>
    <w:rsid w:val="00767575"/>
    <w:rsid w:val="007679D4"/>
    <w:rsid w:val="00774BAB"/>
    <w:rsid w:val="0077618A"/>
    <w:rsid w:val="0078569B"/>
    <w:rsid w:val="007A267F"/>
    <w:rsid w:val="007B10DA"/>
    <w:rsid w:val="007B2908"/>
    <w:rsid w:val="007B659C"/>
    <w:rsid w:val="007B7A7D"/>
    <w:rsid w:val="007C2E4F"/>
    <w:rsid w:val="007C4C86"/>
    <w:rsid w:val="007C710A"/>
    <w:rsid w:val="007D3E30"/>
    <w:rsid w:val="007D507E"/>
    <w:rsid w:val="007E0473"/>
    <w:rsid w:val="007E2C0C"/>
    <w:rsid w:val="007E5DA5"/>
    <w:rsid w:val="007F2E94"/>
    <w:rsid w:val="007F4847"/>
    <w:rsid w:val="007F4BB7"/>
    <w:rsid w:val="00802F66"/>
    <w:rsid w:val="00815CCF"/>
    <w:rsid w:val="00827691"/>
    <w:rsid w:val="00827F41"/>
    <w:rsid w:val="00833904"/>
    <w:rsid w:val="0083533A"/>
    <w:rsid w:val="0084713C"/>
    <w:rsid w:val="00861124"/>
    <w:rsid w:val="00866F63"/>
    <w:rsid w:val="00867A43"/>
    <w:rsid w:val="008758CE"/>
    <w:rsid w:val="008766DE"/>
    <w:rsid w:val="00885337"/>
    <w:rsid w:val="00886883"/>
    <w:rsid w:val="00886B7D"/>
    <w:rsid w:val="008920CC"/>
    <w:rsid w:val="0089703D"/>
    <w:rsid w:val="008A12C0"/>
    <w:rsid w:val="008A2568"/>
    <w:rsid w:val="008A2FFD"/>
    <w:rsid w:val="008B3C2C"/>
    <w:rsid w:val="008B5155"/>
    <w:rsid w:val="008B6EE1"/>
    <w:rsid w:val="008B72AF"/>
    <w:rsid w:val="008C0452"/>
    <w:rsid w:val="008C2D2F"/>
    <w:rsid w:val="008C4E6A"/>
    <w:rsid w:val="008D1A46"/>
    <w:rsid w:val="008D678E"/>
    <w:rsid w:val="008E1935"/>
    <w:rsid w:val="008F02F1"/>
    <w:rsid w:val="008F0340"/>
    <w:rsid w:val="008F7077"/>
    <w:rsid w:val="00910359"/>
    <w:rsid w:val="00916649"/>
    <w:rsid w:val="00917321"/>
    <w:rsid w:val="009244C9"/>
    <w:rsid w:val="00924770"/>
    <w:rsid w:val="009265ED"/>
    <w:rsid w:val="009301C3"/>
    <w:rsid w:val="00934624"/>
    <w:rsid w:val="00934901"/>
    <w:rsid w:val="00937F7C"/>
    <w:rsid w:val="009447F9"/>
    <w:rsid w:val="0095435C"/>
    <w:rsid w:val="009756B9"/>
    <w:rsid w:val="00986040"/>
    <w:rsid w:val="009930AA"/>
    <w:rsid w:val="009964EE"/>
    <w:rsid w:val="009A1FA9"/>
    <w:rsid w:val="009A4861"/>
    <w:rsid w:val="009C1912"/>
    <w:rsid w:val="009C3CB0"/>
    <w:rsid w:val="009C70E5"/>
    <w:rsid w:val="009D18FE"/>
    <w:rsid w:val="009D2522"/>
    <w:rsid w:val="009D48FF"/>
    <w:rsid w:val="009E4571"/>
    <w:rsid w:val="009E6A8E"/>
    <w:rsid w:val="009F12C7"/>
    <w:rsid w:val="009F3323"/>
    <w:rsid w:val="009F4A34"/>
    <w:rsid w:val="009F4B2E"/>
    <w:rsid w:val="00A01FB9"/>
    <w:rsid w:val="00A0650C"/>
    <w:rsid w:val="00A06E9A"/>
    <w:rsid w:val="00A10791"/>
    <w:rsid w:val="00A13981"/>
    <w:rsid w:val="00A14B13"/>
    <w:rsid w:val="00A246AE"/>
    <w:rsid w:val="00A30357"/>
    <w:rsid w:val="00A464AD"/>
    <w:rsid w:val="00A50065"/>
    <w:rsid w:val="00A61AAB"/>
    <w:rsid w:val="00A66DCF"/>
    <w:rsid w:val="00A7075E"/>
    <w:rsid w:val="00A72C56"/>
    <w:rsid w:val="00A946F2"/>
    <w:rsid w:val="00A96056"/>
    <w:rsid w:val="00AA3D8E"/>
    <w:rsid w:val="00AC47B7"/>
    <w:rsid w:val="00AD03C5"/>
    <w:rsid w:val="00AD165D"/>
    <w:rsid w:val="00AD2C43"/>
    <w:rsid w:val="00AE0A8F"/>
    <w:rsid w:val="00AE3E60"/>
    <w:rsid w:val="00AE730F"/>
    <w:rsid w:val="00B377DE"/>
    <w:rsid w:val="00B378AB"/>
    <w:rsid w:val="00B473C4"/>
    <w:rsid w:val="00B5110B"/>
    <w:rsid w:val="00B511C0"/>
    <w:rsid w:val="00B51600"/>
    <w:rsid w:val="00B60095"/>
    <w:rsid w:val="00B6253C"/>
    <w:rsid w:val="00B62B9E"/>
    <w:rsid w:val="00B64A02"/>
    <w:rsid w:val="00B6614D"/>
    <w:rsid w:val="00B72D86"/>
    <w:rsid w:val="00B818E4"/>
    <w:rsid w:val="00B83E6A"/>
    <w:rsid w:val="00BA356B"/>
    <w:rsid w:val="00BA43F9"/>
    <w:rsid w:val="00BA6CAA"/>
    <w:rsid w:val="00BB605E"/>
    <w:rsid w:val="00BB6193"/>
    <w:rsid w:val="00BD30ED"/>
    <w:rsid w:val="00BD655A"/>
    <w:rsid w:val="00BE2618"/>
    <w:rsid w:val="00BE443C"/>
    <w:rsid w:val="00C019C6"/>
    <w:rsid w:val="00C03443"/>
    <w:rsid w:val="00C306B9"/>
    <w:rsid w:val="00C32933"/>
    <w:rsid w:val="00C42D03"/>
    <w:rsid w:val="00C44286"/>
    <w:rsid w:val="00C56D23"/>
    <w:rsid w:val="00C57051"/>
    <w:rsid w:val="00C6354C"/>
    <w:rsid w:val="00C644F1"/>
    <w:rsid w:val="00C70AE3"/>
    <w:rsid w:val="00CA2262"/>
    <w:rsid w:val="00CA6B8C"/>
    <w:rsid w:val="00CB2AFC"/>
    <w:rsid w:val="00CB2F3D"/>
    <w:rsid w:val="00CB57C8"/>
    <w:rsid w:val="00CC702B"/>
    <w:rsid w:val="00CD155F"/>
    <w:rsid w:val="00CD1F73"/>
    <w:rsid w:val="00CD63CB"/>
    <w:rsid w:val="00CD6E69"/>
    <w:rsid w:val="00CE58EA"/>
    <w:rsid w:val="00CF0C03"/>
    <w:rsid w:val="00CF6357"/>
    <w:rsid w:val="00D00C4A"/>
    <w:rsid w:val="00D058F1"/>
    <w:rsid w:val="00D11E87"/>
    <w:rsid w:val="00D1461D"/>
    <w:rsid w:val="00D374E6"/>
    <w:rsid w:val="00D52FC6"/>
    <w:rsid w:val="00D64585"/>
    <w:rsid w:val="00D72ACC"/>
    <w:rsid w:val="00D76EBB"/>
    <w:rsid w:val="00D80292"/>
    <w:rsid w:val="00D833C4"/>
    <w:rsid w:val="00D85304"/>
    <w:rsid w:val="00D910BE"/>
    <w:rsid w:val="00D94DA9"/>
    <w:rsid w:val="00DA3699"/>
    <w:rsid w:val="00DA3EAD"/>
    <w:rsid w:val="00DB3A73"/>
    <w:rsid w:val="00DB53BF"/>
    <w:rsid w:val="00DB6579"/>
    <w:rsid w:val="00DC0118"/>
    <w:rsid w:val="00DC658A"/>
    <w:rsid w:val="00DD194C"/>
    <w:rsid w:val="00DD21E6"/>
    <w:rsid w:val="00DF420B"/>
    <w:rsid w:val="00E02756"/>
    <w:rsid w:val="00E15A5C"/>
    <w:rsid w:val="00E16D52"/>
    <w:rsid w:val="00E2132C"/>
    <w:rsid w:val="00E25281"/>
    <w:rsid w:val="00E34A3B"/>
    <w:rsid w:val="00E405D1"/>
    <w:rsid w:val="00E41EB1"/>
    <w:rsid w:val="00E43F1A"/>
    <w:rsid w:val="00E55008"/>
    <w:rsid w:val="00E56FC2"/>
    <w:rsid w:val="00E615AF"/>
    <w:rsid w:val="00E628D8"/>
    <w:rsid w:val="00E676AC"/>
    <w:rsid w:val="00E96C0A"/>
    <w:rsid w:val="00EA59F4"/>
    <w:rsid w:val="00EA73A5"/>
    <w:rsid w:val="00EC3C30"/>
    <w:rsid w:val="00EC4DD4"/>
    <w:rsid w:val="00ED48EF"/>
    <w:rsid w:val="00EF23A9"/>
    <w:rsid w:val="00EF35D0"/>
    <w:rsid w:val="00EF45AB"/>
    <w:rsid w:val="00EF4E88"/>
    <w:rsid w:val="00EF6604"/>
    <w:rsid w:val="00EF766F"/>
    <w:rsid w:val="00F03736"/>
    <w:rsid w:val="00F06E60"/>
    <w:rsid w:val="00F134ED"/>
    <w:rsid w:val="00F13F21"/>
    <w:rsid w:val="00F14518"/>
    <w:rsid w:val="00F1517E"/>
    <w:rsid w:val="00F40D84"/>
    <w:rsid w:val="00F43D93"/>
    <w:rsid w:val="00F45BBD"/>
    <w:rsid w:val="00F57F3A"/>
    <w:rsid w:val="00F61A0B"/>
    <w:rsid w:val="00F61F55"/>
    <w:rsid w:val="00F723D4"/>
    <w:rsid w:val="00F755A7"/>
    <w:rsid w:val="00F811E3"/>
    <w:rsid w:val="00F921CF"/>
    <w:rsid w:val="00FA63E8"/>
    <w:rsid w:val="00FA7319"/>
    <w:rsid w:val="00FC14EA"/>
    <w:rsid w:val="00FC1D45"/>
    <w:rsid w:val="00FD6264"/>
    <w:rsid w:val="00FD77CC"/>
    <w:rsid w:val="00FE5753"/>
    <w:rsid w:val="00FE7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B78821"/>
  <w15:docId w15:val="{6101C459-A817-4166-80CC-DF294DFE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3F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478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14789"/>
  </w:style>
  <w:style w:type="paragraph" w:styleId="a5">
    <w:name w:val="footer"/>
    <w:basedOn w:val="a"/>
    <w:link w:val="a6"/>
    <w:uiPriority w:val="99"/>
    <w:unhideWhenUsed/>
    <w:rsid w:val="0071478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14789"/>
  </w:style>
  <w:style w:type="paragraph" w:customStyle="1" w:styleId="a7">
    <w:name w:val="ﾘﾎﾟｰﾄﾜｰﾄﾞﾊﾟﾙ"/>
    <w:uiPriority w:val="99"/>
    <w:rsid w:val="00E405D1"/>
    <w:pPr>
      <w:widowControl w:val="0"/>
      <w:wordWrap w:val="0"/>
      <w:autoSpaceDE w:val="0"/>
      <w:autoSpaceDN w:val="0"/>
      <w:adjustRightInd w:val="0"/>
      <w:spacing w:line="482" w:lineRule="exact"/>
      <w:jc w:val="both"/>
    </w:pPr>
    <w:rPr>
      <w:rFonts w:ascii="ＭＳ 明朝" w:eastAsia="ＭＳ 明朝" w:hAnsi="Century" w:cs="Times New Roman"/>
      <w:spacing w:val="11"/>
      <w:kern w:val="0"/>
      <w:szCs w:val="20"/>
    </w:rPr>
  </w:style>
  <w:style w:type="paragraph" w:styleId="2">
    <w:name w:val="Body Text 2"/>
    <w:basedOn w:val="a"/>
    <w:link w:val="20"/>
    <w:semiHidden/>
    <w:unhideWhenUsed/>
    <w:rsid w:val="00184DEB"/>
    <w:rPr>
      <w:sz w:val="18"/>
      <w:u w:val="single"/>
    </w:rPr>
  </w:style>
  <w:style w:type="character" w:customStyle="1" w:styleId="20">
    <w:name w:val="本文 2 (文字)"/>
    <w:basedOn w:val="a0"/>
    <w:link w:val="2"/>
    <w:semiHidden/>
    <w:rsid w:val="00184DEB"/>
    <w:rPr>
      <w:rFonts w:ascii="Century" w:eastAsia="ＭＳ 明朝" w:hAnsi="Century" w:cs="Times New Roman"/>
      <w:sz w:val="18"/>
      <w:szCs w:val="24"/>
      <w:u w:val="single"/>
    </w:rPr>
  </w:style>
  <w:style w:type="paragraph" w:styleId="a8">
    <w:name w:val="Closing"/>
    <w:basedOn w:val="a"/>
    <w:link w:val="a9"/>
    <w:unhideWhenUsed/>
    <w:rsid w:val="00E34A3B"/>
    <w:pPr>
      <w:jc w:val="right"/>
    </w:pPr>
  </w:style>
  <w:style w:type="character" w:customStyle="1" w:styleId="a9">
    <w:name w:val="結語 (文字)"/>
    <w:basedOn w:val="a0"/>
    <w:link w:val="a8"/>
    <w:rsid w:val="00E34A3B"/>
    <w:rPr>
      <w:rFonts w:ascii="Century" w:eastAsia="ＭＳ 明朝" w:hAnsi="Century" w:cs="Times New Roman"/>
      <w:szCs w:val="24"/>
    </w:rPr>
  </w:style>
  <w:style w:type="paragraph" w:styleId="aa">
    <w:name w:val="Note Heading"/>
    <w:basedOn w:val="a"/>
    <w:next w:val="a"/>
    <w:link w:val="ab"/>
    <w:unhideWhenUsed/>
    <w:rsid w:val="00E34A3B"/>
    <w:pPr>
      <w:jc w:val="center"/>
    </w:pPr>
  </w:style>
  <w:style w:type="character" w:customStyle="1" w:styleId="ab">
    <w:name w:val="記 (文字)"/>
    <w:basedOn w:val="a0"/>
    <w:link w:val="aa"/>
    <w:rsid w:val="00E34A3B"/>
    <w:rPr>
      <w:rFonts w:ascii="Century" w:eastAsia="ＭＳ 明朝" w:hAnsi="Century" w:cs="Times New Roman"/>
      <w:szCs w:val="24"/>
    </w:rPr>
  </w:style>
  <w:style w:type="paragraph" w:styleId="ac">
    <w:name w:val="List Paragraph"/>
    <w:basedOn w:val="a"/>
    <w:uiPriority w:val="34"/>
    <w:qFormat/>
    <w:rsid w:val="001644E3"/>
    <w:pPr>
      <w:ind w:leftChars="400" w:left="840"/>
    </w:pPr>
  </w:style>
  <w:style w:type="paragraph" w:styleId="ad">
    <w:name w:val="Body Text Indent"/>
    <w:basedOn w:val="a"/>
    <w:link w:val="ae"/>
    <w:uiPriority w:val="99"/>
    <w:semiHidden/>
    <w:unhideWhenUsed/>
    <w:rsid w:val="00D52FC6"/>
    <w:pPr>
      <w:ind w:leftChars="400" w:left="851"/>
    </w:pPr>
  </w:style>
  <w:style w:type="character" w:customStyle="1" w:styleId="ae">
    <w:name w:val="本文インデント (文字)"/>
    <w:basedOn w:val="a0"/>
    <w:link w:val="ad"/>
    <w:uiPriority w:val="99"/>
    <w:semiHidden/>
    <w:rsid w:val="00D52FC6"/>
    <w:rPr>
      <w:rFonts w:ascii="Century" w:eastAsia="ＭＳ 明朝" w:hAnsi="Century" w:cs="Times New Roman"/>
      <w:szCs w:val="24"/>
    </w:rPr>
  </w:style>
  <w:style w:type="paragraph" w:styleId="af">
    <w:name w:val="Balloon Text"/>
    <w:basedOn w:val="a"/>
    <w:link w:val="af0"/>
    <w:uiPriority w:val="99"/>
    <w:semiHidden/>
    <w:unhideWhenUsed/>
    <w:rsid w:val="00CF635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F6357"/>
    <w:rPr>
      <w:rFonts w:asciiTheme="majorHAnsi" w:eastAsiaTheme="majorEastAsia" w:hAnsiTheme="majorHAnsi" w:cstheme="majorBidi"/>
      <w:sz w:val="18"/>
      <w:szCs w:val="18"/>
    </w:rPr>
  </w:style>
  <w:style w:type="character" w:customStyle="1" w:styleId="af1">
    <w:name w:val="号 (文字)"/>
    <w:basedOn w:val="a0"/>
    <w:link w:val="af2"/>
    <w:locked/>
    <w:rsid w:val="00D00C4A"/>
    <w:rPr>
      <w:sz w:val="24"/>
    </w:rPr>
  </w:style>
  <w:style w:type="paragraph" w:customStyle="1" w:styleId="af2">
    <w:name w:val="号"/>
    <w:basedOn w:val="a"/>
    <w:link w:val="af1"/>
    <w:qFormat/>
    <w:rsid w:val="00D00C4A"/>
    <w:pPr>
      <w:ind w:left="480" w:hangingChars="200" w:hanging="480"/>
    </w:pPr>
    <w:rPr>
      <w:rFonts w:asciiTheme="minorHAnsi" w:eastAsiaTheme="minorEastAsia" w:hAnsiTheme="minorHAnsi" w:cstheme="minorBidi"/>
      <w:sz w:val="24"/>
      <w:szCs w:val="22"/>
    </w:rPr>
  </w:style>
  <w:style w:type="character" w:customStyle="1" w:styleId="af3">
    <w:name w:val="項 (文字)"/>
    <w:basedOn w:val="a0"/>
    <w:link w:val="af4"/>
    <w:locked/>
    <w:rsid w:val="00D00C4A"/>
    <w:rPr>
      <w:sz w:val="24"/>
    </w:rPr>
  </w:style>
  <w:style w:type="paragraph" w:customStyle="1" w:styleId="af4">
    <w:name w:val="項"/>
    <w:basedOn w:val="a"/>
    <w:link w:val="af3"/>
    <w:qFormat/>
    <w:rsid w:val="00D00C4A"/>
    <w:pPr>
      <w:ind w:left="240" w:hangingChars="100" w:hanging="240"/>
    </w:pPr>
    <w:rPr>
      <w:rFonts w:asciiTheme="minorHAnsi" w:eastAsiaTheme="minorEastAsia" w:hAnsiTheme="minorHAnsi" w:cstheme="minorBidi"/>
      <w:sz w:val="24"/>
      <w:szCs w:val="22"/>
    </w:rPr>
  </w:style>
  <w:style w:type="character" w:customStyle="1" w:styleId="af5">
    <w:name w:val="アイウ (文字)"/>
    <w:basedOn w:val="af1"/>
    <w:link w:val="af6"/>
    <w:locked/>
    <w:rsid w:val="00D00C4A"/>
    <w:rPr>
      <w:sz w:val="24"/>
    </w:rPr>
  </w:style>
  <w:style w:type="paragraph" w:customStyle="1" w:styleId="af6">
    <w:name w:val="アイウ"/>
    <w:basedOn w:val="af2"/>
    <w:link w:val="af5"/>
    <w:qFormat/>
    <w:rsid w:val="00D00C4A"/>
    <w:pPr>
      <w:ind w:left="720" w:hangingChars="300" w:hanging="720"/>
    </w:pPr>
  </w:style>
  <w:style w:type="table" w:styleId="af7">
    <w:name w:val="Table Grid"/>
    <w:basedOn w:val="a1"/>
    <w:uiPriority w:val="59"/>
    <w:rsid w:val="00B3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78AB"/>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f8">
    <w:name w:val="Revision"/>
    <w:hidden/>
    <w:uiPriority w:val="99"/>
    <w:semiHidden/>
    <w:rsid w:val="001B01C9"/>
    <w:rPr>
      <w:rFonts w:ascii="Century" w:eastAsia="ＭＳ 明朝" w:hAnsi="Century" w:cs="Times New Roman"/>
      <w:szCs w:val="24"/>
    </w:rPr>
  </w:style>
  <w:style w:type="character" w:styleId="af9">
    <w:name w:val="annotation reference"/>
    <w:basedOn w:val="a0"/>
    <w:uiPriority w:val="99"/>
    <w:semiHidden/>
    <w:unhideWhenUsed/>
    <w:rsid w:val="00E676AC"/>
    <w:rPr>
      <w:sz w:val="18"/>
      <w:szCs w:val="18"/>
    </w:rPr>
  </w:style>
  <w:style w:type="paragraph" w:styleId="afa">
    <w:name w:val="annotation text"/>
    <w:basedOn w:val="a"/>
    <w:link w:val="afb"/>
    <w:uiPriority w:val="99"/>
    <w:semiHidden/>
    <w:unhideWhenUsed/>
    <w:rsid w:val="00E676AC"/>
    <w:pPr>
      <w:jc w:val="left"/>
    </w:pPr>
  </w:style>
  <w:style w:type="character" w:customStyle="1" w:styleId="afb">
    <w:name w:val="コメント文字列 (文字)"/>
    <w:basedOn w:val="a0"/>
    <w:link w:val="afa"/>
    <w:uiPriority w:val="99"/>
    <w:semiHidden/>
    <w:rsid w:val="00E676AC"/>
    <w:rPr>
      <w:rFonts w:ascii="Century" w:eastAsia="ＭＳ 明朝" w:hAnsi="Century" w:cs="Times New Roman"/>
      <w:szCs w:val="24"/>
    </w:rPr>
  </w:style>
  <w:style w:type="paragraph" w:styleId="afc">
    <w:name w:val="annotation subject"/>
    <w:basedOn w:val="afa"/>
    <w:next w:val="afa"/>
    <w:link w:val="afd"/>
    <w:uiPriority w:val="99"/>
    <w:semiHidden/>
    <w:unhideWhenUsed/>
    <w:rsid w:val="00E676AC"/>
    <w:rPr>
      <w:b/>
      <w:bCs/>
    </w:rPr>
  </w:style>
  <w:style w:type="character" w:customStyle="1" w:styleId="afd">
    <w:name w:val="コメント内容 (文字)"/>
    <w:basedOn w:val="afb"/>
    <w:link w:val="afc"/>
    <w:uiPriority w:val="99"/>
    <w:semiHidden/>
    <w:rsid w:val="00E676AC"/>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66954">
      <w:bodyDiv w:val="1"/>
      <w:marLeft w:val="0"/>
      <w:marRight w:val="0"/>
      <w:marTop w:val="0"/>
      <w:marBottom w:val="0"/>
      <w:divBdr>
        <w:top w:val="none" w:sz="0" w:space="0" w:color="auto"/>
        <w:left w:val="none" w:sz="0" w:space="0" w:color="auto"/>
        <w:bottom w:val="none" w:sz="0" w:space="0" w:color="auto"/>
        <w:right w:val="none" w:sz="0" w:space="0" w:color="auto"/>
      </w:divBdr>
    </w:div>
    <w:div w:id="385764750">
      <w:bodyDiv w:val="1"/>
      <w:marLeft w:val="0"/>
      <w:marRight w:val="0"/>
      <w:marTop w:val="0"/>
      <w:marBottom w:val="0"/>
      <w:divBdr>
        <w:top w:val="none" w:sz="0" w:space="0" w:color="auto"/>
        <w:left w:val="none" w:sz="0" w:space="0" w:color="auto"/>
        <w:bottom w:val="none" w:sz="0" w:space="0" w:color="auto"/>
        <w:right w:val="none" w:sz="0" w:space="0" w:color="auto"/>
      </w:divBdr>
    </w:div>
    <w:div w:id="739443025">
      <w:bodyDiv w:val="1"/>
      <w:marLeft w:val="0"/>
      <w:marRight w:val="0"/>
      <w:marTop w:val="0"/>
      <w:marBottom w:val="0"/>
      <w:divBdr>
        <w:top w:val="none" w:sz="0" w:space="0" w:color="auto"/>
        <w:left w:val="none" w:sz="0" w:space="0" w:color="auto"/>
        <w:bottom w:val="none" w:sz="0" w:space="0" w:color="auto"/>
        <w:right w:val="none" w:sz="0" w:space="0" w:color="auto"/>
      </w:divBdr>
    </w:div>
    <w:div w:id="775906346">
      <w:bodyDiv w:val="1"/>
      <w:marLeft w:val="0"/>
      <w:marRight w:val="0"/>
      <w:marTop w:val="0"/>
      <w:marBottom w:val="0"/>
      <w:divBdr>
        <w:top w:val="none" w:sz="0" w:space="0" w:color="auto"/>
        <w:left w:val="none" w:sz="0" w:space="0" w:color="auto"/>
        <w:bottom w:val="none" w:sz="0" w:space="0" w:color="auto"/>
        <w:right w:val="none" w:sz="0" w:space="0" w:color="auto"/>
      </w:divBdr>
    </w:div>
    <w:div w:id="798183470">
      <w:bodyDiv w:val="1"/>
      <w:marLeft w:val="0"/>
      <w:marRight w:val="0"/>
      <w:marTop w:val="0"/>
      <w:marBottom w:val="0"/>
      <w:divBdr>
        <w:top w:val="none" w:sz="0" w:space="0" w:color="auto"/>
        <w:left w:val="none" w:sz="0" w:space="0" w:color="auto"/>
        <w:bottom w:val="none" w:sz="0" w:space="0" w:color="auto"/>
        <w:right w:val="none" w:sz="0" w:space="0" w:color="auto"/>
      </w:divBdr>
    </w:div>
    <w:div w:id="876696828">
      <w:bodyDiv w:val="1"/>
      <w:marLeft w:val="0"/>
      <w:marRight w:val="0"/>
      <w:marTop w:val="0"/>
      <w:marBottom w:val="0"/>
      <w:divBdr>
        <w:top w:val="none" w:sz="0" w:space="0" w:color="auto"/>
        <w:left w:val="none" w:sz="0" w:space="0" w:color="auto"/>
        <w:bottom w:val="none" w:sz="0" w:space="0" w:color="auto"/>
        <w:right w:val="none" w:sz="0" w:space="0" w:color="auto"/>
      </w:divBdr>
    </w:div>
    <w:div w:id="900872615">
      <w:bodyDiv w:val="1"/>
      <w:marLeft w:val="0"/>
      <w:marRight w:val="0"/>
      <w:marTop w:val="0"/>
      <w:marBottom w:val="0"/>
      <w:divBdr>
        <w:top w:val="none" w:sz="0" w:space="0" w:color="auto"/>
        <w:left w:val="none" w:sz="0" w:space="0" w:color="auto"/>
        <w:bottom w:val="none" w:sz="0" w:space="0" w:color="auto"/>
        <w:right w:val="none" w:sz="0" w:space="0" w:color="auto"/>
      </w:divBdr>
    </w:div>
    <w:div w:id="1025903655">
      <w:bodyDiv w:val="1"/>
      <w:marLeft w:val="0"/>
      <w:marRight w:val="0"/>
      <w:marTop w:val="0"/>
      <w:marBottom w:val="0"/>
      <w:divBdr>
        <w:top w:val="none" w:sz="0" w:space="0" w:color="auto"/>
        <w:left w:val="none" w:sz="0" w:space="0" w:color="auto"/>
        <w:bottom w:val="none" w:sz="0" w:space="0" w:color="auto"/>
        <w:right w:val="none" w:sz="0" w:space="0" w:color="auto"/>
      </w:divBdr>
    </w:div>
    <w:div w:id="1095594879">
      <w:bodyDiv w:val="1"/>
      <w:marLeft w:val="0"/>
      <w:marRight w:val="0"/>
      <w:marTop w:val="0"/>
      <w:marBottom w:val="0"/>
      <w:divBdr>
        <w:top w:val="none" w:sz="0" w:space="0" w:color="auto"/>
        <w:left w:val="none" w:sz="0" w:space="0" w:color="auto"/>
        <w:bottom w:val="none" w:sz="0" w:space="0" w:color="auto"/>
        <w:right w:val="none" w:sz="0" w:space="0" w:color="auto"/>
      </w:divBdr>
    </w:div>
    <w:div w:id="1454202887">
      <w:bodyDiv w:val="1"/>
      <w:marLeft w:val="0"/>
      <w:marRight w:val="0"/>
      <w:marTop w:val="0"/>
      <w:marBottom w:val="0"/>
      <w:divBdr>
        <w:top w:val="none" w:sz="0" w:space="0" w:color="auto"/>
        <w:left w:val="none" w:sz="0" w:space="0" w:color="auto"/>
        <w:bottom w:val="none" w:sz="0" w:space="0" w:color="auto"/>
        <w:right w:val="none" w:sz="0" w:space="0" w:color="auto"/>
      </w:divBdr>
    </w:div>
    <w:div w:id="1561789024">
      <w:bodyDiv w:val="1"/>
      <w:marLeft w:val="0"/>
      <w:marRight w:val="0"/>
      <w:marTop w:val="0"/>
      <w:marBottom w:val="0"/>
      <w:divBdr>
        <w:top w:val="none" w:sz="0" w:space="0" w:color="auto"/>
        <w:left w:val="none" w:sz="0" w:space="0" w:color="auto"/>
        <w:bottom w:val="none" w:sz="0" w:space="0" w:color="auto"/>
        <w:right w:val="none" w:sz="0" w:space="0" w:color="auto"/>
      </w:divBdr>
    </w:div>
    <w:div w:id="1596861138">
      <w:bodyDiv w:val="1"/>
      <w:marLeft w:val="0"/>
      <w:marRight w:val="0"/>
      <w:marTop w:val="0"/>
      <w:marBottom w:val="0"/>
      <w:divBdr>
        <w:top w:val="none" w:sz="0" w:space="0" w:color="auto"/>
        <w:left w:val="none" w:sz="0" w:space="0" w:color="auto"/>
        <w:bottom w:val="none" w:sz="0" w:space="0" w:color="auto"/>
        <w:right w:val="none" w:sz="0" w:space="0" w:color="auto"/>
      </w:divBdr>
    </w:div>
    <w:div w:id="1616523306">
      <w:bodyDiv w:val="1"/>
      <w:marLeft w:val="0"/>
      <w:marRight w:val="0"/>
      <w:marTop w:val="0"/>
      <w:marBottom w:val="0"/>
      <w:divBdr>
        <w:top w:val="none" w:sz="0" w:space="0" w:color="auto"/>
        <w:left w:val="none" w:sz="0" w:space="0" w:color="auto"/>
        <w:bottom w:val="none" w:sz="0" w:space="0" w:color="auto"/>
        <w:right w:val="none" w:sz="0" w:space="0" w:color="auto"/>
      </w:divBdr>
    </w:div>
    <w:div w:id="1706900834">
      <w:bodyDiv w:val="1"/>
      <w:marLeft w:val="0"/>
      <w:marRight w:val="0"/>
      <w:marTop w:val="0"/>
      <w:marBottom w:val="0"/>
      <w:divBdr>
        <w:top w:val="none" w:sz="0" w:space="0" w:color="auto"/>
        <w:left w:val="none" w:sz="0" w:space="0" w:color="auto"/>
        <w:bottom w:val="none" w:sz="0" w:space="0" w:color="auto"/>
        <w:right w:val="none" w:sz="0" w:space="0" w:color="auto"/>
      </w:divBdr>
    </w:div>
    <w:div w:id="1922835378">
      <w:bodyDiv w:val="1"/>
      <w:marLeft w:val="0"/>
      <w:marRight w:val="0"/>
      <w:marTop w:val="0"/>
      <w:marBottom w:val="0"/>
      <w:divBdr>
        <w:top w:val="none" w:sz="0" w:space="0" w:color="auto"/>
        <w:left w:val="none" w:sz="0" w:space="0" w:color="auto"/>
        <w:bottom w:val="none" w:sz="0" w:space="0" w:color="auto"/>
        <w:right w:val="none" w:sz="0" w:space="0" w:color="auto"/>
      </w:divBdr>
    </w:div>
    <w:div w:id="211782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749C7-DC2E-4DC4-98B6-13C3CE53CF7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1233</TotalTime>
  <Pages>2</Pages>
  <Words>252</Words>
  <Characters>1438</Characters>
  <DocSecurity>0</DocSecurity>
  <Lines>11</Lines>
  <Paragraphs>3</Paragraphs>
  <ScaleCrop>false</ScaleCrop>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2026-04-30T07:49:00Z</cp:lastPrinted>
  <dcterms:created xsi:type="dcterms:W3CDTF">2025-08-05T10:38:00Z</dcterms:created>
  <dcterms:modified xsi:type="dcterms:W3CDTF">2026-04-30T07:49:00Z</dcterms:modified>
</cp:coreProperties>
</file>