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F988" w14:textId="69FB0428" w:rsidR="00FF3B49" w:rsidRPr="002824DD" w:rsidRDefault="00884FFA" w:rsidP="002824DD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B3114" wp14:editId="626EEEB6">
                <wp:simplePos x="0" y="0"/>
                <wp:positionH relativeFrom="column">
                  <wp:posOffset>5514340</wp:posOffset>
                </wp:positionH>
                <wp:positionV relativeFrom="paragraph">
                  <wp:posOffset>-337037</wp:posOffset>
                </wp:positionV>
                <wp:extent cx="1041991" cy="435934"/>
                <wp:effectExtent l="0" t="0" r="25400" b="21590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991" cy="435934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91C42" w14:textId="45896BB4" w:rsidR="00884FFA" w:rsidRPr="00884FFA" w:rsidRDefault="00884FFA" w:rsidP="00884FF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84FF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資料３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8B3114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left:0;text-align:left;margin-left:434.2pt;margin-top:-26.55pt;width:82.05pt;height:3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" filled="f" strokecolor="black [3213]" strokeweight="1pt">
                <v:textbox>
                  <w:txbxContent>
                    <w:p w14:paraId="42F91C42" w14:textId="45896BB4" w:rsidR="00884FFA" w:rsidRPr="00884FFA" w:rsidRDefault="00884FFA" w:rsidP="00884FFA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884FF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資料３</w:t>
                      </w:r>
                    </w:p>
                  </w:txbxContent>
                </v:textbox>
              </v:shape>
            </w:pict>
          </mc:Fallback>
        </mc:AlternateContent>
      </w:r>
      <w:r w:rsidR="007871EC" w:rsidRPr="002824DD">
        <w:rPr>
          <w:rFonts w:ascii="BIZ UDPゴシック" w:eastAsia="BIZ UDPゴシック" w:hAnsi="BIZ UDPゴシック" w:hint="eastAsia"/>
          <w:sz w:val="24"/>
          <w:szCs w:val="28"/>
        </w:rPr>
        <w:t>障害者差別解消法に係る令和６年度相談実績</w:t>
      </w:r>
    </w:p>
    <w:p w14:paraId="2BCCF693" w14:textId="4976B498" w:rsidR="007871EC" w:rsidRDefault="007871EC"/>
    <w:p w14:paraId="62BBCA51" w14:textId="3D2BCC89" w:rsidR="007871EC" w:rsidRPr="002824DD" w:rsidRDefault="007871EC">
      <w:pPr>
        <w:rPr>
          <w:rFonts w:ascii="BIZ UDPゴシック" w:eastAsia="BIZ UDPゴシック" w:hAnsi="BIZ UDPゴシック"/>
        </w:rPr>
      </w:pPr>
      <w:r w:rsidRPr="002824DD">
        <w:rPr>
          <w:rFonts w:ascii="BIZ UDPゴシック" w:eastAsia="BIZ UDPゴシック" w:hAnsi="BIZ UDPゴシック" w:hint="eastAsia"/>
        </w:rPr>
        <w:t>１　相談件数</w:t>
      </w:r>
    </w:p>
    <w:tbl>
      <w:tblPr>
        <w:tblStyle w:val="a3"/>
        <w:tblpPr w:leftFromText="142" w:rightFromText="142" w:vertAnchor="page" w:horzAnchor="margin" w:tblpY="2362"/>
        <w:tblW w:w="0" w:type="auto"/>
        <w:tblLook w:val="04A0" w:firstRow="1" w:lastRow="0" w:firstColumn="1" w:lastColumn="0" w:noHBand="0" w:noVBand="1"/>
      </w:tblPr>
      <w:tblGrid>
        <w:gridCol w:w="6584"/>
        <w:gridCol w:w="1066"/>
      </w:tblGrid>
      <w:tr w:rsidR="007871EC" w:rsidRPr="005810E0" w14:paraId="38131BAD" w14:textId="77777777" w:rsidTr="00884FFA">
        <w:tc>
          <w:tcPr>
            <w:tcW w:w="6584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82E8956" w14:textId="2F74E36F" w:rsidR="007871EC" w:rsidRPr="005810E0" w:rsidRDefault="007871EC" w:rsidP="00884FFA">
            <w:pPr>
              <w:rPr>
                <w:rFonts w:ascii="BIZ UDPゴシック" w:eastAsia="BIZ UDPゴシック" w:hAnsi="BIZ UDPゴシック"/>
                <w:szCs w:val="21"/>
              </w:rPr>
            </w:pPr>
            <w:r w:rsidRPr="005810E0">
              <w:rPr>
                <w:rFonts w:ascii="BIZ UDPゴシック" w:eastAsia="BIZ UDPゴシック" w:hAnsi="BIZ UDPゴシック" w:hint="eastAsia"/>
                <w:szCs w:val="21"/>
              </w:rPr>
              <w:t>障害者差別に関する件数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D8AFCDA" w14:textId="1F1A1F46" w:rsidR="007871EC" w:rsidRPr="005810E0" w:rsidRDefault="007871EC" w:rsidP="00884FFA">
            <w:pPr>
              <w:jc w:val="right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  <w:szCs w:val="21"/>
              </w:rPr>
              <w:t>2件</w:t>
            </w:r>
          </w:p>
        </w:tc>
      </w:tr>
      <w:tr w:rsidR="002824DD" w:rsidRPr="005810E0" w14:paraId="1E9B1592" w14:textId="77777777" w:rsidTr="00884FFA">
        <w:tc>
          <w:tcPr>
            <w:tcW w:w="658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2A222C4" w14:textId="5DEE2307" w:rsidR="002824DD" w:rsidRPr="005810E0" w:rsidRDefault="005810E0" w:rsidP="00884FFA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5810E0">
              <w:rPr>
                <w:rFonts w:ascii="BIZ UDPゴシック" w:eastAsia="BIZ UDPゴシック" w:hAnsi="BIZ UDPゴシック" w:hint="eastAsia"/>
                <w:szCs w:val="21"/>
              </w:rPr>
              <w:t>（内訳）　・</w:t>
            </w:r>
            <w:r w:rsidR="002824DD" w:rsidRPr="005810E0">
              <w:rPr>
                <w:rFonts w:ascii="BIZ UDPゴシック" w:eastAsia="BIZ UDPゴシック" w:hAnsi="BIZ UDPゴシック" w:hint="eastAsia"/>
                <w:szCs w:val="21"/>
              </w:rPr>
              <w:t>不当な差別的取扱い</w:t>
            </w:r>
          </w:p>
        </w:tc>
        <w:tc>
          <w:tcPr>
            <w:tcW w:w="106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E264E69" w14:textId="3C5777F7" w:rsidR="002824DD" w:rsidRPr="005810E0" w:rsidRDefault="002824DD" w:rsidP="00884FFA">
            <w:pPr>
              <w:jc w:val="right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  <w:szCs w:val="21"/>
              </w:rPr>
              <w:t>2件</w:t>
            </w:r>
          </w:p>
        </w:tc>
      </w:tr>
      <w:tr w:rsidR="002824DD" w:rsidRPr="005810E0" w14:paraId="4B436BD7" w14:textId="77777777" w:rsidTr="005810E0">
        <w:tc>
          <w:tcPr>
            <w:tcW w:w="658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3E2A3" w14:textId="521F0EDA" w:rsidR="002824DD" w:rsidRPr="005810E0" w:rsidRDefault="005810E0" w:rsidP="005810E0">
            <w:pPr>
              <w:ind w:firstLineChars="450" w:firstLine="945"/>
              <w:rPr>
                <w:rFonts w:ascii="BIZ UDPゴシック" w:eastAsia="BIZ UDPゴシック" w:hAnsi="BIZ UDPゴシック"/>
                <w:szCs w:val="21"/>
              </w:rPr>
            </w:pPr>
            <w:r w:rsidRPr="005810E0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="002824DD" w:rsidRPr="005810E0">
              <w:rPr>
                <w:rFonts w:ascii="BIZ UDPゴシック" w:eastAsia="BIZ UDPゴシック" w:hAnsi="BIZ UDPゴシック" w:hint="eastAsia"/>
                <w:szCs w:val="21"/>
              </w:rPr>
              <w:t>合理的配慮の不提供</w:t>
            </w:r>
          </w:p>
        </w:tc>
        <w:tc>
          <w:tcPr>
            <w:tcW w:w="106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D6232CB" w14:textId="211C5920" w:rsidR="002824DD" w:rsidRPr="005810E0" w:rsidRDefault="002824DD" w:rsidP="00884FFA">
            <w:pPr>
              <w:jc w:val="right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  <w:szCs w:val="21"/>
              </w:rPr>
              <w:t>0件</w:t>
            </w:r>
          </w:p>
        </w:tc>
      </w:tr>
      <w:tr w:rsidR="007871EC" w:rsidRPr="005810E0" w14:paraId="5965EF77" w14:textId="77777777" w:rsidTr="005810E0">
        <w:tc>
          <w:tcPr>
            <w:tcW w:w="6584" w:type="dxa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12B1FE60" w14:textId="5FCCAB41" w:rsidR="007871EC" w:rsidRPr="005810E0" w:rsidRDefault="007871EC" w:rsidP="00884FFA">
            <w:pPr>
              <w:rPr>
                <w:rFonts w:ascii="BIZ UDPゴシック" w:eastAsia="BIZ UDPゴシック" w:hAnsi="BIZ UDPゴシック"/>
                <w:szCs w:val="21"/>
              </w:rPr>
            </w:pPr>
            <w:r w:rsidRPr="005810E0">
              <w:rPr>
                <w:rFonts w:ascii="BIZ UDPゴシック" w:eastAsia="BIZ UDPゴシック" w:hAnsi="BIZ UDPゴシック" w:hint="eastAsia"/>
                <w:szCs w:val="21"/>
              </w:rPr>
              <w:t>その他（差別案件でない障害者等からの相談件数）</w:t>
            </w:r>
          </w:p>
        </w:tc>
        <w:tc>
          <w:tcPr>
            <w:tcW w:w="1066" w:type="dxa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5C52391D" w14:textId="3DC6A9EA" w:rsidR="007871EC" w:rsidRPr="005810E0" w:rsidRDefault="007871EC" w:rsidP="00884FFA">
            <w:pPr>
              <w:jc w:val="right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  <w:r w:rsidR="00000881">
              <w:rPr>
                <w:rFonts w:ascii="BIZ UDPゴシック" w:eastAsia="BIZ UDPゴシック" w:hAnsi="BIZ UDPゴシック" w:hint="eastAsia"/>
                <w:szCs w:val="21"/>
              </w:rPr>
              <w:t>５</w:t>
            </w:r>
            <w:r w:rsidRPr="005810E0"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</w:tr>
      <w:tr w:rsidR="007871EC" w:rsidRPr="005810E0" w14:paraId="23BDABA7" w14:textId="77777777" w:rsidTr="005810E0">
        <w:tc>
          <w:tcPr>
            <w:tcW w:w="6584" w:type="dxa"/>
            <w:tcBorders>
              <w:top w:val="double" w:sz="4" w:space="0" w:color="auto"/>
            </w:tcBorders>
            <w:vAlign w:val="center"/>
          </w:tcPr>
          <w:p w14:paraId="5A53DA24" w14:textId="2D40FA24" w:rsidR="007871EC" w:rsidRPr="005810E0" w:rsidRDefault="007871EC" w:rsidP="00884FFA">
            <w:pPr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5810E0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合計</w:t>
            </w:r>
          </w:p>
        </w:tc>
        <w:tc>
          <w:tcPr>
            <w:tcW w:w="1066" w:type="dxa"/>
            <w:tcBorders>
              <w:top w:val="double" w:sz="4" w:space="0" w:color="auto"/>
            </w:tcBorders>
            <w:vAlign w:val="center"/>
          </w:tcPr>
          <w:p w14:paraId="5DE48B37" w14:textId="42BD11B8" w:rsidR="007871EC" w:rsidRPr="005810E0" w:rsidRDefault="00000881" w:rsidP="00884FFA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２７</w:t>
            </w:r>
            <w:r w:rsidR="002824DD" w:rsidRPr="005810E0"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</w:tr>
    </w:tbl>
    <w:p w14:paraId="5452761D" w14:textId="7FBD689F" w:rsidR="007871EC" w:rsidRPr="00884FFA" w:rsidRDefault="007871EC"/>
    <w:p w14:paraId="21C4C127" w14:textId="77777777" w:rsidR="00884FFA" w:rsidRDefault="00884FFA">
      <w:pPr>
        <w:rPr>
          <w:rFonts w:ascii="BIZ UDPゴシック" w:eastAsia="BIZ UDPゴシック" w:hAnsi="BIZ UDPゴシック"/>
        </w:rPr>
      </w:pPr>
    </w:p>
    <w:p w14:paraId="76B33127" w14:textId="77777777" w:rsidR="00884FFA" w:rsidRDefault="00884FFA">
      <w:pPr>
        <w:rPr>
          <w:rFonts w:ascii="BIZ UDPゴシック" w:eastAsia="BIZ UDPゴシック" w:hAnsi="BIZ UDPゴシック"/>
        </w:rPr>
      </w:pPr>
    </w:p>
    <w:p w14:paraId="499462AD" w14:textId="77777777" w:rsidR="00884FFA" w:rsidRDefault="00884FFA">
      <w:pPr>
        <w:rPr>
          <w:rFonts w:ascii="BIZ UDPゴシック" w:eastAsia="BIZ UDPゴシック" w:hAnsi="BIZ UDPゴシック"/>
        </w:rPr>
      </w:pPr>
    </w:p>
    <w:p w14:paraId="28D838FC" w14:textId="77777777" w:rsidR="00884FFA" w:rsidRDefault="00884FFA">
      <w:pPr>
        <w:rPr>
          <w:rFonts w:ascii="BIZ UDPゴシック" w:eastAsia="BIZ UDPゴシック" w:hAnsi="BIZ UDPゴシック"/>
        </w:rPr>
      </w:pPr>
    </w:p>
    <w:p w14:paraId="75CCC37A" w14:textId="77777777" w:rsidR="00884FFA" w:rsidRDefault="00884FFA">
      <w:pPr>
        <w:rPr>
          <w:rFonts w:ascii="BIZ UDPゴシック" w:eastAsia="BIZ UDPゴシック" w:hAnsi="BIZ UDPゴシック"/>
        </w:rPr>
      </w:pPr>
    </w:p>
    <w:p w14:paraId="447FBF02" w14:textId="77777777" w:rsidR="00884FFA" w:rsidRDefault="00884FFA">
      <w:pPr>
        <w:rPr>
          <w:rFonts w:ascii="BIZ UDPゴシック" w:eastAsia="BIZ UDPゴシック" w:hAnsi="BIZ UDPゴシック"/>
        </w:rPr>
      </w:pPr>
    </w:p>
    <w:tbl>
      <w:tblPr>
        <w:tblStyle w:val="a3"/>
        <w:tblpPr w:leftFromText="142" w:rightFromText="142" w:vertAnchor="page" w:horzAnchor="margin" w:tblpY="5226"/>
        <w:tblW w:w="10201" w:type="dxa"/>
        <w:tblLook w:val="04A0" w:firstRow="1" w:lastRow="0" w:firstColumn="1" w:lastColumn="0" w:noHBand="0" w:noVBand="1"/>
      </w:tblPr>
      <w:tblGrid>
        <w:gridCol w:w="846"/>
        <w:gridCol w:w="992"/>
        <w:gridCol w:w="4111"/>
        <w:gridCol w:w="4252"/>
      </w:tblGrid>
      <w:tr w:rsidR="00884FFA" w:rsidRPr="005810E0" w14:paraId="0BCE99D8" w14:textId="77777777" w:rsidTr="00F84D23">
        <w:trPr>
          <w:trHeight w:val="454"/>
        </w:trPr>
        <w:tc>
          <w:tcPr>
            <w:tcW w:w="1838" w:type="dxa"/>
            <w:gridSpan w:val="2"/>
            <w:shd w:val="clear" w:color="auto" w:fill="D9D9D9" w:themeFill="background1" w:themeFillShade="D9"/>
          </w:tcPr>
          <w:p w14:paraId="1EA97E0E" w14:textId="77777777" w:rsidR="00884FFA" w:rsidRPr="005810E0" w:rsidRDefault="00884FFA" w:rsidP="00F84D2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7558E83" w14:textId="77777777" w:rsidR="00884FFA" w:rsidRPr="005810E0" w:rsidRDefault="00884FFA" w:rsidP="00F84D23">
            <w:pPr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事例１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584936F7" w14:textId="77777777" w:rsidR="00884FFA" w:rsidRPr="005810E0" w:rsidRDefault="00884FFA" w:rsidP="00F84D23">
            <w:pPr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事例２</w:t>
            </w:r>
          </w:p>
        </w:tc>
      </w:tr>
      <w:tr w:rsidR="00884FFA" w:rsidRPr="005810E0" w14:paraId="3EE1295F" w14:textId="77777777" w:rsidTr="00F84D23">
        <w:trPr>
          <w:trHeight w:val="567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0FF0AD77" w14:textId="77777777" w:rsidR="00884FFA" w:rsidRPr="005810E0" w:rsidRDefault="00884FFA" w:rsidP="00F84D23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相談者の</w:t>
            </w:r>
          </w:p>
          <w:p w14:paraId="1F3B7856" w14:textId="77777777" w:rsidR="00884FFA" w:rsidRPr="005810E0" w:rsidRDefault="00884FFA" w:rsidP="00F84D23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申出内容区分</w:t>
            </w:r>
          </w:p>
        </w:tc>
        <w:tc>
          <w:tcPr>
            <w:tcW w:w="4111" w:type="dxa"/>
            <w:vAlign w:val="center"/>
          </w:tcPr>
          <w:p w14:paraId="4784475F" w14:textId="77777777" w:rsidR="00884FFA" w:rsidRPr="005810E0" w:rsidRDefault="00884FFA" w:rsidP="00F84D23">
            <w:pPr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不当な差別的取扱い</w:t>
            </w:r>
          </w:p>
        </w:tc>
        <w:tc>
          <w:tcPr>
            <w:tcW w:w="4252" w:type="dxa"/>
            <w:vAlign w:val="center"/>
          </w:tcPr>
          <w:p w14:paraId="38B2CFF8" w14:textId="77777777" w:rsidR="00884FFA" w:rsidRPr="005810E0" w:rsidRDefault="00884FFA" w:rsidP="00F84D23">
            <w:pPr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不当な差別的取扱い</w:t>
            </w:r>
          </w:p>
        </w:tc>
      </w:tr>
      <w:tr w:rsidR="00884FFA" w:rsidRPr="005810E0" w14:paraId="20F40B08" w14:textId="77777777" w:rsidTr="00F84D23">
        <w:trPr>
          <w:trHeight w:val="454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5EFCF7E7" w14:textId="77777777" w:rsidR="00884FFA" w:rsidRPr="005810E0" w:rsidRDefault="00884FFA" w:rsidP="00F84D23">
            <w:pPr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相談方法</w:t>
            </w:r>
          </w:p>
        </w:tc>
        <w:tc>
          <w:tcPr>
            <w:tcW w:w="4111" w:type="dxa"/>
            <w:vAlign w:val="center"/>
          </w:tcPr>
          <w:p w14:paraId="29BF4351" w14:textId="77777777" w:rsidR="00884FFA" w:rsidRPr="005810E0" w:rsidRDefault="00884FFA" w:rsidP="00F84D23">
            <w:pPr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テレビ電話</w:t>
            </w:r>
          </w:p>
        </w:tc>
        <w:tc>
          <w:tcPr>
            <w:tcW w:w="4252" w:type="dxa"/>
            <w:vAlign w:val="center"/>
          </w:tcPr>
          <w:p w14:paraId="29865192" w14:textId="77777777" w:rsidR="00884FFA" w:rsidRPr="005810E0" w:rsidRDefault="00884FFA" w:rsidP="00F84D23">
            <w:pPr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電話</w:t>
            </w:r>
          </w:p>
        </w:tc>
      </w:tr>
      <w:tr w:rsidR="00884FFA" w:rsidRPr="005810E0" w14:paraId="50707F53" w14:textId="77777777" w:rsidTr="00F84D23">
        <w:trPr>
          <w:trHeight w:val="454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4D580633" w14:textId="77777777" w:rsidR="00884FFA" w:rsidRPr="005810E0" w:rsidRDefault="00884FFA" w:rsidP="00F84D23">
            <w:pPr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相談者</w:t>
            </w:r>
          </w:p>
        </w:tc>
        <w:tc>
          <w:tcPr>
            <w:tcW w:w="4111" w:type="dxa"/>
            <w:vAlign w:val="center"/>
          </w:tcPr>
          <w:p w14:paraId="44F2B9A1" w14:textId="77777777" w:rsidR="00884FFA" w:rsidRPr="005810E0" w:rsidRDefault="00884FFA" w:rsidP="00F84D23">
            <w:pPr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家族</w:t>
            </w:r>
          </w:p>
        </w:tc>
        <w:tc>
          <w:tcPr>
            <w:tcW w:w="4252" w:type="dxa"/>
            <w:vAlign w:val="center"/>
          </w:tcPr>
          <w:p w14:paraId="2EC82CEE" w14:textId="77777777" w:rsidR="00884FFA" w:rsidRPr="005810E0" w:rsidRDefault="00884FFA" w:rsidP="00F84D23">
            <w:pPr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本人</w:t>
            </w:r>
          </w:p>
        </w:tc>
      </w:tr>
      <w:tr w:rsidR="00884FFA" w:rsidRPr="005810E0" w14:paraId="21C118C4" w14:textId="77777777" w:rsidTr="00F84D23">
        <w:trPr>
          <w:trHeight w:val="454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06D17D54" w14:textId="77777777" w:rsidR="00884FFA" w:rsidRPr="005810E0" w:rsidRDefault="00884FFA" w:rsidP="00F84D23">
            <w:pPr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業種</w:t>
            </w:r>
          </w:p>
        </w:tc>
        <w:tc>
          <w:tcPr>
            <w:tcW w:w="4111" w:type="dxa"/>
            <w:vAlign w:val="center"/>
          </w:tcPr>
          <w:p w14:paraId="2DC1C1C1" w14:textId="77777777" w:rsidR="00884FFA" w:rsidRPr="005810E0" w:rsidRDefault="00884FFA" w:rsidP="00F84D23">
            <w:pPr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専門学校</w:t>
            </w:r>
          </w:p>
        </w:tc>
        <w:tc>
          <w:tcPr>
            <w:tcW w:w="4252" w:type="dxa"/>
            <w:vAlign w:val="center"/>
          </w:tcPr>
          <w:p w14:paraId="7D32D277" w14:textId="77777777" w:rsidR="00884FFA" w:rsidRPr="005810E0" w:rsidRDefault="00884FFA" w:rsidP="00F84D23">
            <w:pPr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温浴施設</w:t>
            </w:r>
          </w:p>
        </w:tc>
      </w:tr>
      <w:tr w:rsidR="00884FFA" w:rsidRPr="005810E0" w14:paraId="707A0226" w14:textId="77777777" w:rsidTr="00F84D23">
        <w:trPr>
          <w:trHeight w:val="454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FE2A9" w14:textId="77777777" w:rsidR="00884FFA" w:rsidRPr="005810E0" w:rsidRDefault="00884FFA" w:rsidP="00F84D23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障害</w:t>
            </w:r>
          </w:p>
          <w:p w14:paraId="33071D80" w14:textId="77777777" w:rsidR="00884FFA" w:rsidRPr="005810E0" w:rsidRDefault="00884FFA" w:rsidP="00F84D23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当事者</w:t>
            </w:r>
          </w:p>
        </w:tc>
        <w:tc>
          <w:tcPr>
            <w:tcW w:w="992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3038281" w14:textId="77777777" w:rsidR="00884FFA" w:rsidRPr="005810E0" w:rsidRDefault="00884FFA" w:rsidP="00F84D23">
            <w:pPr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  <w:vAlign w:val="center"/>
          </w:tcPr>
          <w:p w14:paraId="28B261E3" w14:textId="77777777" w:rsidR="00884FFA" w:rsidRPr="005810E0" w:rsidRDefault="00884FFA" w:rsidP="00F84D23">
            <w:pPr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男性</w:t>
            </w:r>
          </w:p>
        </w:tc>
        <w:tc>
          <w:tcPr>
            <w:tcW w:w="4252" w:type="dxa"/>
            <w:tcBorders>
              <w:bottom w:val="dashSmallGap" w:sz="4" w:space="0" w:color="auto"/>
            </w:tcBorders>
            <w:vAlign w:val="center"/>
          </w:tcPr>
          <w:p w14:paraId="5E61FED4" w14:textId="77777777" w:rsidR="00884FFA" w:rsidRPr="005810E0" w:rsidRDefault="00884FFA" w:rsidP="00F84D23">
            <w:pPr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男性</w:t>
            </w:r>
          </w:p>
        </w:tc>
      </w:tr>
      <w:tr w:rsidR="00884FFA" w:rsidRPr="005810E0" w14:paraId="1EC5A565" w14:textId="77777777" w:rsidTr="00F84D23">
        <w:trPr>
          <w:trHeight w:val="567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164AB" w14:textId="77777777" w:rsidR="00884FFA" w:rsidRPr="005810E0" w:rsidRDefault="00884FFA" w:rsidP="00F84D2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FA726" w14:textId="77777777" w:rsidR="00884FFA" w:rsidRPr="005810E0" w:rsidRDefault="00884FFA" w:rsidP="00F84D23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障害</w:t>
            </w:r>
          </w:p>
          <w:p w14:paraId="316C2B08" w14:textId="77777777" w:rsidR="00884FFA" w:rsidRPr="005810E0" w:rsidRDefault="00884FFA" w:rsidP="00F84D23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種別</w:t>
            </w:r>
          </w:p>
        </w:tc>
        <w:tc>
          <w:tcPr>
            <w:tcW w:w="4111" w:type="dxa"/>
            <w:tcBorders>
              <w:top w:val="dashSmallGap" w:sz="4" w:space="0" w:color="auto"/>
            </w:tcBorders>
            <w:vAlign w:val="center"/>
          </w:tcPr>
          <w:p w14:paraId="1DBB9DA9" w14:textId="77777777" w:rsidR="00884FFA" w:rsidRPr="005810E0" w:rsidRDefault="00884FFA" w:rsidP="00F84D23">
            <w:pPr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聴覚障害</w:t>
            </w:r>
          </w:p>
        </w:tc>
        <w:tc>
          <w:tcPr>
            <w:tcW w:w="4252" w:type="dxa"/>
            <w:tcBorders>
              <w:top w:val="dashSmallGap" w:sz="4" w:space="0" w:color="auto"/>
            </w:tcBorders>
            <w:vAlign w:val="center"/>
          </w:tcPr>
          <w:p w14:paraId="419C285F" w14:textId="77777777" w:rsidR="00884FFA" w:rsidRPr="005810E0" w:rsidRDefault="00884FFA" w:rsidP="00F84D23">
            <w:pPr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視覚障害</w:t>
            </w:r>
          </w:p>
        </w:tc>
      </w:tr>
      <w:tr w:rsidR="00884FFA" w:rsidRPr="005810E0" w14:paraId="19AFE0DD" w14:textId="77777777" w:rsidTr="00F84D23">
        <w:trPr>
          <w:trHeight w:val="2721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1F66E836" w14:textId="77777777" w:rsidR="00884FFA" w:rsidRPr="005810E0" w:rsidRDefault="00884FFA" w:rsidP="00F84D23">
            <w:pPr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相談内容</w:t>
            </w:r>
          </w:p>
        </w:tc>
        <w:tc>
          <w:tcPr>
            <w:tcW w:w="4111" w:type="dxa"/>
            <w:vAlign w:val="center"/>
          </w:tcPr>
          <w:p w14:paraId="14D1E5F8" w14:textId="796BDE86" w:rsidR="00120FD0" w:rsidRDefault="00884FFA" w:rsidP="00F84D23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相談者の息子について、専門学校の</w:t>
            </w:r>
            <w:r w:rsidR="009A0D9B">
              <w:rPr>
                <w:rFonts w:ascii="BIZ UDPゴシック" w:eastAsia="BIZ UDPゴシック" w:hAnsi="BIZ UDPゴシック" w:hint="eastAsia"/>
              </w:rPr>
              <w:t>1</w:t>
            </w:r>
            <w:r w:rsidRPr="005810E0">
              <w:rPr>
                <w:rFonts w:ascii="BIZ UDPゴシック" w:eastAsia="BIZ UDPゴシック" w:hAnsi="BIZ UDPゴシック" w:hint="eastAsia"/>
              </w:rPr>
              <w:t>日体験入学を申し込んだが、</w:t>
            </w:r>
            <w:r w:rsidR="009A0D9B">
              <w:rPr>
                <w:rFonts w:ascii="BIZ UDPゴシック" w:eastAsia="BIZ UDPゴシック" w:hAnsi="BIZ UDPゴシック" w:hint="eastAsia"/>
              </w:rPr>
              <w:t>過去に</w:t>
            </w:r>
            <w:r w:rsidRPr="005810E0">
              <w:rPr>
                <w:rFonts w:ascii="BIZ UDPゴシック" w:eastAsia="BIZ UDPゴシック" w:hAnsi="BIZ UDPゴシック" w:hint="eastAsia"/>
              </w:rPr>
              <w:t>聴覚障害の</w:t>
            </w:r>
            <w:r w:rsidR="009A0D9B">
              <w:rPr>
                <w:rFonts w:ascii="BIZ UDPゴシック" w:eastAsia="BIZ UDPゴシック" w:hAnsi="BIZ UDPゴシック" w:hint="eastAsia"/>
              </w:rPr>
              <w:t>生徒が在籍していた際に、実習で危険な場面があり、</w:t>
            </w:r>
            <w:r w:rsidRPr="005810E0">
              <w:rPr>
                <w:rFonts w:ascii="BIZ UDPゴシック" w:eastAsia="BIZ UDPゴシック" w:hAnsi="BIZ UDPゴシック" w:hint="eastAsia"/>
              </w:rPr>
              <w:t>安全面の確保ができないという理由で申込みを断られた。</w:t>
            </w:r>
          </w:p>
          <w:p w14:paraId="49E73543" w14:textId="51284816" w:rsidR="00884FFA" w:rsidRPr="005810E0" w:rsidRDefault="00884FFA" w:rsidP="00F84D23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後日、専門学校と話し合いを行う</w:t>
            </w:r>
            <w:r w:rsidR="00120FD0">
              <w:rPr>
                <w:rFonts w:ascii="BIZ UDPゴシック" w:eastAsia="BIZ UDPゴシック" w:hAnsi="BIZ UDPゴシック" w:hint="eastAsia"/>
              </w:rPr>
              <w:t>ことになったが、学校側の</w:t>
            </w:r>
            <w:r w:rsidRPr="005810E0">
              <w:rPr>
                <w:rFonts w:ascii="BIZ UDPゴシック" w:eastAsia="BIZ UDPゴシック" w:hAnsi="BIZ UDPゴシック" w:hint="eastAsia"/>
              </w:rPr>
              <w:t>対応について、事前に広島市の見解を聞きたい。</w:t>
            </w:r>
          </w:p>
        </w:tc>
        <w:tc>
          <w:tcPr>
            <w:tcW w:w="4252" w:type="dxa"/>
            <w:vAlign w:val="center"/>
          </w:tcPr>
          <w:p w14:paraId="45F3166B" w14:textId="167342A4" w:rsidR="00884FFA" w:rsidRPr="005810E0" w:rsidRDefault="00884FFA" w:rsidP="00F84D23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視覚障害者は事故防止のため同伴者</w:t>
            </w:r>
            <w:r w:rsidR="00106106">
              <w:rPr>
                <w:rFonts w:ascii="BIZ UDPゴシック" w:eastAsia="BIZ UDPゴシック" w:hAnsi="BIZ UDPゴシック" w:hint="eastAsia"/>
              </w:rPr>
              <w:t>と来るように言われた</w:t>
            </w:r>
            <w:r w:rsidRPr="005810E0">
              <w:rPr>
                <w:rFonts w:ascii="BIZ UDPゴシック" w:eastAsia="BIZ UDPゴシック" w:hAnsi="BIZ UDPゴシック" w:hint="eastAsia"/>
              </w:rPr>
              <w:t>。何度も通っており、物の位置も覚えているため、１人でも問題なく利用できていることを従業員に説明したところ、その日は利用できたが、次回からは同伴者と一緒に来てくれと伝えられた。従前どおり</w:t>
            </w:r>
            <w:r w:rsidRPr="005810E0">
              <w:rPr>
                <w:rFonts w:ascii="BIZ UDPゴシック" w:eastAsia="BIZ UDPゴシック" w:hAnsi="BIZ UDPゴシック"/>
              </w:rPr>
              <w:t>1人でも利用したい。</w:t>
            </w:r>
          </w:p>
        </w:tc>
      </w:tr>
      <w:tr w:rsidR="00884FFA" w:rsidRPr="005810E0" w14:paraId="6B55AC2B" w14:textId="77777777" w:rsidTr="00F84D23">
        <w:trPr>
          <w:trHeight w:val="4252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0B523789" w14:textId="77777777" w:rsidR="00884FFA" w:rsidRPr="005810E0" w:rsidRDefault="00884FFA" w:rsidP="00F84D23">
            <w:pPr>
              <w:jc w:val="center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対応内容</w:t>
            </w:r>
          </w:p>
        </w:tc>
        <w:tc>
          <w:tcPr>
            <w:tcW w:w="4111" w:type="dxa"/>
            <w:vAlign w:val="center"/>
          </w:tcPr>
          <w:p w14:paraId="6C292D8D" w14:textId="77B69BAE" w:rsidR="00884FFA" w:rsidRPr="005810E0" w:rsidRDefault="00884FFA" w:rsidP="00F84D23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前例を用いて、安全面の確保ができないという理由で体験入学を断ることは、正当な理由とは言え</w:t>
            </w:r>
            <w:r w:rsidR="009A0D9B">
              <w:rPr>
                <w:rFonts w:ascii="BIZ UDPゴシック" w:eastAsia="BIZ UDPゴシック" w:hAnsi="BIZ UDPゴシック" w:hint="eastAsia"/>
              </w:rPr>
              <w:t>ず、1</w:t>
            </w:r>
            <w:r w:rsidRPr="005810E0">
              <w:rPr>
                <w:rFonts w:ascii="BIZ UDPゴシック" w:eastAsia="BIZ UDPゴシック" w:hAnsi="BIZ UDPゴシック"/>
              </w:rPr>
              <w:t>人1人個別に検討する必要があ</w:t>
            </w:r>
            <w:r w:rsidR="009A0D9B">
              <w:rPr>
                <w:rFonts w:ascii="BIZ UDPゴシック" w:eastAsia="BIZ UDPゴシック" w:hAnsi="BIZ UDPゴシック" w:hint="eastAsia"/>
              </w:rPr>
              <w:t>る。</w:t>
            </w:r>
            <w:r w:rsidRPr="005810E0">
              <w:rPr>
                <w:rFonts w:ascii="BIZ UDPゴシック" w:eastAsia="BIZ UDPゴシック" w:hAnsi="BIZ UDPゴシック"/>
              </w:rPr>
              <w:t>実際に授業の様子や設備等を見た上で、専門学校側が懸念している危険な場面について、机の配置などの工夫によって回避できないか具体的に話し合</w:t>
            </w:r>
            <w:r w:rsidR="0058554F">
              <w:rPr>
                <w:rFonts w:ascii="BIZ UDPゴシック" w:eastAsia="BIZ UDPゴシック" w:hAnsi="BIZ UDPゴシック" w:hint="eastAsia"/>
              </w:rPr>
              <w:t>うよう助言した。</w:t>
            </w:r>
            <w:r w:rsidR="00DD227A">
              <w:rPr>
                <w:rFonts w:ascii="BIZ UDPゴシック" w:eastAsia="BIZ UDPゴシック" w:hAnsi="BIZ UDPゴシック" w:hint="eastAsia"/>
              </w:rPr>
              <w:t>対応結果については、相談者から理解を得られ、関係者と話し合って</w:t>
            </w:r>
            <w:r w:rsidR="00247F6D">
              <w:rPr>
                <w:rFonts w:ascii="BIZ UDPゴシック" w:eastAsia="BIZ UDPゴシック" w:hAnsi="BIZ UDPゴシック" w:hint="eastAsia"/>
              </w:rPr>
              <w:t>みる</w:t>
            </w:r>
            <w:r w:rsidR="00DD227A">
              <w:rPr>
                <w:rFonts w:ascii="BIZ UDPゴシック" w:eastAsia="BIZ UDPゴシック" w:hAnsi="BIZ UDPゴシック" w:hint="eastAsia"/>
              </w:rPr>
              <w:t>とのことであった。</w:t>
            </w:r>
          </w:p>
        </w:tc>
        <w:tc>
          <w:tcPr>
            <w:tcW w:w="4252" w:type="dxa"/>
            <w:vAlign w:val="center"/>
          </w:tcPr>
          <w:p w14:paraId="59EF12BB" w14:textId="77777777" w:rsidR="00120FD0" w:rsidRDefault="00120FD0" w:rsidP="00F84D23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障害福祉課から</w:t>
            </w:r>
            <w:r w:rsidR="00884FFA" w:rsidRPr="005810E0">
              <w:rPr>
                <w:rFonts w:ascii="BIZ UDPゴシック" w:eastAsia="BIZ UDPゴシック" w:hAnsi="BIZ UDPゴシック" w:hint="eastAsia"/>
              </w:rPr>
              <w:t>温浴施設に確認したところ、「車椅子利用者が転倒しそうになり、介助者がいなかったことでトラブルになった事例があった。</w:t>
            </w:r>
            <w:r>
              <w:rPr>
                <w:rFonts w:ascii="BIZ UDPゴシック" w:eastAsia="BIZ UDPゴシック" w:hAnsi="BIZ UDPゴシック" w:hint="eastAsia"/>
              </w:rPr>
              <w:t>従業員を配置して対応していたが、人員削減があったことで、それが出来なくなったため、</w:t>
            </w:r>
            <w:r w:rsidR="00884FFA" w:rsidRPr="005810E0">
              <w:rPr>
                <w:rFonts w:ascii="BIZ UDPゴシック" w:eastAsia="BIZ UDPゴシック" w:hAnsi="BIZ UDPゴシック" w:hint="eastAsia"/>
              </w:rPr>
              <w:t>障害のある人は付き添いを必須と</w:t>
            </w:r>
            <w:r>
              <w:rPr>
                <w:rFonts w:ascii="BIZ UDPゴシック" w:eastAsia="BIZ UDPゴシック" w:hAnsi="BIZ UDPゴシック" w:hint="eastAsia"/>
              </w:rPr>
              <w:t>した</w:t>
            </w:r>
            <w:r w:rsidR="00884FFA" w:rsidRPr="005810E0">
              <w:rPr>
                <w:rFonts w:ascii="BIZ UDPゴシック" w:eastAsia="BIZ UDPゴシック" w:hAnsi="BIZ UDPゴシック" w:hint="eastAsia"/>
              </w:rPr>
              <w:t>。」との回答</w:t>
            </w:r>
            <w:r>
              <w:rPr>
                <w:rFonts w:ascii="BIZ UDPゴシック" w:eastAsia="BIZ UDPゴシック" w:hAnsi="BIZ UDPゴシック" w:hint="eastAsia"/>
              </w:rPr>
              <w:t>があった</w:t>
            </w:r>
            <w:r w:rsidR="00884FFA" w:rsidRPr="005810E0">
              <w:rPr>
                <w:rFonts w:ascii="BIZ UDPゴシック" w:eastAsia="BIZ UDPゴシック" w:hAnsi="BIZ UDPゴシック" w:hint="eastAsia"/>
              </w:rPr>
              <w:t>。</w:t>
            </w:r>
          </w:p>
          <w:p w14:paraId="02C56F90" w14:textId="389A474B" w:rsidR="00DD227A" w:rsidRPr="005810E0" w:rsidRDefault="00884FFA" w:rsidP="00F84D23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810E0">
              <w:rPr>
                <w:rFonts w:ascii="BIZ UDPゴシック" w:eastAsia="BIZ UDPゴシック" w:hAnsi="BIZ UDPゴシック" w:hint="eastAsia"/>
              </w:rPr>
              <w:t>安全上の問題の有無については、個別に判断する必要があることを事業者に説明したところ、同伴者なしで構わないとの回答を得たため、相談者に伝えた。</w:t>
            </w:r>
            <w:r w:rsidR="00DD227A">
              <w:rPr>
                <w:rFonts w:ascii="BIZ UDPゴシック" w:eastAsia="BIZ UDPゴシック" w:hAnsi="BIZ UDPゴシック" w:hint="eastAsia"/>
              </w:rPr>
              <w:t>対応結果については、相談者に理解を得られた。</w:t>
            </w:r>
          </w:p>
        </w:tc>
      </w:tr>
    </w:tbl>
    <w:p w14:paraId="3A23BE61" w14:textId="2DB176CA" w:rsidR="002824DD" w:rsidRPr="00884FFA" w:rsidRDefault="007871EC">
      <w:pPr>
        <w:rPr>
          <w:rFonts w:ascii="BIZ UDPゴシック" w:eastAsia="BIZ UDPゴシック" w:hAnsi="BIZ UDPゴシック"/>
        </w:rPr>
      </w:pPr>
      <w:r w:rsidRPr="002824DD">
        <w:rPr>
          <w:rFonts w:ascii="BIZ UDPゴシック" w:eastAsia="BIZ UDPゴシック" w:hAnsi="BIZ UDPゴシック" w:hint="eastAsia"/>
        </w:rPr>
        <w:t>２　相談</w:t>
      </w:r>
      <w:r w:rsidR="00884FFA">
        <w:rPr>
          <w:rFonts w:ascii="BIZ UDPゴシック" w:eastAsia="BIZ UDPゴシック" w:hAnsi="BIZ UDPゴシック" w:hint="eastAsia"/>
        </w:rPr>
        <w:t>事例</w:t>
      </w:r>
    </w:p>
    <w:sectPr w:rsidR="002824DD" w:rsidRPr="00884FFA" w:rsidSect="002824D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7B8CA" w14:textId="77777777" w:rsidR="004125C3" w:rsidRDefault="004125C3" w:rsidP="007871EC">
      <w:r>
        <w:separator/>
      </w:r>
    </w:p>
  </w:endnote>
  <w:endnote w:type="continuationSeparator" w:id="0">
    <w:p w14:paraId="6E791540" w14:textId="77777777" w:rsidR="004125C3" w:rsidRDefault="004125C3" w:rsidP="0078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2673D" w14:textId="77777777" w:rsidR="004125C3" w:rsidRDefault="004125C3" w:rsidP="007871EC">
      <w:r>
        <w:separator/>
      </w:r>
    </w:p>
  </w:footnote>
  <w:footnote w:type="continuationSeparator" w:id="0">
    <w:p w14:paraId="13B17A81" w14:textId="77777777" w:rsidR="004125C3" w:rsidRDefault="004125C3" w:rsidP="00787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49"/>
    <w:rsid w:val="00000881"/>
    <w:rsid w:val="00106106"/>
    <w:rsid w:val="00120FD0"/>
    <w:rsid w:val="00146B38"/>
    <w:rsid w:val="00247F6D"/>
    <w:rsid w:val="002824DD"/>
    <w:rsid w:val="004125C3"/>
    <w:rsid w:val="005810E0"/>
    <w:rsid w:val="0058554F"/>
    <w:rsid w:val="007871EC"/>
    <w:rsid w:val="00884FFA"/>
    <w:rsid w:val="009A0D9B"/>
    <w:rsid w:val="00DD227A"/>
    <w:rsid w:val="00F84D23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5F55CC"/>
  <w15:chartTrackingRefBased/>
  <w15:docId w15:val="{BFB13159-15B8-4D15-80B7-CDF0469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7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71EC"/>
  </w:style>
  <w:style w:type="paragraph" w:styleId="a6">
    <w:name w:val="footer"/>
    <w:basedOn w:val="a"/>
    <w:link w:val="a7"/>
    <w:uiPriority w:val="99"/>
    <w:unhideWhenUsed/>
    <w:rsid w:val="00787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65AB8-CB47-4D24-9BC9-A3F6E3C03B8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106</TotalTime>
  <Pages>1</Pages>
  <Words>140</Words>
  <Characters>798</Characters>
  <DocSecurity>0</DocSecurity>
  <Lines>6</Lines>
  <Paragraphs>1</Paragraphs>
  <ScaleCrop>false</ScaleCrop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2025-08-20T23:27:00Z</cp:lastPrinted>
  <dcterms:created xsi:type="dcterms:W3CDTF">2025-08-01T07:20:00Z</dcterms:created>
  <dcterms:modified xsi:type="dcterms:W3CDTF">2025-08-20T23:29:00Z</dcterms:modified>
</cp:coreProperties>
</file>