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60590" w14:textId="3BF3FA93" w:rsidR="00DD3D90" w:rsidRDefault="006810F0">
      <w:r>
        <w:rPr>
          <w:noProof/>
          <w:sz w:val="22"/>
          <w:szCs w:val="24"/>
        </w:rPr>
        <w:pict w14:anchorId="17A0089C">
          <v:shapetype id="_x0000_t202" coordsize="21600,21600" o:spt="202" path="m,l,21600r21600,l21600,xe">
            <v:stroke joinstyle="miter"/>
            <v:path gradientshapeok="t" o:connecttype="rect"/>
          </v:shapetype>
          <v:shape id="_x0000_s1026" type="#_x0000_t202" style="position:absolute;left:0;text-align:left;margin-left:762.45pt;margin-top:-11.7pt;width:273.6pt;height:73.8pt;z-index:251658240;mso-position-horizontal-relative:text;mso-position-vertical-relative:text">
            <v:textbox inset="5.85pt,.7pt,5.85pt,.7pt">
              <w:txbxContent>
                <w:p w14:paraId="5428AEE2" w14:textId="77777777" w:rsidR="00CA75B4" w:rsidRDefault="00CA75B4">
                  <w:r>
                    <w:rPr>
                      <w:rFonts w:hint="eastAsia"/>
                    </w:rPr>
                    <w:t>各機能要件について</w:t>
                  </w:r>
                </w:p>
                <w:p w14:paraId="7AC6F1DE" w14:textId="1E52DDF5" w:rsidR="005D74DC" w:rsidRDefault="005D74DC">
                  <w:r>
                    <w:rPr>
                      <w:rFonts w:hint="eastAsia"/>
                    </w:rPr>
                    <w:t>パッケージ</w:t>
                  </w:r>
                  <w:r w:rsidR="00CA75B4">
                    <w:rPr>
                      <w:rFonts w:hint="eastAsia"/>
                    </w:rPr>
                    <w:t>の標準仕様にて対応可能な場合は</w:t>
                  </w:r>
                  <w:r>
                    <w:rPr>
                      <w:rFonts w:hint="eastAsia"/>
                    </w:rPr>
                    <w:t>○</w:t>
                  </w:r>
                </w:p>
                <w:p w14:paraId="363DB0A7" w14:textId="6D1A9C3D" w:rsidR="005D74DC" w:rsidRDefault="00CA75B4">
                  <w:r>
                    <w:rPr>
                      <w:rFonts w:hint="eastAsia"/>
                    </w:rPr>
                    <w:t>カスタマイズ又は代替案にて対応可能な場合は</w:t>
                  </w:r>
                  <w:r w:rsidR="005D74DC">
                    <w:rPr>
                      <w:rFonts w:hint="eastAsia"/>
                    </w:rPr>
                    <w:t>△</w:t>
                  </w:r>
                </w:p>
                <w:p w14:paraId="10954DD3" w14:textId="33B341C1" w:rsidR="005D74DC" w:rsidRPr="005D74DC" w:rsidRDefault="00CA75B4">
                  <w:r>
                    <w:rPr>
                      <w:rFonts w:hint="eastAsia"/>
                    </w:rPr>
                    <w:t>対応不可能な場合は</w:t>
                  </w:r>
                  <w:r w:rsidR="005D74DC">
                    <w:rPr>
                      <w:rFonts w:hint="eastAsia"/>
                    </w:rPr>
                    <w:t>×</w:t>
                  </w:r>
                  <w:r w:rsidR="00883EB6">
                    <w:rPr>
                      <w:rFonts w:hint="eastAsia"/>
                    </w:rPr>
                    <w:t xml:space="preserve">　を対応可否欄に記入すること</w:t>
                  </w:r>
                </w:p>
              </w:txbxContent>
            </v:textbox>
          </v:shape>
        </w:pict>
      </w:r>
      <w:r>
        <w:rPr>
          <w:noProof/>
          <w:sz w:val="22"/>
          <w:szCs w:val="24"/>
        </w:rPr>
        <w:pict w14:anchorId="7A1E7412">
          <v:shape id="_x0000_s1028" type="#_x0000_t202" style="position:absolute;left:0;text-align:left;margin-left:1045.05pt;margin-top:-1.95pt;width:64.2pt;height:17.4pt;z-index:251659264;mso-position-horizontal-relative:text;mso-position-vertical-relative:text" stroked="f">
            <v:textbox inset="5.85pt,.7pt,5.85pt,.7pt">
              <w:txbxContent>
                <w:p w14:paraId="2E8840C1" w14:textId="46DAD3F6" w:rsidR="00883EB6" w:rsidRDefault="00883EB6">
                  <w:r>
                    <w:rPr>
                      <w:rFonts w:hint="eastAsia"/>
                    </w:rPr>
                    <w:t>（様式6）</w:t>
                  </w:r>
                </w:p>
              </w:txbxContent>
            </v:textbox>
          </v:shape>
        </w:pict>
      </w:r>
    </w:p>
    <w:tbl>
      <w:tblPr>
        <w:tblStyle w:val="1"/>
        <w:tblpPr w:leftFromText="142" w:rightFromText="142" w:vertAnchor="page" w:horzAnchor="margin" w:tblpXSpec="center" w:tblpY="1907"/>
        <w:tblW w:w="21371" w:type="dxa"/>
        <w:tblLook w:val="04A0" w:firstRow="1" w:lastRow="0" w:firstColumn="1" w:lastColumn="0" w:noHBand="0" w:noVBand="1"/>
      </w:tblPr>
      <w:tblGrid>
        <w:gridCol w:w="679"/>
        <w:gridCol w:w="13037"/>
        <w:gridCol w:w="1418"/>
        <w:gridCol w:w="6237"/>
      </w:tblGrid>
      <w:tr w:rsidR="00773AB8" w:rsidRPr="005D74DC" w14:paraId="75A19078" w14:textId="77777777" w:rsidTr="00773AB8">
        <w:tc>
          <w:tcPr>
            <w:tcW w:w="13716" w:type="dxa"/>
            <w:gridSpan w:val="2"/>
          </w:tcPr>
          <w:p w14:paraId="28C6FDF3"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基本機能</w:t>
            </w:r>
          </w:p>
        </w:tc>
        <w:tc>
          <w:tcPr>
            <w:tcW w:w="1418" w:type="dxa"/>
          </w:tcPr>
          <w:p w14:paraId="75090FAB"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対応可否</w:t>
            </w:r>
          </w:p>
        </w:tc>
        <w:tc>
          <w:tcPr>
            <w:tcW w:w="6237" w:type="dxa"/>
          </w:tcPr>
          <w:p w14:paraId="77AAFC64"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備考</w:t>
            </w:r>
          </w:p>
        </w:tc>
      </w:tr>
      <w:tr w:rsidR="00773AB8" w:rsidRPr="005D74DC" w14:paraId="3CE01691" w14:textId="77777777" w:rsidTr="00773AB8">
        <w:tc>
          <w:tcPr>
            <w:tcW w:w="679" w:type="dxa"/>
          </w:tcPr>
          <w:p w14:paraId="52304D72" w14:textId="77777777" w:rsidR="00773AB8" w:rsidRPr="003535AE"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3535AE">
              <w:rPr>
                <w:rFonts w:ascii="ＭＳ 明朝" w:eastAsia="ＭＳ 明朝" w:hAnsi="ＭＳ 明朝" w:cs="Meiryo UI" w:hint="eastAsia"/>
                <w:kern w:val="0"/>
                <w:szCs w:val="21"/>
              </w:rPr>
              <w:t>1</w:t>
            </w:r>
            <w:r w:rsidRPr="003535AE">
              <w:rPr>
                <w:rFonts w:ascii="ＭＳ 明朝" w:eastAsia="ＭＳ 明朝" w:hAnsi="ＭＳ 明朝" w:cs="Meiryo UI"/>
                <w:kern w:val="0"/>
                <w:szCs w:val="21"/>
              </w:rPr>
              <w:t>-1</w:t>
            </w:r>
          </w:p>
        </w:tc>
        <w:tc>
          <w:tcPr>
            <w:tcW w:w="13037" w:type="dxa"/>
          </w:tcPr>
          <w:p w14:paraId="2217E003" w14:textId="77777777" w:rsidR="00773AB8" w:rsidRPr="003535AE"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3535AE">
              <w:rPr>
                <w:rFonts w:ascii="ＭＳ 明朝" w:eastAsia="ＭＳ 明朝" w:hAnsi="ＭＳ 明朝" w:cs="Meiryo UI" w:hint="eastAsia"/>
                <w:kern w:val="0"/>
                <w:sz w:val="22"/>
              </w:rPr>
              <w:t>利用者、施設管理者、自治体管理者のそれぞれで、利用できる機能・参照できる情報の範囲を分けたアカウントを作成できること。また、システムへのアクセスはIDとパスワードによる認証機能があること。</w:t>
            </w:r>
          </w:p>
        </w:tc>
        <w:tc>
          <w:tcPr>
            <w:tcW w:w="1418" w:type="dxa"/>
          </w:tcPr>
          <w:p w14:paraId="08F9A584"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shd w:val="pct15" w:color="auto" w:fill="FFFFFF"/>
              </w:rPr>
            </w:pPr>
          </w:p>
        </w:tc>
        <w:tc>
          <w:tcPr>
            <w:tcW w:w="6237" w:type="dxa"/>
          </w:tcPr>
          <w:p w14:paraId="6C4F64EF"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shd w:val="pct15" w:color="auto" w:fill="FFFFFF"/>
              </w:rPr>
            </w:pPr>
          </w:p>
        </w:tc>
      </w:tr>
      <w:tr w:rsidR="00773AB8" w:rsidRPr="005D74DC" w14:paraId="1A877210" w14:textId="77777777" w:rsidTr="00773AB8">
        <w:tc>
          <w:tcPr>
            <w:tcW w:w="679" w:type="dxa"/>
          </w:tcPr>
          <w:p w14:paraId="7BCE8852"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1-2</w:t>
            </w:r>
          </w:p>
        </w:tc>
        <w:tc>
          <w:tcPr>
            <w:tcW w:w="13037" w:type="dxa"/>
          </w:tcPr>
          <w:p w14:paraId="3D50B537" w14:textId="21A0259E"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パソコン、スマートフォン、タブレットで接続が可能であること。</w:t>
            </w:r>
          </w:p>
        </w:tc>
        <w:tc>
          <w:tcPr>
            <w:tcW w:w="1418" w:type="dxa"/>
          </w:tcPr>
          <w:p w14:paraId="5C44C988"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55F45C58"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6500F851" w14:textId="77777777" w:rsidTr="00773AB8">
        <w:tc>
          <w:tcPr>
            <w:tcW w:w="679" w:type="dxa"/>
          </w:tcPr>
          <w:p w14:paraId="592F9E56"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1-3</w:t>
            </w:r>
          </w:p>
        </w:tc>
        <w:tc>
          <w:tcPr>
            <w:tcW w:w="13037" w:type="dxa"/>
          </w:tcPr>
          <w:p w14:paraId="12DA30DF"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基本操作及び画面イメージが統一され操作が容易であること。</w:t>
            </w:r>
          </w:p>
        </w:tc>
        <w:tc>
          <w:tcPr>
            <w:tcW w:w="1418" w:type="dxa"/>
          </w:tcPr>
          <w:p w14:paraId="57919681"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0747B53F"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73738B36" w14:textId="77777777" w:rsidTr="00773AB8">
        <w:tc>
          <w:tcPr>
            <w:tcW w:w="679" w:type="dxa"/>
          </w:tcPr>
          <w:p w14:paraId="714331BC"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1-4</w:t>
            </w:r>
          </w:p>
        </w:tc>
        <w:tc>
          <w:tcPr>
            <w:tcW w:w="13037" w:type="dxa"/>
          </w:tcPr>
          <w:p w14:paraId="39D7F23B"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入力必須項目と入力任意項目の区別ができること。</w:t>
            </w:r>
          </w:p>
        </w:tc>
        <w:tc>
          <w:tcPr>
            <w:tcW w:w="1418" w:type="dxa"/>
          </w:tcPr>
          <w:p w14:paraId="2C74A1DE"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117292B9"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21CEF562" w14:textId="77777777" w:rsidTr="00773AB8">
        <w:tc>
          <w:tcPr>
            <w:tcW w:w="679" w:type="dxa"/>
          </w:tcPr>
          <w:p w14:paraId="32B085D0"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1-5</w:t>
            </w:r>
          </w:p>
        </w:tc>
        <w:tc>
          <w:tcPr>
            <w:tcW w:w="13037" w:type="dxa"/>
          </w:tcPr>
          <w:p w14:paraId="390A4552"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入力エラーとなった場合は、エラーメッセージが表示されること。</w:t>
            </w:r>
          </w:p>
        </w:tc>
        <w:tc>
          <w:tcPr>
            <w:tcW w:w="1418" w:type="dxa"/>
          </w:tcPr>
          <w:p w14:paraId="5A121C93"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03DF1FAD"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5684594C" w14:textId="77777777" w:rsidTr="00773AB8">
        <w:tc>
          <w:tcPr>
            <w:tcW w:w="679" w:type="dxa"/>
          </w:tcPr>
          <w:p w14:paraId="1BA879A9"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1-6</w:t>
            </w:r>
          </w:p>
        </w:tc>
        <w:tc>
          <w:tcPr>
            <w:tcW w:w="13037" w:type="dxa"/>
          </w:tcPr>
          <w:p w14:paraId="294FFFB1"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各施設の空き状況が一覧で確認できること。</w:t>
            </w:r>
          </w:p>
        </w:tc>
        <w:tc>
          <w:tcPr>
            <w:tcW w:w="1418" w:type="dxa"/>
          </w:tcPr>
          <w:p w14:paraId="7D110516"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10FD0A64"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51E51B5C" w14:textId="77777777" w:rsidTr="00773AB8">
        <w:tc>
          <w:tcPr>
            <w:tcW w:w="679" w:type="dxa"/>
          </w:tcPr>
          <w:p w14:paraId="2E629094"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1-7</w:t>
            </w:r>
          </w:p>
        </w:tc>
        <w:tc>
          <w:tcPr>
            <w:tcW w:w="13037" w:type="dxa"/>
          </w:tcPr>
          <w:p w14:paraId="16513AAF"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当日の予約状況が一覧で確認ができること。</w:t>
            </w:r>
          </w:p>
        </w:tc>
        <w:tc>
          <w:tcPr>
            <w:tcW w:w="1418" w:type="dxa"/>
          </w:tcPr>
          <w:p w14:paraId="454518E6"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06D91AC8"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16F106D1" w14:textId="77777777" w:rsidTr="00773AB8">
        <w:tc>
          <w:tcPr>
            <w:tcW w:w="679" w:type="dxa"/>
          </w:tcPr>
          <w:p w14:paraId="5D5774CF"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1-8</w:t>
            </w:r>
          </w:p>
        </w:tc>
        <w:tc>
          <w:tcPr>
            <w:tcW w:w="13037" w:type="dxa"/>
          </w:tcPr>
          <w:p w14:paraId="7F29019C"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利用者が登録申請をするに当たって、個人情報の取扱いに係る同意が取れること。</w:t>
            </w:r>
          </w:p>
        </w:tc>
        <w:tc>
          <w:tcPr>
            <w:tcW w:w="1418" w:type="dxa"/>
          </w:tcPr>
          <w:p w14:paraId="632FCAC3"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3B8275E1"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7212AF94" w14:textId="77777777" w:rsidTr="00773AB8">
        <w:tc>
          <w:tcPr>
            <w:tcW w:w="679" w:type="dxa"/>
          </w:tcPr>
          <w:p w14:paraId="379F3DBE"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1-9</w:t>
            </w:r>
          </w:p>
        </w:tc>
        <w:tc>
          <w:tcPr>
            <w:tcW w:w="13037" w:type="dxa"/>
          </w:tcPr>
          <w:p w14:paraId="7310763D"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利用者情報及び利用実績が管理できること。</w:t>
            </w:r>
          </w:p>
        </w:tc>
        <w:tc>
          <w:tcPr>
            <w:tcW w:w="1418" w:type="dxa"/>
          </w:tcPr>
          <w:p w14:paraId="599508A8"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4579F0AB"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61E9DFEE" w14:textId="77777777" w:rsidTr="00773AB8">
        <w:tc>
          <w:tcPr>
            <w:tcW w:w="679" w:type="dxa"/>
          </w:tcPr>
          <w:p w14:paraId="51E6AA57"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1-10</w:t>
            </w:r>
          </w:p>
        </w:tc>
        <w:tc>
          <w:tcPr>
            <w:tcW w:w="13037" w:type="dxa"/>
          </w:tcPr>
          <w:p w14:paraId="1921A2E6"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一つの利用者アカウントで兄</w:t>
            </w:r>
            <w:r w:rsidRPr="008A08DE">
              <w:rPr>
                <w:rFonts w:ascii="ＭＳ 明朝" w:eastAsia="ＭＳ 明朝" w:hAnsi="ＭＳ 明朝" w:cs="Meiryo UI" w:hint="eastAsia"/>
                <w:kern w:val="0"/>
                <w:sz w:val="22"/>
              </w:rPr>
              <w:t>弟姉妹</w:t>
            </w:r>
            <w:r w:rsidRPr="00DD3D90">
              <w:rPr>
                <w:rFonts w:ascii="ＭＳ 明朝" w:eastAsia="ＭＳ 明朝" w:hAnsi="ＭＳ 明朝" w:cs="Meiryo UI" w:hint="eastAsia"/>
                <w:kern w:val="0"/>
                <w:sz w:val="22"/>
              </w:rPr>
              <w:t>の複数の利用児童の登録ができること。</w:t>
            </w:r>
          </w:p>
        </w:tc>
        <w:tc>
          <w:tcPr>
            <w:tcW w:w="1418" w:type="dxa"/>
          </w:tcPr>
          <w:p w14:paraId="3A731C7C"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6D188D19"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43592ABB" w14:textId="77777777" w:rsidTr="00773AB8">
        <w:tc>
          <w:tcPr>
            <w:tcW w:w="679" w:type="dxa"/>
          </w:tcPr>
          <w:p w14:paraId="6440A45F"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1-11</w:t>
            </w:r>
          </w:p>
        </w:tc>
        <w:tc>
          <w:tcPr>
            <w:tcW w:w="13037" w:type="dxa"/>
          </w:tcPr>
          <w:p w14:paraId="1EEEB478"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利用予約可能な時間帯を施設ごとに設定できること。</w:t>
            </w:r>
          </w:p>
        </w:tc>
        <w:tc>
          <w:tcPr>
            <w:tcW w:w="1418" w:type="dxa"/>
          </w:tcPr>
          <w:p w14:paraId="468E1EE8"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554496C7"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3A2705BC" w14:textId="77777777" w:rsidTr="00773AB8">
        <w:tc>
          <w:tcPr>
            <w:tcW w:w="679" w:type="dxa"/>
          </w:tcPr>
          <w:p w14:paraId="4EC92AFD"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1-12</w:t>
            </w:r>
          </w:p>
        </w:tc>
        <w:tc>
          <w:tcPr>
            <w:tcW w:w="13037" w:type="dxa"/>
          </w:tcPr>
          <w:p w14:paraId="16830AB3"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キャンセル可能な時間帯を施設ごとに設定できること。</w:t>
            </w:r>
          </w:p>
        </w:tc>
        <w:tc>
          <w:tcPr>
            <w:tcW w:w="1418" w:type="dxa"/>
          </w:tcPr>
          <w:p w14:paraId="3C3E1FE3"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365A1D69"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2AFEA0D5" w14:textId="77777777" w:rsidTr="00773AB8">
        <w:tc>
          <w:tcPr>
            <w:tcW w:w="679" w:type="dxa"/>
          </w:tcPr>
          <w:p w14:paraId="0613C6CE"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1-13</w:t>
            </w:r>
          </w:p>
        </w:tc>
        <w:tc>
          <w:tcPr>
            <w:tcW w:w="13037" w:type="dxa"/>
          </w:tcPr>
          <w:p w14:paraId="3FBE8794"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キャンセル待ち機能を有していること。</w:t>
            </w:r>
          </w:p>
        </w:tc>
        <w:tc>
          <w:tcPr>
            <w:tcW w:w="1418" w:type="dxa"/>
          </w:tcPr>
          <w:p w14:paraId="0B642231"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1B807B15"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48200920" w14:textId="77777777" w:rsidTr="00773AB8">
        <w:tc>
          <w:tcPr>
            <w:tcW w:w="679" w:type="dxa"/>
          </w:tcPr>
          <w:p w14:paraId="056CDACF"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1-14</w:t>
            </w:r>
          </w:p>
        </w:tc>
        <w:tc>
          <w:tcPr>
            <w:tcW w:w="13037" w:type="dxa"/>
          </w:tcPr>
          <w:p w14:paraId="3C12D8FE"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ダブルブッキングの防止設定が可能であること。</w:t>
            </w:r>
          </w:p>
        </w:tc>
        <w:tc>
          <w:tcPr>
            <w:tcW w:w="1418" w:type="dxa"/>
          </w:tcPr>
          <w:p w14:paraId="3A1B5F0B"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4719E982"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3F737AF0" w14:textId="77777777" w:rsidTr="00773AB8">
        <w:tc>
          <w:tcPr>
            <w:tcW w:w="679" w:type="dxa"/>
          </w:tcPr>
          <w:p w14:paraId="100AF5DB"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1-15</w:t>
            </w:r>
          </w:p>
        </w:tc>
        <w:tc>
          <w:tcPr>
            <w:tcW w:w="13037" w:type="dxa"/>
          </w:tcPr>
          <w:p w14:paraId="0F869540"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予約確定やキャンセル待ち等のステータス変更時に利用者に自動メッセージが送信できること。</w:t>
            </w:r>
          </w:p>
        </w:tc>
        <w:tc>
          <w:tcPr>
            <w:tcW w:w="1418" w:type="dxa"/>
          </w:tcPr>
          <w:p w14:paraId="39185EB0"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76F566BE"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3B28B86A" w14:textId="77777777" w:rsidTr="00773AB8">
        <w:tc>
          <w:tcPr>
            <w:tcW w:w="679" w:type="dxa"/>
          </w:tcPr>
          <w:p w14:paraId="4C402307"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1-16</w:t>
            </w:r>
          </w:p>
        </w:tc>
        <w:tc>
          <w:tcPr>
            <w:tcW w:w="13037" w:type="dxa"/>
          </w:tcPr>
          <w:p w14:paraId="538C9537"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利用者が電子媒体を所持していない場合、登録申請及び利用予約を施設管理者又は自治体管理者にて登録・管理ができること。</w:t>
            </w:r>
          </w:p>
        </w:tc>
        <w:tc>
          <w:tcPr>
            <w:tcW w:w="1418" w:type="dxa"/>
          </w:tcPr>
          <w:p w14:paraId="5345385E"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219062BD"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065DB3D5" w14:textId="77777777" w:rsidTr="00773AB8">
        <w:tc>
          <w:tcPr>
            <w:tcW w:w="13716" w:type="dxa"/>
            <w:gridSpan w:val="2"/>
          </w:tcPr>
          <w:p w14:paraId="2437867D"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利用者</w:t>
            </w:r>
          </w:p>
        </w:tc>
        <w:tc>
          <w:tcPr>
            <w:tcW w:w="1418" w:type="dxa"/>
          </w:tcPr>
          <w:p w14:paraId="012F23EF"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088235FC"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098D6FE3" w14:textId="77777777" w:rsidTr="00773AB8">
        <w:tc>
          <w:tcPr>
            <w:tcW w:w="679" w:type="dxa"/>
          </w:tcPr>
          <w:p w14:paraId="53C8A298"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2-1</w:t>
            </w:r>
          </w:p>
        </w:tc>
        <w:tc>
          <w:tcPr>
            <w:tcW w:w="13037" w:type="dxa"/>
          </w:tcPr>
          <w:p w14:paraId="531289DB"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登録申請及び利用予約の入力が24時間可能であること。</w:t>
            </w:r>
          </w:p>
        </w:tc>
        <w:tc>
          <w:tcPr>
            <w:tcW w:w="1418" w:type="dxa"/>
          </w:tcPr>
          <w:p w14:paraId="093F769F"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62B65FFE"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0EE8F065" w14:textId="77777777" w:rsidTr="00773AB8">
        <w:tc>
          <w:tcPr>
            <w:tcW w:w="679" w:type="dxa"/>
          </w:tcPr>
          <w:p w14:paraId="120A1E6D"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2-2</w:t>
            </w:r>
          </w:p>
        </w:tc>
        <w:tc>
          <w:tcPr>
            <w:tcW w:w="13037" w:type="dxa"/>
          </w:tcPr>
          <w:p w14:paraId="293DEF9A"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キャンセル入力ができること。</w:t>
            </w:r>
          </w:p>
        </w:tc>
        <w:tc>
          <w:tcPr>
            <w:tcW w:w="1418" w:type="dxa"/>
          </w:tcPr>
          <w:p w14:paraId="481D9CAB"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33102F07"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34DB6FF6" w14:textId="77777777" w:rsidTr="00773AB8">
        <w:tc>
          <w:tcPr>
            <w:tcW w:w="679" w:type="dxa"/>
          </w:tcPr>
          <w:p w14:paraId="195B05CC"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2-3</w:t>
            </w:r>
          </w:p>
        </w:tc>
        <w:tc>
          <w:tcPr>
            <w:tcW w:w="13037" w:type="dxa"/>
          </w:tcPr>
          <w:p w14:paraId="53FA11F0"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空き状況の検索ができること。</w:t>
            </w:r>
          </w:p>
        </w:tc>
        <w:tc>
          <w:tcPr>
            <w:tcW w:w="1418" w:type="dxa"/>
          </w:tcPr>
          <w:p w14:paraId="3B8F122F"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7AB9616C"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6C499008" w14:textId="77777777" w:rsidTr="00773AB8">
        <w:tc>
          <w:tcPr>
            <w:tcW w:w="679" w:type="dxa"/>
          </w:tcPr>
          <w:p w14:paraId="6162F06E"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2-4</w:t>
            </w:r>
          </w:p>
        </w:tc>
        <w:tc>
          <w:tcPr>
            <w:tcW w:w="13037" w:type="dxa"/>
          </w:tcPr>
          <w:p w14:paraId="2BAE916A"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利用予約時に、利用者が病状や診断名を入力できること。</w:t>
            </w:r>
          </w:p>
        </w:tc>
        <w:tc>
          <w:tcPr>
            <w:tcW w:w="1418" w:type="dxa"/>
          </w:tcPr>
          <w:p w14:paraId="630D6719"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143910E3"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45CEA56B" w14:textId="77777777" w:rsidTr="00773AB8">
        <w:tc>
          <w:tcPr>
            <w:tcW w:w="679" w:type="dxa"/>
          </w:tcPr>
          <w:p w14:paraId="5D276C41"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2-5</w:t>
            </w:r>
          </w:p>
        </w:tc>
        <w:tc>
          <w:tcPr>
            <w:tcW w:w="13037" w:type="dxa"/>
          </w:tcPr>
          <w:p w14:paraId="4C70E270"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利用者が利用児童の基本情報（アレルギー、予防接種履歴等）を登録及び変更ができること。</w:t>
            </w:r>
          </w:p>
        </w:tc>
        <w:tc>
          <w:tcPr>
            <w:tcW w:w="1418" w:type="dxa"/>
          </w:tcPr>
          <w:p w14:paraId="21ABC0F3"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5515F115"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62B16A8A" w14:textId="77777777" w:rsidTr="00773AB8">
        <w:tc>
          <w:tcPr>
            <w:tcW w:w="13716" w:type="dxa"/>
            <w:gridSpan w:val="2"/>
          </w:tcPr>
          <w:p w14:paraId="23ACDE34"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施設管理者</w:t>
            </w:r>
          </w:p>
        </w:tc>
        <w:tc>
          <w:tcPr>
            <w:tcW w:w="1418" w:type="dxa"/>
          </w:tcPr>
          <w:p w14:paraId="39D52CAF"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42200D77"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27712595" w14:textId="77777777" w:rsidTr="00773AB8">
        <w:tc>
          <w:tcPr>
            <w:tcW w:w="679" w:type="dxa"/>
          </w:tcPr>
          <w:p w14:paraId="4B5127F1" w14:textId="77777777" w:rsidR="00773AB8" w:rsidRPr="003535AE"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3535AE">
              <w:rPr>
                <w:rFonts w:ascii="ＭＳ 明朝" w:eastAsia="ＭＳ 明朝" w:hAnsi="ＭＳ 明朝" w:cs="Meiryo UI" w:hint="eastAsia"/>
                <w:kern w:val="0"/>
                <w:szCs w:val="21"/>
              </w:rPr>
              <w:t>3-1</w:t>
            </w:r>
          </w:p>
        </w:tc>
        <w:tc>
          <w:tcPr>
            <w:tcW w:w="13037" w:type="dxa"/>
          </w:tcPr>
          <w:p w14:paraId="03763367" w14:textId="77777777" w:rsidR="00773AB8" w:rsidRPr="003535AE"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3535AE">
              <w:rPr>
                <w:rFonts w:ascii="ＭＳ 明朝" w:eastAsia="ＭＳ 明朝" w:hAnsi="ＭＳ 明朝" w:cs="Meiryo UI" w:hint="eastAsia"/>
                <w:kern w:val="0"/>
                <w:sz w:val="22"/>
              </w:rPr>
              <w:t>保護者が同一児童に対して複数の利用者アカウントで登録を行っていた場合、施設管理者が、利用予約確認時に複数アカウントに同一児童が存在することをポップアップ等で確認ができること。</w:t>
            </w:r>
          </w:p>
        </w:tc>
        <w:tc>
          <w:tcPr>
            <w:tcW w:w="1418" w:type="dxa"/>
          </w:tcPr>
          <w:p w14:paraId="689EAAA4"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shd w:val="pct15" w:color="auto" w:fill="FFFFFF"/>
              </w:rPr>
            </w:pPr>
          </w:p>
        </w:tc>
        <w:tc>
          <w:tcPr>
            <w:tcW w:w="6237" w:type="dxa"/>
          </w:tcPr>
          <w:p w14:paraId="2A054692"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shd w:val="pct15" w:color="auto" w:fill="FFFFFF"/>
              </w:rPr>
            </w:pPr>
          </w:p>
        </w:tc>
      </w:tr>
      <w:tr w:rsidR="00773AB8" w:rsidRPr="005D74DC" w14:paraId="737E896B" w14:textId="77777777" w:rsidTr="00773AB8">
        <w:tc>
          <w:tcPr>
            <w:tcW w:w="679" w:type="dxa"/>
          </w:tcPr>
          <w:p w14:paraId="3ABB971A"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3-2</w:t>
            </w:r>
          </w:p>
        </w:tc>
        <w:tc>
          <w:tcPr>
            <w:tcW w:w="13037" w:type="dxa"/>
          </w:tcPr>
          <w:p w14:paraId="49A08F58"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利用予約データを出力する場合には、期間を指定できること。</w:t>
            </w:r>
          </w:p>
        </w:tc>
        <w:tc>
          <w:tcPr>
            <w:tcW w:w="1418" w:type="dxa"/>
          </w:tcPr>
          <w:p w14:paraId="2FA80713"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5C243127"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56EBA621" w14:textId="77777777" w:rsidTr="00773AB8">
        <w:tc>
          <w:tcPr>
            <w:tcW w:w="679" w:type="dxa"/>
          </w:tcPr>
          <w:p w14:paraId="586ACF6C"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3-3</w:t>
            </w:r>
          </w:p>
        </w:tc>
        <w:tc>
          <w:tcPr>
            <w:tcW w:w="13037" w:type="dxa"/>
          </w:tcPr>
          <w:p w14:paraId="14A43E53"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システムから登録データ及び利用実績をエクセル又はCSV形式で抽出できること。</w:t>
            </w:r>
          </w:p>
        </w:tc>
        <w:tc>
          <w:tcPr>
            <w:tcW w:w="1418" w:type="dxa"/>
          </w:tcPr>
          <w:p w14:paraId="7BF7B2B1"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688F2782"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4EE8C537" w14:textId="77777777" w:rsidTr="00773AB8">
        <w:tc>
          <w:tcPr>
            <w:tcW w:w="679" w:type="dxa"/>
          </w:tcPr>
          <w:p w14:paraId="29511C27"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3-4</w:t>
            </w:r>
          </w:p>
        </w:tc>
        <w:tc>
          <w:tcPr>
            <w:tcW w:w="13037" w:type="dxa"/>
          </w:tcPr>
          <w:p w14:paraId="27B1C7AE"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利用予約を施設管理者によって確定できること。</w:t>
            </w:r>
          </w:p>
        </w:tc>
        <w:tc>
          <w:tcPr>
            <w:tcW w:w="1418" w:type="dxa"/>
          </w:tcPr>
          <w:p w14:paraId="6A462AEF"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20EA1307"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08C793EF" w14:textId="77777777" w:rsidTr="00773AB8">
        <w:tc>
          <w:tcPr>
            <w:tcW w:w="679" w:type="dxa"/>
          </w:tcPr>
          <w:p w14:paraId="52E2A85E"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3-5</w:t>
            </w:r>
          </w:p>
        </w:tc>
        <w:tc>
          <w:tcPr>
            <w:tcW w:w="13037" w:type="dxa"/>
          </w:tcPr>
          <w:p w14:paraId="5C6212BC"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予約確定後、空き状況の更新を行うこと。</w:t>
            </w:r>
          </w:p>
        </w:tc>
        <w:tc>
          <w:tcPr>
            <w:tcW w:w="1418" w:type="dxa"/>
          </w:tcPr>
          <w:p w14:paraId="3975A86A"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71CAB67B"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0B077FBC" w14:textId="77777777" w:rsidTr="00773AB8">
        <w:tc>
          <w:tcPr>
            <w:tcW w:w="679" w:type="dxa"/>
          </w:tcPr>
          <w:p w14:paraId="6B82E60D"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3-6</w:t>
            </w:r>
          </w:p>
        </w:tc>
        <w:tc>
          <w:tcPr>
            <w:tcW w:w="13037" w:type="dxa"/>
          </w:tcPr>
          <w:p w14:paraId="17C083B3"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利用予約データ抽出のため、抽出するテーブル及び項目を任意に選択できること。</w:t>
            </w:r>
          </w:p>
        </w:tc>
        <w:tc>
          <w:tcPr>
            <w:tcW w:w="1418" w:type="dxa"/>
          </w:tcPr>
          <w:p w14:paraId="4F8930FC"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5D290DE9"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55BBC7BC" w14:textId="77777777" w:rsidTr="00773AB8">
        <w:tc>
          <w:tcPr>
            <w:tcW w:w="679" w:type="dxa"/>
          </w:tcPr>
          <w:p w14:paraId="39BC0BD7"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3-7</w:t>
            </w:r>
          </w:p>
        </w:tc>
        <w:tc>
          <w:tcPr>
            <w:tcW w:w="13037" w:type="dxa"/>
          </w:tcPr>
          <w:p w14:paraId="7E1F07F3"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前日夜又は当日朝に利用者へリマインドメッセージを自動送信できること。</w:t>
            </w:r>
          </w:p>
        </w:tc>
        <w:tc>
          <w:tcPr>
            <w:tcW w:w="1418" w:type="dxa"/>
          </w:tcPr>
          <w:p w14:paraId="0780F51C"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7947E226"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3FE4F3CC" w14:textId="77777777" w:rsidTr="00773AB8">
        <w:tc>
          <w:tcPr>
            <w:tcW w:w="679" w:type="dxa"/>
          </w:tcPr>
          <w:p w14:paraId="1FEA61EC"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3-8</w:t>
            </w:r>
          </w:p>
        </w:tc>
        <w:tc>
          <w:tcPr>
            <w:tcW w:w="13037" w:type="dxa"/>
          </w:tcPr>
          <w:p w14:paraId="7DBB606A"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利用者検索が氏名や読み仮名で容易にできること。</w:t>
            </w:r>
          </w:p>
        </w:tc>
        <w:tc>
          <w:tcPr>
            <w:tcW w:w="1418" w:type="dxa"/>
          </w:tcPr>
          <w:p w14:paraId="186EBFDE"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6BC356C7"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60E04548" w14:textId="77777777" w:rsidTr="00773AB8">
        <w:tc>
          <w:tcPr>
            <w:tcW w:w="679" w:type="dxa"/>
          </w:tcPr>
          <w:p w14:paraId="4D69BB57"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3-9</w:t>
            </w:r>
          </w:p>
        </w:tc>
        <w:tc>
          <w:tcPr>
            <w:tcW w:w="13037" w:type="dxa"/>
          </w:tcPr>
          <w:p w14:paraId="6C44D776"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利用者の利用履歴が閲覧できること。</w:t>
            </w:r>
          </w:p>
        </w:tc>
        <w:tc>
          <w:tcPr>
            <w:tcW w:w="1418" w:type="dxa"/>
          </w:tcPr>
          <w:p w14:paraId="280AC86C"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40B7A922"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69EA32BA" w14:textId="77777777" w:rsidTr="00773AB8">
        <w:tc>
          <w:tcPr>
            <w:tcW w:w="679" w:type="dxa"/>
          </w:tcPr>
          <w:p w14:paraId="16CEC362"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3-10</w:t>
            </w:r>
          </w:p>
        </w:tc>
        <w:tc>
          <w:tcPr>
            <w:tcW w:w="13037" w:type="dxa"/>
          </w:tcPr>
          <w:p w14:paraId="152A537B"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利用者へ一斉メール送信（リマインド送信等）ができること。</w:t>
            </w:r>
          </w:p>
        </w:tc>
        <w:tc>
          <w:tcPr>
            <w:tcW w:w="1418" w:type="dxa"/>
          </w:tcPr>
          <w:p w14:paraId="13D15719"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61072383"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421519FB" w14:textId="77777777" w:rsidTr="00773AB8">
        <w:tc>
          <w:tcPr>
            <w:tcW w:w="13716" w:type="dxa"/>
            <w:gridSpan w:val="2"/>
          </w:tcPr>
          <w:p w14:paraId="58A8F71D"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自治体管理者</w:t>
            </w:r>
          </w:p>
        </w:tc>
        <w:tc>
          <w:tcPr>
            <w:tcW w:w="1418" w:type="dxa"/>
          </w:tcPr>
          <w:p w14:paraId="651D02CD"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25016890"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7E137649" w14:textId="77777777" w:rsidTr="00773AB8">
        <w:tc>
          <w:tcPr>
            <w:tcW w:w="679" w:type="dxa"/>
          </w:tcPr>
          <w:p w14:paraId="3E927877"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4-1</w:t>
            </w:r>
          </w:p>
        </w:tc>
        <w:tc>
          <w:tcPr>
            <w:tcW w:w="13037" w:type="dxa"/>
          </w:tcPr>
          <w:p w14:paraId="1424559C"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こども・子育て支援交付金の対象である、当日キャンセル対応加算のデータ出力ができること。</w:t>
            </w:r>
          </w:p>
        </w:tc>
        <w:tc>
          <w:tcPr>
            <w:tcW w:w="1418" w:type="dxa"/>
          </w:tcPr>
          <w:p w14:paraId="50F4F61F"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6092E2CB"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11C71BBB" w14:textId="77777777" w:rsidTr="00773AB8">
        <w:tc>
          <w:tcPr>
            <w:tcW w:w="679" w:type="dxa"/>
          </w:tcPr>
          <w:p w14:paraId="4BADC7FA"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4-2</w:t>
            </w:r>
          </w:p>
        </w:tc>
        <w:tc>
          <w:tcPr>
            <w:tcW w:w="13037" w:type="dxa"/>
          </w:tcPr>
          <w:p w14:paraId="64DDAC97"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こども・子育て支援交付金の対象である、感染症対応加算のデータ出力ができること。</w:t>
            </w:r>
          </w:p>
        </w:tc>
        <w:tc>
          <w:tcPr>
            <w:tcW w:w="1418" w:type="dxa"/>
          </w:tcPr>
          <w:p w14:paraId="273316D7"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6E0004DA"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7CC5CEC1" w14:textId="77777777" w:rsidTr="00773AB8">
        <w:tc>
          <w:tcPr>
            <w:tcW w:w="679" w:type="dxa"/>
          </w:tcPr>
          <w:p w14:paraId="1E7F8437"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4-3</w:t>
            </w:r>
          </w:p>
        </w:tc>
        <w:tc>
          <w:tcPr>
            <w:tcW w:w="13037" w:type="dxa"/>
          </w:tcPr>
          <w:p w14:paraId="1CFFFD10"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システムから利用者データ及び利用実績をエクセル又はCSV形式で抽出できること。</w:t>
            </w:r>
          </w:p>
        </w:tc>
        <w:tc>
          <w:tcPr>
            <w:tcW w:w="1418" w:type="dxa"/>
          </w:tcPr>
          <w:p w14:paraId="239C0271"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3316624C"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06292DBB" w14:textId="77777777" w:rsidTr="00773AB8">
        <w:tc>
          <w:tcPr>
            <w:tcW w:w="679" w:type="dxa"/>
          </w:tcPr>
          <w:p w14:paraId="4B99B773"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4-4</w:t>
            </w:r>
          </w:p>
        </w:tc>
        <w:tc>
          <w:tcPr>
            <w:tcW w:w="13037" w:type="dxa"/>
          </w:tcPr>
          <w:p w14:paraId="631FA1FF"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利用実績には利用者の住所も抽出できること。</w:t>
            </w:r>
          </w:p>
        </w:tc>
        <w:tc>
          <w:tcPr>
            <w:tcW w:w="1418" w:type="dxa"/>
          </w:tcPr>
          <w:p w14:paraId="4F96B111"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6313B590"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r w:rsidR="00773AB8" w:rsidRPr="005D74DC" w14:paraId="40951CAB" w14:textId="77777777" w:rsidTr="00773AB8">
        <w:tc>
          <w:tcPr>
            <w:tcW w:w="679" w:type="dxa"/>
          </w:tcPr>
          <w:p w14:paraId="74CC1F4B" w14:textId="77777777" w:rsidR="00773AB8" w:rsidRPr="005D74DC" w:rsidRDefault="00773AB8" w:rsidP="00773AB8">
            <w:pPr>
              <w:autoSpaceDE w:val="0"/>
              <w:autoSpaceDN w:val="0"/>
              <w:adjustRightInd w:val="0"/>
              <w:snapToGrid w:val="0"/>
              <w:spacing w:line="276" w:lineRule="auto"/>
              <w:rPr>
                <w:rFonts w:ascii="ＭＳ 明朝" w:eastAsia="ＭＳ 明朝" w:hAnsi="ＭＳ 明朝" w:cs="Meiryo UI"/>
                <w:kern w:val="0"/>
                <w:szCs w:val="21"/>
              </w:rPr>
            </w:pPr>
            <w:r w:rsidRPr="005D74DC">
              <w:rPr>
                <w:rFonts w:ascii="ＭＳ 明朝" w:eastAsia="ＭＳ 明朝" w:hAnsi="ＭＳ 明朝" w:cs="Meiryo UI" w:hint="eastAsia"/>
                <w:kern w:val="0"/>
                <w:szCs w:val="21"/>
              </w:rPr>
              <w:t>4-5</w:t>
            </w:r>
          </w:p>
        </w:tc>
        <w:tc>
          <w:tcPr>
            <w:tcW w:w="13037" w:type="dxa"/>
          </w:tcPr>
          <w:p w14:paraId="55D98192"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r w:rsidRPr="00DD3D90">
              <w:rPr>
                <w:rFonts w:ascii="ＭＳ 明朝" w:eastAsia="ＭＳ 明朝" w:hAnsi="ＭＳ 明朝" w:cs="Meiryo UI" w:hint="eastAsia"/>
                <w:kern w:val="0"/>
                <w:sz w:val="22"/>
              </w:rPr>
              <w:t>利用者の登録状況を確認できること。</w:t>
            </w:r>
          </w:p>
        </w:tc>
        <w:tc>
          <w:tcPr>
            <w:tcW w:w="1418" w:type="dxa"/>
          </w:tcPr>
          <w:p w14:paraId="144CABAA"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c>
          <w:tcPr>
            <w:tcW w:w="6237" w:type="dxa"/>
          </w:tcPr>
          <w:p w14:paraId="5C624244" w14:textId="77777777" w:rsidR="00773AB8" w:rsidRPr="00DD3D90" w:rsidRDefault="00773AB8" w:rsidP="00773AB8">
            <w:pPr>
              <w:autoSpaceDE w:val="0"/>
              <w:autoSpaceDN w:val="0"/>
              <w:adjustRightInd w:val="0"/>
              <w:snapToGrid w:val="0"/>
              <w:spacing w:line="276" w:lineRule="auto"/>
              <w:rPr>
                <w:rFonts w:ascii="ＭＳ 明朝" w:eastAsia="ＭＳ 明朝" w:hAnsi="ＭＳ 明朝" w:cs="Meiryo UI"/>
                <w:kern w:val="0"/>
                <w:sz w:val="22"/>
              </w:rPr>
            </w:pPr>
          </w:p>
        </w:tc>
      </w:tr>
    </w:tbl>
    <w:p w14:paraId="4911051B" w14:textId="4F6D2089" w:rsidR="00AD4444" w:rsidRPr="00DD3D90" w:rsidRDefault="005D74DC" w:rsidP="00120ACA">
      <w:pPr>
        <w:ind w:firstLineChars="200" w:firstLine="440"/>
        <w:rPr>
          <w:sz w:val="22"/>
          <w:szCs w:val="24"/>
        </w:rPr>
      </w:pPr>
      <w:r w:rsidRPr="00DD3D90">
        <w:rPr>
          <w:rFonts w:hint="eastAsia"/>
          <w:sz w:val="22"/>
          <w:szCs w:val="24"/>
        </w:rPr>
        <w:t>機能要件一覧</w:t>
      </w:r>
    </w:p>
    <w:sectPr w:rsidR="00AD4444" w:rsidRPr="00DD3D90" w:rsidSect="00DD3D90">
      <w:pgSz w:w="23811" w:h="16838" w:orient="landscape" w:code="8"/>
      <w:pgMar w:top="567" w:right="964" w:bottom="567"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BB0FD" w14:textId="77777777" w:rsidR="008A08DE" w:rsidRDefault="008A08DE" w:rsidP="008A08DE">
      <w:r>
        <w:separator/>
      </w:r>
    </w:p>
  </w:endnote>
  <w:endnote w:type="continuationSeparator" w:id="0">
    <w:p w14:paraId="0B10B759" w14:textId="77777777" w:rsidR="008A08DE" w:rsidRDefault="008A08DE" w:rsidP="008A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28DF1" w14:textId="77777777" w:rsidR="008A08DE" w:rsidRDefault="008A08DE" w:rsidP="008A08DE">
      <w:r>
        <w:separator/>
      </w:r>
    </w:p>
  </w:footnote>
  <w:footnote w:type="continuationSeparator" w:id="0">
    <w:p w14:paraId="0975B7A4" w14:textId="77777777" w:rsidR="008A08DE" w:rsidRDefault="008A08DE" w:rsidP="008A0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8193">
      <v:textbox inset="5.85pt,.7pt,5.85pt,.7pt"/>
      <o:colormenu v:ext="edit" strokecolor="non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74DC"/>
    <w:rsid w:val="00000F64"/>
    <w:rsid w:val="00003FC3"/>
    <w:rsid w:val="000157B9"/>
    <w:rsid w:val="0001704E"/>
    <w:rsid w:val="000236B4"/>
    <w:rsid w:val="00025834"/>
    <w:rsid w:val="00030CB8"/>
    <w:rsid w:val="000373D8"/>
    <w:rsid w:val="0005568C"/>
    <w:rsid w:val="0006312D"/>
    <w:rsid w:val="0006382D"/>
    <w:rsid w:val="0006517C"/>
    <w:rsid w:val="0007137F"/>
    <w:rsid w:val="0007443F"/>
    <w:rsid w:val="00076467"/>
    <w:rsid w:val="00090E5C"/>
    <w:rsid w:val="000A0B4F"/>
    <w:rsid w:val="000A4999"/>
    <w:rsid w:val="000A63F3"/>
    <w:rsid w:val="000B338C"/>
    <w:rsid w:val="000B4B8B"/>
    <w:rsid w:val="000B7A93"/>
    <w:rsid w:val="000C10F5"/>
    <w:rsid w:val="000D23AA"/>
    <w:rsid w:val="000D6F32"/>
    <w:rsid w:val="000D7585"/>
    <w:rsid w:val="000F0B0F"/>
    <w:rsid w:val="000F2F36"/>
    <w:rsid w:val="000F3D59"/>
    <w:rsid w:val="000F611D"/>
    <w:rsid w:val="001030BF"/>
    <w:rsid w:val="001045A7"/>
    <w:rsid w:val="001122C1"/>
    <w:rsid w:val="00112386"/>
    <w:rsid w:val="0011371F"/>
    <w:rsid w:val="00120ACA"/>
    <w:rsid w:val="00123F2D"/>
    <w:rsid w:val="0012749B"/>
    <w:rsid w:val="00127F08"/>
    <w:rsid w:val="001324FA"/>
    <w:rsid w:val="0014152D"/>
    <w:rsid w:val="00156174"/>
    <w:rsid w:val="00160328"/>
    <w:rsid w:val="001611AC"/>
    <w:rsid w:val="00161896"/>
    <w:rsid w:val="001623F7"/>
    <w:rsid w:val="00165A90"/>
    <w:rsid w:val="00181699"/>
    <w:rsid w:val="001816B9"/>
    <w:rsid w:val="00185444"/>
    <w:rsid w:val="001869AB"/>
    <w:rsid w:val="001900B6"/>
    <w:rsid w:val="001908E2"/>
    <w:rsid w:val="00194D4F"/>
    <w:rsid w:val="001A5BC0"/>
    <w:rsid w:val="001A7C9F"/>
    <w:rsid w:val="001C058C"/>
    <w:rsid w:val="001D19D2"/>
    <w:rsid w:val="001D466B"/>
    <w:rsid w:val="001D4FB4"/>
    <w:rsid w:val="001D5354"/>
    <w:rsid w:val="001E3DFB"/>
    <w:rsid w:val="001E6878"/>
    <w:rsid w:val="001F2295"/>
    <w:rsid w:val="001F3D8F"/>
    <w:rsid w:val="002026FC"/>
    <w:rsid w:val="00203D76"/>
    <w:rsid w:val="0020670A"/>
    <w:rsid w:val="00207E99"/>
    <w:rsid w:val="002141FD"/>
    <w:rsid w:val="00215BAE"/>
    <w:rsid w:val="0022039E"/>
    <w:rsid w:val="00220F3F"/>
    <w:rsid w:val="00224384"/>
    <w:rsid w:val="00224A24"/>
    <w:rsid w:val="00227C46"/>
    <w:rsid w:val="0023182D"/>
    <w:rsid w:val="00233680"/>
    <w:rsid w:val="002343A1"/>
    <w:rsid w:val="002367FE"/>
    <w:rsid w:val="00243FE2"/>
    <w:rsid w:val="00244F7C"/>
    <w:rsid w:val="00251245"/>
    <w:rsid w:val="00256DE3"/>
    <w:rsid w:val="002574CF"/>
    <w:rsid w:val="00263D59"/>
    <w:rsid w:val="002652F6"/>
    <w:rsid w:val="00265A42"/>
    <w:rsid w:val="00270BE8"/>
    <w:rsid w:val="0028757A"/>
    <w:rsid w:val="002949F6"/>
    <w:rsid w:val="00297CFE"/>
    <w:rsid w:val="002A6176"/>
    <w:rsid w:val="002A6B2A"/>
    <w:rsid w:val="002B31CA"/>
    <w:rsid w:val="002B3EF9"/>
    <w:rsid w:val="002C5EE0"/>
    <w:rsid w:val="002D180D"/>
    <w:rsid w:val="002D3114"/>
    <w:rsid w:val="002D4290"/>
    <w:rsid w:val="002E02BB"/>
    <w:rsid w:val="002F2F34"/>
    <w:rsid w:val="002F6025"/>
    <w:rsid w:val="002F7E04"/>
    <w:rsid w:val="00301F26"/>
    <w:rsid w:val="00304DE4"/>
    <w:rsid w:val="003050F9"/>
    <w:rsid w:val="00313BB2"/>
    <w:rsid w:val="00317C75"/>
    <w:rsid w:val="00323E79"/>
    <w:rsid w:val="00330EAA"/>
    <w:rsid w:val="00342099"/>
    <w:rsid w:val="00353548"/>
    <w:rsid w:val="003535AE"/>
    <w:rsid w:val="00355247"/>
    <w:rsid w:val="00357EEE"/>
    <w:rsid w:val="00364E42"/>
    <w:rsid w:val="00365489"/>
    <w:rsid w:val="00365490"/>
    <w:rsid w:val="00371C15"/>
    <w:rsid w:val="00373794"/>
    <w:rsid w:val="00384ACF"/>
    <w:rsid w:val="003A26B1"/>
    <w:rsid w:val="003A6E7C"/>
    <w:rsid w:val="003A775F"/>
    <w:rsid w:val="003B04B9"/>
    <w:rsid w:val="003B41F1"/>
    <w:rsid w:val="003B7045"/>
    <w:rsid w:val="003D3237"/>
    <w:rsid w:val="003F3EED"/>
    <w:rsid w:val="003F4C09"/>
    <w:rsid w:val="003F7CCD"/>
    <w:rsid w:val="00401AEE"/>
    <w:rsid w:val="004030E5"/>
    <w:rsid w:val="004040CF"/>
    <w:rsid w:val="00407E82"/>
    <w:rsid w:val="00423B84"/>
    <w:rsid w:val="0042679E"/>
    <w:rsid w:val="00426B46"/>
    <w:rsid w:val="004277F2"/>
    <w:rsid w:val="00427EA1"/>
    <w:rsid w:val="004307B0"/>
    <w:rsid w:val="00430EA5"/>
    <w:rsid w:val="00440615"/>
    <w:rsid w:val="00444965"/>
    <w:rsid w:val="004458BE"/>
    <w:rsid w:val="00446E4A"/>
    <w:rsid w:val="00447373"/>
    <w:rsid w:val="004506F8"/>
    <w:rsid w:val="00451AC1"/>
    <w:rsid w:val="00451CA6"/>
    <w:rsid w:val="004555B5"/>
    <w:rsid w:val="00456207"/>
    <w:rsid w:val="004623B5"/>
    <w:rsid w:val="00462BDB"/>
    <w:rsid w:val="004823DE"/>
    <w:rsid w:val="00484A8E"/>
    <w:rsid w:val="004852CB"/>
    <w:rsid w:val="0048586F"/>
    <w:rsid w:val="00490466"/>
    <w:rsid w:val="004939B6"/>
    <w:rsid w:val="004B106B"/>
    <w:rsid w:val="004B301C"/>
    <w:rsid w:val="004B32F6"/>
    <w:rsid w:val="004B399B"/>
    <w:rsid w:val="004C37D4"/>
    <w:rsid w:val="004C7DF3"/>
    <w:rsid w:val="004D07F5"/>
    <w:rsid w:val="004E4D41"/>
    <w:rsid w:val="004E76D8"/>
    <w:rsid w:val="005112D6"/>
    <w:rsid w:val="0051230C"/>
    <w:rsid w:val="00517D91"/>
    <w:rsid w:val="00523378"/>
    <w:rsid w:val="0053293F"/>
    <w:rsid w:val="00532A56"/>
    <w:rsid w:val="0053503C"/>
    <w:rsid w:val="00535385"/>
    <w:rsid w:val="0054608B"/>
    <w:rsid w:val="005502B8"/>
    <w:rsid w:val="005527E6"/>
    <w:rsid w:val="00554653"/>
    <w:rsid w:val="0055696E"/>
    <w:rsid w:val="00560F0B"/>
    <w:rsid w:val="0056511D"/>
    <w:rsid w:val="00565629"/>
    <w:rsid w:val="00566890"/>
    <w:rsid w:val="00572113"/>
    <w:rsid w:val="00572321"/>
    <w:rsid w:val="005723AD"/>
    <w:rsid w:val="005724A9"/>
    <w:rsid w:val="005757F8"/>
    <w:rsid w:val="00585057"/>
    <w:rsid w:val="00586882"/>
    <w:rsid w:val="00592CD6"/>
    <w:rsid w:val="00595904"/>
    <w:rsid w:val="005A13AB"/>
    <w:rsid w:val="005A5D2D"/>
    <w:rsid w:val="005B057E"/>
    <w:rsid w:val="005B2A1D"/>
    <w:rsid w:val="005C2B80"/>
    <w:rsid w:val="005D6645"/>
    <w:rsid w:val="005D6901"/>
    <w:rsid w:val="005D74DC"/>
    <w:rsid w:val="005F2DF2"/>
    <w:rsid w:val="005F42F4"/>
    <w:rsid w:val="00602C44"/>
    <w:rsid w:val="00616377"/>
    <w:rsid w:val="00624BEE"/>
    <w:rsid w:val="00625B97"/>
    <w:rsid w:val="00635E53"/>
    <w:rsid w:val="00642277"/>
    <w:rsid w:val="00646E8E"/>
    <w:rsid w:val="0065015D"/>
    <w:rsid w:val="006541A5"/>
    <w:rsid w:val="00662BC9"/>
    <w:rsid w:val="00663F1B"/>
    <w:rsid w:val="00670A7C"/>
    <w:rsid w:val="0067353F"/>
    <w:rsid w:val="006810F0"/>
    <w:rsid w:val="006828CB"/>
    <w:rsid w:val="00686AD4"/>
    <w:rsid w:val="00691705"/>
    <w:rsid w:val="00691C5A"/>
    <w:rsid w:val="00695175"/>
    <w:rsid w:val="006A7481"/>
    <w:rsid w:val="006B10D2"/>
    <w:rsid w:val="006B1CA4"/>
    <w:rsid w:val="006B22DD"/>
    <w:rsid w:val="006B6CD5"/>
    <w:rsid w:val="006B7190"/>
    <w:rsid w:val="006C1A53"/>
    <w:rsid w:val="006C6E3D"/>
    <w:rsid w:val="006D2831"/>
    <w:rsid w:val="006E570E"/>
    <w:rsid w:val="006E5C73"/>
    <w:rsid w:val="006E665E"/>
    <w:rsid w:val="0070725D"/>
    <w:rsid w:val="007075F5"/>
    <w:rsid w:val="00710D63"/>
    <w:rsid w:val="00711914"/>
    <w:rsid w:val="00735670"/>
    <w:rsid w:val="00735678"/>
    <w:rsid w:val="00736454"/>
    <w:rsid w:val="007426A1"/>
    <w:rsid w:val="00750AAB"/>
    <w:rsid w:val="007632EC"/>
    <w:rsid w:val="00770FAE"/>
    <w:rsid w:val="007734EF"/>
    <w:rsid w:val="00773AB8"/>
    <w:rsid w:val="00773C14"/>
    <w:rsid w:val="00777F0E"/>
    <w:rsid w:val="00780DB0"/>
    <w:rsid w:val="00782593"/>
    <w:rsid w:val="00786B7A"/>
    <w:rsid w:val="00793F7B"/>
    <w:rsid w:val="007A0A1B"/>
    <w:rsid w:val="007A3FAA"/>
    <w:rsid w:val="007A5ECE"/>
    <w:rsid w:val="007B0B61"/>
    <w:rsid w:val="007B1CC0"/>
    <w:rsid w:val="007B6C35"/>
    <w:rsid w:val="007C3D28"/>
    <w:rsid w:val="007C52CE"/>
    <w:rsid w:val="007D06DD"/>
    <w:rsid w:val="007D1654"/>
    <w:rsid w:val="007E5C53"/>
    <w:rsid w:val="007E607F"/>
    <w:rsid w:val="007F26BC"/>
    <w:rsid w:val="007F45DD"/>
    <w:rsid w:val="007F5C8F"/>
    <w:rsid w:val="007F5EB7"/>
    <w:rsid w:val="007F63B0"/>
    <w:rsid w:val="007F6C60"/>
    <w:rsid w:val="00820864"/>
    <w:rsid w:val="0082215A"/>
    <w:rsid w:val="00830E65"/>
    <w:rsid w:val="00832073"/>
    <w:rsid w:val="00832F30"/>
    <w:rsid w:val="00834970"/>
    <w:rsid w:val="00836BFD"/>
    <w:rsid w:val="0083756D"/>
    <w:rsid w:val="00843235"/>
    <w:rsid w:val="008477D0"/>
    <w:rsid w:val="008503C6"/>
    <w:rsid w:val="008614E6"/>
    <w:rsid w:val="0086433E"/>
    <w:rsid w:val="00870F99"/>
    <w:rsid w:val="008723B8"/>
    <w:rsid w:val="00872432"/>
    <w:rsid w:val="00873350"/>
    <w:rsid w:val="00883EB6"/>
    <w:rsid w:val="0089112D"/>
    <w:rsid w:val="00895DF1"/>
    <w:rsid w:val="008A08DE"/>
    <w:rsid w:val="008B03DA"/>
    <w:rsid w:val="008B19C9"/>
    <w:rsid w:val="008B221B"/>
    <w:rsid w:val="008B5454"/>
    <w:rsid w:val="008B6776"/>
    <w:rsid w:val="008C376A"/>
    <w:rsid w:val="008C71E1"/>
    <w:rsid w:val="008D00A6"/>
    <w:rsid w:val="008E0A69"/>
    <w:rsid w:val="008E3195"/>
    <w:rsid w:val="00900E9E"/>
    <w:rsid w:val="009376BA"/>
    <w:rsid w:val="009407FA"/>
    <w:rsid w:val="0094233D"/>
    <w:rsid w:val="0095659B"/>
    <w:rsid w:val="00956654"/>
    <w:rsid w:val="00956D19"/>
    <w:rsid w:val="009708B3"/>
    <w:rsid w:val="00972C44"/>
    <w:rsid w:val="0097507A"/>
    <w:rsid w:val="00977112"/>
    <w:rsid w:val="00984500"/>
    <w:rsid w:val="009870EC"/>
    <w:rsid w:val="009B017C"/>
    <w:rsid w:val="009C4778"/>
    <w:rsid w:val="009D1E80"/>
    <w:rsid w:val="009D5408"/>
    <w:rsid w:val="009D62F2"/>
    <w:rsid w:val="009D733A"/>
    <w:rsid w:val="009E4A3B"/>
    <w:rsid w:val="009E7869"/>
    <w:rsid w:val="009F24FA"/>
    <w:rsid w:val="00A06152"/>
    <w:rsid w:val="00A06D43"/>
    <w:rsid w:val="00A06D8D"/>
    <w:rsid w:val="00A17485"/>
    <w:rsid w:val="00A2335C"/>
    <w:rsid w:val="00A26674"/>
    <w:rsid w:val="00A32E1F"/>
    <w:rsid w:val="00A42AC8"/>
    <w:rsid w:val="00A46BCF"/>
    <w:rsid w:val="00A4780A"/>
    <w:rsid w:val="00A478DF"/>
    <w:rsid w:val="00A52D93"/>
    <w:rsid w:val="00A61A2D"/>
    <w:rsid w:val="00A6370E"/>
    <w:rsid w:val="00A64D34"/>
    <w:rsid w:val="00A72752"/>
    <w:rsid w:val="00A82E24"/>
    <w:rsid w:val="00A83232"/>
    <w:rsid w:val="00A85973"/>
    <w:rsid w:val="00A85B79"/>
    <w:rsid w:val="00A87778"/>
    <w:rsid w:val="00A92674"/>
    <w:rsid w:val="00A95257"/>
    <w:rsid w:val="00AA2AD7"/>
    <w:rsid w:val="00AA5F56"/>
    <w:rsid w:val="00AB1645"/>
    <w:rsid w:val="00AB1DEB"/>
    <w:rsid w:val="00AC6F5B"/>
    <w:rsid w:val="00AD1A20"/>
    <w:rsid w:val="00AD38F4"/>
    <w:rsid w:val="00AD4444"/>
    <w:rsid w:val="00AD58E1"/>
    <w:rsid w:val="00AD6243"/>
    <w:rsid w:val="00AD7935"/>
    <w:rsid w:val="00AE5076"/>
    <w:rsid w:val="00AE52AB"/>
    <w:rsid w:val="00AE5DA0"/>
    <w:rsid w:val="00AE6B69"/>
    <w:rsid w:val="00AE7689"/>
    <w:rsid w:val="00B003A9"/>
    <w:rsid w:val="00B05E82"/>
    <w:rsid w:val="00B066B7"/>
    <w:rsid w:val="00B074AE"/>
    <w:rsid w:val="00B10141"/>
    <w:rsid w:val="00B30C23"/>
    <w:rsid w:val="00B32F3A"/>
    <w:rsid w:val="00B42DD3"/>
    <w:rsid w:val="00B43E16"/>
    <w:rsid w:val="00B475B1"/>
    <w:rsid w:val="00B4770E"/>
    <w:rsid w:val="00B53D8B"/>
    <w:rsid w:val="00B544BE"/>
    <w:rsid w:val="00B5756D"/>
    <w:rsid w:val="00B82366"/>
    <w:rsid w:val="00B83FD1"/>
    <w:rsid w:val="00B872E6"/>
    <w:rsid w:val="00B941C2"/>
    <w:rsid w:val="00B943BD"/>
    <w:rsid w:val="00B953C5"/>
    <w:rsid w:val="00B954FA"/>
    <w:rsid w:val="00BA794A"/>
    <w:rsid w:val="00BB2C68"/>
    <w:rsid w:val="00BB5B98"/>
    <w:rsid w:val="00BC1DE7"/>
    <w:rsid w:val="00BC3909"/>
    <w:rsid w:val="00BC4955"/>
    <w:rsid w:val="00BD4E80"/>
    <w:rsid w:val="00BE1F16"/>
    <w:rsid w:val="00BE6203"/>
    <w:rsid w:val="00BF543A"/>
    <w:rsid w:val="00BF7F81"/>
    <w:rsid w:val="00C04D7C"/>
    <w:rsid w:val="00C06EB9"/>
    <w:rsid w:val="00C1677D"/>
    <w:rsid w:val="00C208A0"/>
    <w:rsid w:val="00C22932"/>
    <w:rsid w:val="00C2406E"/>
    <w:rsid w:val="00C36B3E"/>
    <w:rsid w:val="00C4058E"/>
    <w:rsid w:val="00C43791"/>
    <w:rsid w:val="00C4570A"/>
    <w:rsid w:val="00C469C1"/>
    <w:rsid w:val="00C51065"/>
    <w:rsid w:val="00C512FE"/>
    <w:rsid w:val="00C545DF"/>
    <w:rsid w:val="00C578F6"/>
    <w:rsid w:val="00C60FC9"/>
    <w:rsid w:val="00C6117E"/>
    <w:rsid w:val="00C61A1C"/>
    <w:rsid w:val="00C628B2"/>
    <w:rsid w:val="00C703E4"/>
    <w:rsid w:val="00C72E69"/>
    <w:rsid w:val="00C755F6"/>
    <w:rsid w:val="00C779B4"/>
    <w:rsid w:val="00C87C88"/>
    <w:rsid w:val="00CA30B9"/>
    <w:rsid w:val="00CA75B4"/>
    <w:rsid w:val="00CB0EA7"/>
    <w:rsid w:val="00CB36A3"/>
    <w:rsid w:val="00CB47AF"/>
    <w:rsid w:val="00CB5467"/>
    <w:rsid w:val="00CD21C2"/>
    <w:rsid w:val="00CD5709"/>
    <w:rsid w:val="00CD6485"/>
    <w:rsid w:val="00CE0599"/>
    <w:rsid w:val="00CE168E"/>
    <w:rsid w:val="00CE64D1"/>
    <w:rsid w:val="00CF03DE"/>
    <w:rsid w:val="00CF2F2A"/>
    <w:rsid w:val="00CF3B49"/>
    <w:rsid w:val="00CF7FC5"/>
    <w:rsid w:val="00D00845"/>
    <w:rsid w:val="00D04B68"/>
    <w:rsid w:val="00D056FB"/>
    <w:rsid w:val="00D15F58"/>
    <w:rsid w:val="00D23663"/>
    <w:rsid w:val="00D262B5"/>
    <w:rsid w:val="00D32E45"/>
    <w:rsid w:val="00D3672B"/>
    <w:rsid w:val="00D36C4D"/>
    <w:rsid w:val="00D37A84"/>
    <w:rsid w:val="00D40C1A"/>
    <w:rsid w:val="00D44DA4"/>
    <w:rsid w:val="00D44FFC"/>
    <w:rsid w:val="00D726B5"/>
    <w:rsid w:val="00D73297"/>
    <w:rsid w:val="00D75416"/>
    <w:rsid w:val="00D8544F"/>
    <w:rsid w:val="00D85EE1"/>
    <w:rsid w:val="00D87B95"/>
    <w:rsid w:val="00D955FD"/>
    <w:rsid w:val="00DA411B"/>
    <w:rsid w:val="00DA69A2"/>
    <w:rsid w:val="00DB0118"/>
    <w:rsid w:val="00DB2FE2"/>
    <w:rsid w:val="00DC2F3B"/>
    <w:rsid w:val="00DC4D6C"/>
    <w:rsid w:val="00DC63CB"/>
    <w:rsid w:val="00DC7DFC"/>
    <w:rsid w:val="00DC7E20"/>
    <w:rsid w:val="00DC7F98"/>
    <w:rsid w:val="00DD0FB5"/>
    <w:rsid w:val="00DD1ADE"/>
    <w:rsid w:val="00DD2244"/>
    <w:rsid w:val="00DD3D90"/>
    <w:rsid w:val="00DD7CBC"/>
    <w:rsid w:val="00DD7EAA"/>
    <w:rsid w:val="00DE1E13"/>
    <w:rsid w:val="00DE24DA"/>
    <w:rsid w:val="00DE4571"/>
    <w:rsid w:val="00DE6C24"/>
    <w:rsid w:val="00DF0101"/>
    <w:rsid w:val="00DF1B8F"/>
    <w:rsid w:val="00E0396D"/>
    <w:rsid w:val="00E06EB5"/>
    <w:rsid w:val="00E131D7"/>
    <w:rsid w:val="00E16448"/>
    <w:rsid w:val="00E20A60"/>
    <w:rsid w:val="00E24FCB"/>
    <w:rsid w:val="00E3319B"/>
    <w:rsid w:val="00E40E5B"/>
    <w:rsid w:val="00E43F8C"/>
    <w:rsid w:val="00E47344"/>
    <w:rsid w:val="00E514A6"/>
    <w:rsid w:val="00E652BF"/>
    <w:rsid w:val="00E7258B"/>
    <w:rsid w:val="00E743A0"/>
    <w:rsid w:val="00E747C0"/>
    <w:rsid w:val="00E75A7B"/>
    <w:rsid w:val="00E90B77"/>
    <w:rsid w:val="00E91418"/>
    <w:rsid w:val="00E9334C"/>
    <w:rsid w:val="00EA12D9"/>
    <w:rsid w:val="00EA7412"/>
    <w:rsid w:val="00EB567F"/>
    <w:rsid w:val="00ED04F5"/>
    <w:rsid w:val="00ED2D72"/>
    <w:rsid w:val="00ED47B0"/>
    <w:rsid w:val="00ED5EED"/>
    <w:rsid w:val="00ED7E68"/>
    <w:rsid w:val="00EE26B4"/>
    <w:rsid w:val="00EE4CEC"/>
    <w:rsid w:val="00EE5C8F"/>
    <w:rsid w:val="00EF4869"/>
    <w:rsid w:val="00F03A0B"/>
    <w:rsid w:val="00F03BEE"/>
    <w:rsid w:val="00F041FE"/>
    <w:rsid w:val="00F0476E"/>
    <w:rsid w:val="00F079EC"/>
    <w:rsid w:val="00F107CE"/>
    <w:rsid w:val="00F1122B"/>
    <w:rsid w:val="00F118C2"/>
    <w:rsid w:val="00F15AC5"/>
    <w:rsid w:val="00F16F6F"/>
    <w:rsid w:val="00F20C6D"/>
    <w:rsid w:val="00F23348"/>
    <w:rsid w:val="00F2345C"/>
    <w:rsid w:val="00F2605B"/>
    <w:rsid w:val="00F3118B"/>
    <w:rsid w:val="00F43286"/>
    <w:rsid w:val="00F45AC9"/>
    <w:rsid w:val="00F4671A"/>
    <w:rsid w:val="00F52911"/>
    <w:rsid w:val="00F55D71"/>
    <w:rsid w:val="00F57A44"/>
    <w:rsid w:val="00F6423D"/>
    <w:rsid w:val="00F64EFF"/>
    <w:rsid w:val="00F762E0"/>
    <w:rsid w:val="00F77A8C"/>
    <w:rsid w:val="00F841F1"/>
    <w:rsid w:val="00F8550C"/>
    <w:rsid w:val="00F87BD2"/>
    <w:rsid w:val="00F93BA5"/>
    <w:rsid w:val="00F97940"/>
    <w:rsid w:val="00FA0559"/>
    <w:rsid w:val="00FA2DBF"/>
    <w:rsid w:val="00FA4847"/>
    <w:rsid w:val="00FB2727"/>
    <w:rsid w:val="00FB3729"/>
    <w:rsid w:val="00FB6347"/>
    <w:rsid w:val="00FC2A1C"/>
    <w:rsid w:val="00FC62FB"/>
    <w:rsid w:val="00FF532E"/>
    <w:rsid w:val="00FF5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colormenu v:ext="edit" strokecolor="none"/>
    </o:shapedefaults>
    <o:shapelayout v:ext="edit">
      <o:idmap v:ext="edit" data="1"/>
    </o:shapelayout>
  </w:shapeDefaults>
  <w:decimalSymbol w:val="."/>
  <w:listSeparator w:val=","/>
  <w14:docId w14:val="1E9F3599"/>
  <w15:chartTrackingRefBased/>
  <w15:docId w15:val="{28DC965E-EFE6-43AB-8891-74F257B6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5D7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D7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08DE"/>
    <w:pPr>
      <w:tabs>
        <w:tab w:val="center" w:pos="4252"/>
        <w:tab w:val="right" w:pos="8504"/>
      </w:tabs>
      <w:snapToGrid w:val="0"/>
    </w:pPr>
  </w:style>
  <w:style w:type="character" w:customStyle="1" w:styleId="a5">
    <w:name w:val="ヘッダー (文字)"/>
    <w:basedOn w:val="a0"/>
    <w:link w:val="a4"/>
    <w:uiPriority w:val="99"/>
    <w:rsid w:val="008A08DE"/>
  </w:style>
  <w:style w:type="paragraph" w:styleId="a6">
    <w:name w:val="footer"/>
    <w:basedOn w:val="a"/>
    <w:link w:val="a7"/>
    <w:uiPriority w:val="99"/>
    <w:unhideWhenUsed/>
    <w:rsid w:val="008A08DE"/>
    <w:pPr>
      <w:tabs>
        <w:tab w:val="center" w:pos="4252"/>
        <w:tab w:val="right" w:pos="8504"/>
      </w:tabs>
      <w:snapToGrid w:val="0"/>
    </w:pPr>
  </w:style>
  <w:style w:type="character" w:customStyle="1" w:styleId="a7">
    <w:name w:val="フッター (文字)"/>
    <w:basedOn w:val="a0"/>
    <w:link w:val="a6"/>
    <w:uiPriority w:val="99"/>
    <w:rsid w:val="008A0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20</TotalTime>
  <Pages>1</Pages>
  <Words>221</Words>
  <Characters>1264</Characters>
  <DocSecurity>0</DocSecurity>
  <Lines>10</Lines>
  <Paragraphs>2</Paragraphs>
  <ScaleCrop>false</ScaleCrop>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2025-09-26T12:01:00Z</dcterms:created>
  <dcterms:modified xsi:type="dcterms:W3CDTF">2025-10-08T10:38:00Z</dcterms:modified>
</cp:coreProperties>
</file>