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tblpY="469"/>
        <w:tblW w:w="0" w:type="auto"/>
        <w:tblLook w:val="04A0" w:firstRow="1" w:lastRow="0" w:firstColumn="1" w:lastColumn="0" w:noHBand="0" w:noVBand="1"/>
      </w:tblPr>
      <w:tblGrid>
        <w:gridCol w:w="9736"/>
      </w:tblGrid>
      <w:tr w:rsidR="006B53E1" w:rsidRPr="007424BE" w14:paraId="59D326EE" w14:textId="77777777" w:rsidTr="005A000F">
        <w:trPr>
          <w:trHeight w:val="555"/>
        </w:trPr>
        <w:tc>
          <w:tcPr>
            <w:tcW w:w="9736" w:type="dxa"/>
            <w:vAlign w:val="center"/>
          </w:tcPr>
          <w:p w14:paraId="513ADA3D" w14:textId="31566A99" w:rsidR="006B53E1" w:rsidRPr="006B53E1" w:rsidRDefault="006B53E1" w:rsidP="00165348">
            <w:pPr>
              <w:rPr>
                <w:rFonts w:ascii="ＭＳ ゴシック" w:eastAsia="ＭＳ ゴシック" w:hAnsi="ＭＳ ゴシック"/>
              </w:rPr>
            </w:pPr>
            <w:r w:rsidRPr="006B53E1">
              <w:rPr>
                <w:rFonts w:ascii="ＭＳ ゴシック" w:eastAsia="ＭＳ ゴシック" w:hAnsi="ＭＳ ゴシック" w:hint="eastAsia"/>
                <w:sz w:val="22"/>
                <w:szCs w:val="24"/>
              </w:rPr>
              <w:t>【</w:t>
            </w:r>
            <w:r w:rsidR="00165348">
              <w:rPr>
                <w:rFonts w:ascii="ＭＳ ゴシック" w:eastAsia="ＭＳ ゴシック" w:hAnsi="ＭＳ ゴシック" w:hint="eastAsia"/>
                <w:sz w:val="22"/>
                <w:szCs w:val="24"/>
              </w:rPr>
              <w:t>１</w:t>
            </w:r>
            <w:r w:rsidRPr="006B53E1">
              <w:rPr>
                <w:rFonts w:ascii="ＭＳ ゴシック" w:eastAsia="ＭＳ ゴシック" w:hAnsi="ＭＳ ゴシック" w:hint="eastAsia"/>
                <w:sz w:val="22"/>
                <w:szCs w:val="24"/>
              </w:rPr>
              <w:t>】事業実施計画</w:t>
            </w:r>
          </w:p>
        </w:tc>
      </w:tr>
      <w:tr w:rsidR="00553654" w:rsidRPr="007424BE" w14:paraId="15BB4311" w14:textId="77777777" w:rsidTr="00517861">
        <w:trPr>
          <w:trHeight w:val="13598"/>
        </w:trPr>
        <w:tc>
          <w:tcPr>
            <w:tcW w:w="9736" w:type="dxa"/>
          </w:tcPr>
          <w:p w14:paraId="24FC5082" w14:textId="77777777" w:rsidR="006B53E1" w:rsidRDefault="006B53E1" w:rsidP="005A000F">
            <w:pPr>
              <w:rPr>
                <w:rFonts w:ascii="ＭＳ 明朝" w:eastAsia="ＭＳ 明朝" w:hAnsi="ＭＳ 明朝"/>
              </w:rPr>
            </w:pPr>
          </w:p>
          <w:p w14:paraId="421E569D" w14:textId="5CFB0504" w:rsidR="00553654"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5050256" w14:textId="7A101640" w:rsidR="00517861" w:rsidRDefault="00B049CB" w:rsidP="005A000F">
            <w:pPr>
              <w:ind w:leftChars="100" w:left="210" w:firstLineChars="100" w:firstLine="210"/>
              <w:rPr>
                <w:rFonts w:ascii="ＭＳ 明朝" w:eastAsia="ＭＳ 明朝" w:hAnsi="ＭＳ 明朝"/>
              </w:rPr>
            </w:pPr>
            <w:r>
              <w:rPr>
                <w:rFonts w:ascii="ＭＳ 明朝" w:eastAsia="ＭＳ 明朝" w:hAnsi="ＭＳ 明朝" w:hint="eastAsia"/>
              </w:rPr>
              <w:t>本事業は、</w:t>
            </w:r>
            <w:r w:rsidR="004C204F">
              <w:rPr>
                <w:rFonts w:ascii="ＭＳ 明朝" w:eastAsia="ＭＳ 明朝" w:hAnsi="ＭＳ 明朝" w:hint="eastAsia"/>
              </w:rPr>
              <w:t>令和</w:t>
            </w:r>
            <w:r w:rsidR="003730B7">
              <w:rPr>
                <w:rFonts w:ascii="ＭＳ 明朝" w:eastAsia="ＭＳ 明朝" w:hAnsi="ＭＳ 明朝" w:hint="eastAsia"/>
              </w:rPr>
              <w:t>７</w:t>
            </w:r>
            <w:r w:rsidR="004C204F">
              <w:rPr>
                <w:rFonts w:ascii="ＭＳ 明朝" w:eastAsia="ＭＳ 明朝" w:hAnsi="ＭＳ 明朝" w:hint="eastAsia"/>
              </w:rPr>
              <w:t>年度末までに</w:t>
            </w:r>
            <w:r w:rsidR="00776676">
              <w:rPr>
                <w:rFonts w:ascii="ＭＳ 明朝" w:eastAsia="ＭＳ 明朝" w:hAnsi="ＭＳ 明朝" w:hint="eastAsia"/>
              </w:rPr>
              <w:t>、複数の施設を</w:t>
            </w:r>
            <w:r w:rsidR="00AB64BA">
              <w:rPr>
                <w:rFonts w:ascii="ＭＳ 明朝" w:eastAsia="ＭＳ 明朝" w:hAnsi="ＭＳ 明朝" w:hint="eastAsia"/>
              </w:rPr>
              <w:t>同時進行で調査、設計及び工事を</w:t>
            </w:r>
            <w:r w:rsidR="00E03383">
              <w:rPr>
                <w:rFonts w:ascii="ＭＳ 明朝" w:eastAsia="ＭＳ 明朝" w:hAnsi="ＭＳ 明朝" w:hint="eastAsia"/>
              </w:rPr>
              <w:t>行う</w:t>
            </w:r>
            <w:r w:rsidR="00517861">
              <w:rPr>
                <w:rFonts w:ascii="ＭＳ 明朝" w:eastAsia="ＭＳ 明朝" w:hAnsi="ＭＳ 明朝" w:hint="eastAsia"/>
              </w:rPr>
              <w:t>必要がある。</w:t>
            </w:r>
            <w:r w:rsidR="004C204F">
              <w:rPr>
                <w:rFonts w:ascii="ＭＳ 明朝" w:eastAsia="ＭＳ 明朝" w:hAnsi="ＭＳ 明朝" w:hint="eastAsia"/>
              </w:rPr>
              <w:t>また、市民利用が多い本市の基幹施設であると共に、業務を停止することができないエリアが多く存在する。</w:t>
            </w:r>
            <w:r w:rsidR="00E6734A">
              <w:rPr>
                <w:rFonts w:ascii="ＭＳ 明朝" w:eastAsia="ＭＳ 明朝" w:hAnsi="ＭＳ 明朝" w:hint="eastAsia"/>
              </w:rPr>
              <w:t>そのため、</w:t>
            </w:r>
            <w:r w:rsidR="007870B9">
              <w:rPr>
                <w:rFonts w:ascii="ＭＳ 明朝" w:eastAsia="ＭＳ 明朝" w:hAnsi="ＭＳ 明朝" w:hint="eastAsia"/>
              </w:rPr>
              <w:t>事業実施期間の</w:t>
            </w:r>
            <w:r w:rsidR="00E6734A">
              <w:rPr>
                <w:rFonts w:ascii="ＭＳ 明朝" w:eastAsia="ＭＳ 明朝" w:hAnsi="ＭＳ 明朝" w:hint="eastAsia"/>
              </w:rPr>
              <w:t>連絡体制、指揮命令系統及び責任体制</w:t>
            </w:r>
            <w:r w:rsidR="007870B9">
              <w:rPr>
                <w:rFonts w:ascii="ＭＳ 明朝" w:eastAsia="ＭＳ 明朝" w:hAnsi="ＭＳ 明朝" w:hint="eastAsia"/>
              </w:rPr>
              <w:t>が適切に構築</w:t>
            </w:r>
            <w:r w:rsidR="004C204F">
              <w:rPr>
                <w:rFonts w:ascii="ＭＳ 明朝" w:eastAsia="ＭＳ 明朝" w:hAnsi="ＭＳ 明朝" w:hint="eastAsia"/>
              </w:rPr>
              <w:t>され、確実かつ実現性の高いスケジュールに基づき事業を実施していく</w:t>
            </w:r>
            <w:r w:rsidR="007870B9">
              <w:rPr>
                <w:rFonts w:ascii="ＭＳ 明朝" w:eastAsia="ＭＳ 明朝" w:hAnsi="ＭＳ 明朝" w:hint="eastAsia"/>
              </w:rPr>
              <w:t>ことが重要となる。</w:t>
            </w:r>
          </w:p>
          <w:p w14:paraId="68025C64" w14:textId="0D9ECF29" w:rsidR="006B53E1" w:rsidRPr="00B049CB" w:rsidRDefault="00B049CB" w:rsidP="005A000F">
            <w:pPr>
              <w:ind w:leftChars="100" w:left="210" w:firstLineChars="100" w:firstLine="210"/>
              <w:rPr>
                <w:rFonts w:ascii="ＭＳ 明朝" w:eastAsia="ＭＳ 明朝" w:hAnsi="ＭＳ 明朝"/>
              </w:rPr>
            </w:pPr>
            <w:r>
              <w:rPr>
                <w:rFonts w:ascii="ＭＳ 明朝" w:eastAsia="ＭＳ 明朝" w:hAnsi="ＭＳ 明朝" w:hint="eastAsia"/>
              </w:rPr>
              <w:t>以上を踏まえ、事業を</w:t>
            </w:r>
            <w:r w:rsidR="00E03383">
              <w:rPr>
                <w:rFonts w:ascii="ＭＳ 明朝" w:eastAsia="ＭＳ 明朝" w:hAnsi="ＭＳ 明朝" w:hint="eastAsia"/>
              </w:rPr>
              <w:t>確実</w:t>
            </w:r>
            <w:r>
              <w:rPr>
                <w:rFonts w:ascii="ＭＳ 明朝" w:eastAsia="ＭＳ 明朝" w:hAnsi="ＭＳ 明朝" w:hint="eastAsia"/>
              </w:rPr>
              <w:t>に実施するための計画</w:t>
            </w:r>
            <w:r w:rsidR="00731AB9">
              <w:rPr>
                <w:rFonts w:ascii="ＭＳ 明朝" w:eastAsia="ＭＳ 明朝" w:hAnsi="ＭＳ 明朝" w:hint="eastAsia"/>
              </w:rPr>
              <w:t>（事業実施計画）</w:t>
            </w:r>
            <w:r>
              <w:rPr>
                <w:rFonts w:ascii="ＭＳ 明朝" w:eastAsia="ＭＳ 明朝" w:hAnsi="ＭＳ 明朝" w:hint="eastAsia"/>
              </w:rPr>
              <w:t>について優れた提案を期待し、評価項目として設定するものとした。</w:t>
            </w:r>
          </w:p>
          <w:p w14:paraId="23E50456" w14:textId="242BDACE" w:rsidR="006B53E1" w:rsidRDefault="006B53E1" w:rsidP="005A000F">
            <w:pPr>
              <w:rPr>
                <w:rFonts w:ascii="ＭＳ 明朝" w:eastAsia="ＭＳ 明朝" w:hAnsi="ＭＳ 明朝"/>
              </w:rPr>
            </w:pPr>
          </w:p>
          <w:p w14:paraId="4175D792" w14:textId="77777777" w:rsidR="00142534" w:rsidRDefault="00142534" w:rsidP="005A000F">
            <w:pPr>
              <w:rPr>
                <w:rFonts w:ascii="ＭＳ 明朝" w:eastAsia="ＭＳ 明朝" w:hAnsi="ＭＳ 明朝"/>
              </w:rPr>
            </w:pPr>
          </w:p>
          <w:p w14:paraId="7FF49592" w14:textId="723964A5" w:rsidR="006B53E1"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【提案内容】</w:t>
            </w:r>
          </w:p>
          <w:p w14:paraId="2B6A80CE" w14:textId="0ABF28AC" w:rsidR="00D95536" w:rsidRDefault="00731AB9" w:rsidP="005A000F">
            <w:pPr>
              <w:ind w:leftChars="100" w:left="420" w:hangingChars="100" w:hanging="210"/>
              <w:rPr>
                <w:rFonts w:ascii="ＭＳ 明朝" w:eastAsia="ＭＳ 明朝" w:hAnsi="ＭＳ 明朝"/>
              </w:rPr>
            </w:pPr>
            <w:r>
              <w:rPr>
                <w:rFonts w:ascii="ＭＳ 明朝" w:eastAsia="ＭＳ 明朝" w:hAnsi="ＭＳ 明朝" w:hint="eastAsia"/>
              </w:rPr>
              <w:t>⑴　事業実施体制</w:t>
            </w:r>
            <w:r w:rsidR="00CC771E">
              <w:rPr>
                <w:rFonts w:ascii="ＭＳ 明朝" w:eastAsia="ＭＳ 明朝" w:hAnsi="ＭＳ 明朝" w:hint="eastAsia"/>
              </w:rPr>
              <w:t>（評価項目に係る提案内容も含む）</w:t>
            </w:r>
            <w:r>
              <w:rPr>
                <w:rFonts w:ascii="ＭＳ 明朝" w:eastAsia="ＭＳ 明朝" w:hAnsi="ＭＳ 明朝" w:hint="eastAsia"/>
              </w:rPr>
              <w:t>について</w:t>
            </w:r>
            <w:r w:rsidR="00D95536">
              <w:rPr>
                <w:rFonts w:ascii="ＭＳ 明朝" w:eastAsia="ＭＳ 明朝" w:hAnsi="ＭＳ 明朝" w:hint="eastAsia"/>
              </w:rPr>
              <w:t>具体的に</w:t>
            </w:r>
            <w:r>
              <w:rPr>
                <w:rFonts w:ascii="ＭＳ 明朝" w:eastAsia="ＭＳ 明朝" w:hAnsi="ＭＳ 明朝" w:hint="eastAsia"/>
              </w:rPr>
              <w:t>記載すること。</w:t>
            </w:r>
            <w:r w:rsidR="00D95536">
              <w:rPr>
                <w:rFonts w:ascii="ＭＳ 明朝" w:eastAsia="ＭＳ 明朝" w:hAnsi="ＭＳ 明朝" w:hint="eastAsia"/>
              </w:rPr>
              <w:t>特に、次の内容</w:t>
            </w:r>
            <w:r w:rsidR="008F40A6">
              <w:rPr>
                <w:rFonts w:ascii="ＭＳ 明朝" w:eastAsia="ＭＳ 明朝" w:hAnsi="ＭＳ 明朝" w:hint="eastAsia"/>
              </w:rPr>
              <w:t>は</w:t>
            </w:r>
            <w:r w:rsidR="00805ABD">
              <w:rPr>
                <w:rFonts w:ascii="ＭＳ 明朝" w:eastAsia="ＭＳ 明朝" w:hAnsi="ＭＳ 明朝" w:hint="eastAsia"/>
              </w:rPr>
              <w:t>、</w:t>
            </w:r>
            <w:r w:rsidR="00D95536">
              <w:rPr>
                <w:rFonts w:ascii="ＭＳ 明朝" w:eastAsia="ＭＳ 明朝" w:hAnsi="ＭＳ 明朝" w:hint="eastAsia"/>
              </w:rPr>
              <w:t>必ず記載すること。</w:t>
            </w:r>
          </w:p>
          <w:p w14:paraId="15A1881E" w14:textId="05BF794F" w:rsidR="00D95536"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34300D">
              <w:rPr>
                <w:rFonts w:ascii="ＭＳ 明朝" w:eastAsia="ＭＳ 明朝" w:hAnsi="ＭＳ 明朝" w:hint="eastAsia"/>
              </w:rPr>
              <w:t>単独事業者の場合、社内での</w:t>
            </w:r>
            <w:r w:rsidR="00731AB9">
              <w:rPr>
                <w:rFonts w:ascii="ＭＳ 明朝" w:eastAsia="ＭＳ 明朝" w:hAnsi="ＭＳ 明朝" w:hint="eastAsia"/>
              </w:rPr>
              <w:t>具体的な役割、人員配置計画</w:t>
            </w:r>
          </w:p>
          <w:p w14:paraId="626ED109" w14:textId="27CAE3FF" w:rsidR="0034300D" w:rsidRDefault="0034300D" w:rsidP="005A000F">
            <w:pPr>
              <w:ind w:leftChars="200" w:left="420" w:firstLineChars="100" w:firstLine="210"/>
              <w:rPr>
                <w:rFonts w:ascii="ＭＳ 明朝" w:eastAsia="ＭＳ 明朝" w:hAnsi="ＭＳ 明朝"/>
              </w:rPr>
            </w:pPr>
            <w:r>
              <w:rPr>
                <w:rFonts w:ascii="ＭＳ 明朝" w:eastAsia="ＭＳ 明朝" w:hAnsi="ＭＳ 明朝" w:hint="eastAsia"/>
              </w:rPr>
              <w:t xml:space="preserve">　グループの場合、構成員ごとの具体的な役割、人員配置計画</w:t>
            </w:r>
          </w:p>
          <w:p w14:paraId="0C3B5199" w14:textId="3054A37E" w:rsidR="00D95536"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805ABD">
              <w:rPr>
                <w:rFonts w:ascii="ＭＳ 明朝" w:eastAsia="ＭＳ 明朝" w:hAnsi="ＭＳ 明朝" w:hint="eastAsia"/>
              </w:rPr>
              <w:t>発注者</w:t>
            </w:r>
            <w:r>
              <w:rPr>
                <w:rFonts w:ascii="ＭＳ 明朝" w:eastAsia="ＭＳ 明朝" w:hAnsi="ＭＳ 明朝" w:hint="eastAsia"/>
              </w:rPr>
              <w:t>との窓口</w:t>
            </w:r>
            <w:r w:rsidR="00805ABD">
              <w:rPr>
                <w:rFonts w:ascii="ＭＳ 明朝" w:eastAsia="ＭＳ 明朝" w:hAnsi="ＭＳ 明朝" w:hint="eastAsia"/>
              </w:rPr>
              <w:t>等の連絡体制（通常時、緊急時）</w:t>
            </w:r>
          </w:p>
          <w:p w14:paraId="0876D5F1" w14:textId="23FF2463" w:rsidR="006B53E1" w:rsidRDefault="00D95536" w:rsidP="005A000F">
            <w:pPr>
              <w:ind w:leftChars="200" w:left="420" w:firstLineChars="100" w:firstLine="210"/>
              <w:rPr>
                <w:rFonts w:ascii="ＭＳ 明朝" w:eastAsia="ＭＳ 明朝" w:hAnsi="ＭＳ 明朝"/>
              </w:rPr>
            </w:pPr>
            <w:r>
              <w:rPr>
                <w:rFonts w:ascii="ＭＳ 明朝" w:eastAsia="ＭＳ 明朝" w:hAnsi="ＭＳ 明朝" w:hint="eastAsia"/>
              </w:rPr>
              <w:t>・</w:t>
            </w:r>
            <w:r w:rsidR="00731AB9">
              <w:rPr>
                <w:rFonts w:ascii="ＭＳ 明朝" w:eastAsia="ＭＳ 明朝" w:hAnsi="ＭＳ 明朝" w:hint="eastAsia"/>
              </w:rPr>
              <w:t>指揮命令系統、責任体制の構築</w:t>
            </w:r>
          </w:p>
          <w:p w14:paraId="270A9F16" w14:textId="31B98F10" w:rsidR="006B53E1" w:rsidRDefault="00731AB9"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101C4E">
              <w:rPr>
                <w:rFonts w:ascii="ＭＳ 明朝" w:eastAsia="ＭＳ 明朝" w:hAnsi="ＭＳ 明朝" w:hint="eastAsia"/>
              </w:rPr>
              <w:t>次のそれぞれについて、スケジュールを</w:t>
            </w:r>
            <w:r w:rsidR="00D95536">
              <w:rPr>
                <w:rFonts w:ascii="ＭＳ 明朝" w:eastAsia="ＭＳ 明朝" w:hAnsi="ＭＳ 明朝" w:hint="eastAsia"/>
              </w:rPr>
              <w:t>具体的に記載すること。また、工程管理上、配慮・工夫</w:t>
            </w:r>
            <w:r w:rsidR="00CC771E">
              <w:rPr>
                <w:rFonts w:ascii="ＭＳ 明朝" w:eastAsia="ＭＳ 明朝" w:hAnsi="ＭＳ 明朝" w:hint="eastAsia"/>
              </w:rPr>
              <w:t>すべき</w:t>
            </w:r>
            <w:r w:rsidR="00D95536">
              <w:rPr>
                <w:rFonts w:ascii="ＭＳ 明朝" w:eastAsia="ＭＳ 明朝" w:hAnsi="ＭＳ 明朝" w:hint="eastAsia"/>
              </w:rPr>
              <w:t>点について具体的に説明すること。</w:t>
            </w:r>
          </w:p>
          <w:p w14:paraId="0F37CA45" w14:textId="175CA122" w:rsidR="00AB64BA" w:rsidRDefault="00101C4E" w:rsidP="00101C4E">
            <w:pPr>
              <w:ind w:firstLineChars="200" w:firstLine="420"/>
              <w:rPr>
                <w:rFonts w:ascii="ＭＳ 明朝" w:eastAsia="ＭＳ 明朝" w:hAnsi="ＭＳ 明朝"/>
              </w:rPr>
            </w:pPr>
            <w:r>
              <w:rPr>
                <w:rFonts w:ascii="ＭＳ 明朝" w:eastAsia="ＭＳ 明朝" w:hAnsi="ＭＳ 明朝" w:hint="eastAsia"/>
              </w:rPr>
              <w:t>① 優先交渉権者決定～詳細設計完了【令和７年３月中旬～</w:t>
            </w:r>
            <w:r w:rsidR="00A21975">
              <w:rPr>
                <w:rFonts w:ascii="ＭＳ 明朝" w:eastAsia="ＭＳ 明朝" w:hAnsi="ＭＳ 明朝" w:hint="eastAsia"/>
              </w:rPr>
              <w:t>令和７年</w:t>
            </w:r>
            <w:r>
              <w:rPr>
                <w:rFonts w:ascii="ＭＳ 明朝" w:eastAsia="ＭＳ 明朝" w:hAnsi="ＭＳ 明朝" w:hint="eastAsia"/>
              </w:rPr>
              <w:t>４月中旬】</w:t>
            </w:r>
          </w:p>
          <w:p w14:paraId="6C84CB64" w14:textId="55239E3D" w:rsidR="00101C4E" w:rsidRDefault="00101C4E" w:rsidP="00101C4E">
            <w:pPr>
              <w:ind w:firstLineChars="200" w:firstLine="420"/>
              <w:rPr>
                <w:rFonts w:ascii="ＭＳ 明朝" w:eastAsia="ＭＳ 明朝" w:hAnsi="ＭＳ 明朝"/>
              </w:rPr>
            </w:pPr>
            <w:r>
              <w:rPr>
                <w:rFonts w:ascii="ＭＳ 明朝" w:eastAsia="ＭＳ 明朝" w:hAnsi="ＭＳ 明朝" w:hint="eastAsia"/>
              </w:rPr>
              <w:t>② 契約締結～事業完了</w:t>
            </w:r>
            <w:r w:rsidR="00A21975">
              <w:rPr>
                <w:rFonts w:ascii="ＭＳ 明朝" w:eastAsia="ＭＳ 明朝" w:hAnsi="ＭＳ 明朝" w:hint="eastAsia"/>
              </w:rPr>
              <w:t xml:space="preserve">　　　　　　</w:t>
            </w:r>
            <w:r>
              <w:rPr>
                <w:rFonts w:ascii="ＭＳ 明朝" w:eastAsia="ＭＳ 明朝" w:hAnsi="ＭＳ 明朝" w:hint="eastAsia"/>
              </w:rPr>
              <w:t>【令和７年７月初旬～令和８年３月末】</w:t>
            </w:r>
          </w:p>
          <w:p w14:paraId="4C01C2BE" w14:textId="77777777" w:rsidR="00101C4E" w:rsidRDefault="00101C4E" w:rsidP="005A000F">
            <w:pPr>
              <w:rPr>
                <w:rFonts w:ascii="ＭＳ 明朝" w:eastAsia="ＭＳ 明朝" w:hAnsi="ＭＳ 明朝"/>
              </w:rPr>
            </w:pPr>
          </w:p>
          <w:p w14:paraId="7717BC5D" w14:textId="77777777" w:rsidR="00101C4E" w:rsidRPr="00101C4E" w:rsidRDefault="00101C4E" w:rsidP="005A000F">
            <w:pPr>
              <w:rPr>
                <w:rFonts w:ascii="ＭＳ 明朝" w:eastAsia="ＭＳ 明朝" w:hAnsi="ＭＳ 明朝"/>
              </w:rPr>
            </w:pPr>
          </w:p>
          <w:p w14:paraId="29F365C5" w14:textId="1A5228FC" w:rsidR="006B53E1" w:rsidRPr="00142534" w:rsidRDefault="006B53E1" w:rsidP="005A000F">
            <w:pPr>
              <w:rPr>
                <w:rFonts w:ascii="ＭＳ ゴシック" w:eastAsia="ＭＳ ゴシック" w:hAnsi="ＭＳ ゴシック"/>
              </w:rPr>
            </w:pPr>
            <w:r w:rsidRPr="00142534">
              <w:rPr>
                <w:rFonts w:ascii="ＭＳ ゴシック" w:eastAsia="ＭＳ ゴシック" w:hAnsi="ＭＳ ゴシック" w:hint="eastAsia"/>
              </w:rPr>
              <w:t>【その他】</w:t>
            </w:r>
          </w:p>
          <w:p w14:paraId="03A2C996" w14:textId="4F154706" w:rsidR="00BE2A47" w:rsidRDefault="00EF33A7"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00BE2A47">
              <w:rPr>
                <w:rFonts w:ascii="ＭＳ 明朝" w:eastAsia="ＭＳ 明朝" w:hAnsi="ＭＳ 明朝" w:hint="eastAsia"/>
              </w:rPr>
              <w:t>本様式</w:t>
            </w:r>
            <w:r w:rsidR="00AB64BA">
              <w:rPr>
                <w:rFonts w:ascii="ＭＳ 明朝" w:eastAsia="ＭＳ 明朝" w:hAnsi="ＭＳ 明朝" w:hint="eastAsia"/>
              </w:rPr>
              <w:t>３－２</w:t>
            </w:r>
            <w:r w:rsidR="00BE2A47">
              <w:rPr>
                <w:rFonts w:ascii="ＭＳ 明朝" w:eastAsia="ＭＳ 明朝" w:hAnsi="ＭＳ 明朝" w:hint="eastAsia"/>
              </w:rPr>
              <w:t>の枚数</w:t>
            </w:r>
            <w:r w:rsidR="00D077F3">
              <w:rPr>
                <w:rFonts w:ascii="ＭＳ 明朝" w:eastAsia="ＭＳ 明朝" w:hAnsi="ＭＳ 明朝" w:hint="eastAsia"/>
              </w:rPr>
              <w:t>は</w:t>
            </w:r>
            <w:r w:rsidR="00BE2A47">
              <w:rPr>
                <w:rFonts w:ascii="ＭＳ 明朝" w:eastAsia="ＭＳ 明朝" w:hAnsi="ＭＳ 明朝" w:hint="eastAsia"/>
              </w:rPr>
              <w:t>指定しない。</w:t>
            </w:r>
          </w:p>
          <w:p w14:paraId="541BF9EA" w14:textId="39DC1DE3" w:rsidR="009E1B74" w:rsidRDefault="00EF33A7" w:rsidP="005A000F">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BE2A47">
              <w:rPr>
                <w:rFonts w:ascii="ＭＳ 明朝" w:eastAsia="ＭＳ 明朝" w:hAnsi="ＭＳ 明朝" w:hint="eastAsia"/>
              </w:rPr>
              <w:t>提案内容を補完するための補足説明資料（提案内容の根拠を示す詳細資料等）を参考資料として添付することも可とする。その場合、本様式</w:t>
            </w:r>
            <w:r w:rsidR="00AB64BA">
              <w:rPr>
                <w:rFonts w:ascii="ＭＳ 明朝" w:eastAsia="ＭＳ 明朝" w:hAnsi="ＭＳ 明朝" w:hint="eastAsia"/>
              </w:rPr>
              <w:t>３－２</w:t>
            </w:r>
            <w:r w:rsidR="00BE2A47">
              <w:rPr>
                <w:rFonts w:ascii="ＭＳ 明朝" w:eastAsia="ＭＳ 明朝" w:hAnsi="ＭＳ 明朝" w:hint="eastAsia"/>
              </w:rPr>
              <w:t>の次に添付すること。</w:t>
            </w:r>
          </w:p>
          <w:p w14:paraId="5AB83D49" w14:textId="2119C2DD" w:rsidR="00D476CD" w:rsidRDefault="00D476CD" w:rsidP="005A000F">
            <w:pPr>
              <w:ind w:leftChars="100" w:left="420" w:hangingChars="100" w:hanging="210"/>
              <w:rPr>
                <w:rFonts w:ascii="ＭＳ 明朝" w:eastAsia="ＭＳ 明朝" w:hAnsi="ＭＳ 明朝"/>
              </w:rPr>
            </w:pPr>
            <w:r>
              <w:rPr>
                <w:rFonts w:ascii="ＭＳ 明朝" w:eastAsia="ＭＳ 明朝" w:hAnsi="ＭＳ 明朝" w:hint="eastAsia"/>
              </w:rPr>
              <w:t>⑶　各提案の内容に応じ、趣旨・コンセプトを明確にするとともに、</w:t>
            </w:r>
            <w:r w:rsidRPr="00DA07AF">
              <w:rPr>
                <w:rFonts w:ascii="ＭＳ 明朝" w:eastAsia="ＭＳ 明朝" w:hAnsi="ＭＳ 明朝" w:hint="eastAsia"/>
              </w:rPr>
              <w:t>提案内容がもたらす具体的な効果及び</w:t>
            </w:r>
            <w:r w:rsidR="00F663B6">
              <w:rPr>
                <w:rFonts w:ascii="ＭＳ 明朝" w:eastAsia="ＭＳ 明朝" w:hAnsi="ＭＳ 明朝" w:hint="eastAsia"/>
              </w:rPr>
              <w:t>本</w:t>
            </w:r>
            <w:r w:rsidRPr="00DA07AF">
              <w:rPr>
                <w:rFonts w:ascii="ＭＳ 明朝" w:eastAsia="ＭＳ 明朝" w:hAnsi="ＭＳ 明朝" w:hint="eastAsia"/>
              </w:rPr>
              <w:t>市のメリット等について</w:t>
            </w:r>
            <w:r>
              <w:rPr>
                <w:rFonts w:ascii="ＭＳ 明朝" w:eastAsia="ＭＳ 明朝" w:hAnsi="ＭＳ 明朝" w:hint="eastAsia"/>
              </w:rPr>
              <w:t>分かりやすく明確に記載すること。</w:t>
            </w:r>
            <w:r w:rsidR="00101C4E">
              <w:rPr>
                <w:rFonts w:ascii="ＭＳ 明朝" w:eastAsia="ＭＳ 明朝" w:hAnsi="ＭＳ 明朝" w:hint="eastAsia"/>
              </w:rPr>
              <w:t>具体性に欠ける</w:t>
            </w:r>
            <w:r w:rsidR="003730B7">
              <w:rPr>
                <w:rFonts w:ascii="ＭＳ 明朝" w:eastAsia="ＭＳ 明朝" w:hAnsi="ＭＳ 明朝" w:hint="eastAsia"/>
              </w:rPr>
              <w:t>等の</w:t>
            </w:r>
            <w:r w:rsidR="00101C4E">
              <w:rPr>
                <w:rFonts w:ascii="ＭＳ 明朝" w:eastAsia="ＭＳ 明朝" w:hAnsi="ＭＳ 明朝" w:hint="eastAsia"/>
              </w:rPr>
              <w:t>あいまいな記載や効果・メリットが判断できない提案内容等は評価の対象としないため</w:t>
            </w:r>
            <w:r w:rsidR="003730B7">
              <w:rPr>
                <w:rFonts w:ascii="ＭＳ 明朝" w:eastAsia="ＭＳ 明朝" w:hAnsi="ＭＳ 明朝" w:hint="eastAsia"/>
              </w:rPr>
              <w:t>、</w:t>
            </w:r>
            <w:r w:rsidR="00101C4E">
              <w:rPr>
                <w:rFonts w:ascii="ＭＳ 明朝" w:eastAsia="ＭＳ 明朝" w:hAnsi="ＭＳ 明朝" w:hint="eastAsia"/>
              </w:rPr>
              <w:t>注意すること。</w:t>
            </w:r>
          </w:p>
          <w:p w14:paraId="77CD301A" w14:textId="3BDC9E86" w:rsidR="006B53E1" w:rsidRPr="0092146D" w:rsidRDefault="002855C2" w:rsidP="005A000F">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9BA5E56" wp14:editId="77839093">
                      <wp:simplePos x="0" y="0"/>
                      <wp:positionH relativeFrom="column">
                        <wp:posOffset>97155</wp:posOffset>
                      </wp:positionH>
                      <wp:positionV relativeFrom="page">
                        <wp:posOffset>8047517</wp:posOffset>
                      </wp:positionV>
                      <wp:extent cx="5873040" cy="492120"/>
                      <wp:effectExtent l="0" t="0" r="13970" b="22860"/>
                      <wp:wrapNone/>
                      <wp:docPr id="1" name="テキスト ボックス 1"/>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A5E56" id="_x0000_t202" coordsize="21600,21600" o:spt="202" path="m,l,21600r21600,l21600,xe">
                      <v:stroke joinstyle="miter"/>
                      <v:path gradientshapeok="t" o:connecttype="rect"/>
                    </v:shapetype>
                    <v:shape id="テキスト ボックス 1" o:spid="_x0000_s1026" type="#_x0000_t202" style="position:absolute;left:0;text-align:left;margin-left:7.65pt;margin-top:633.65pt;width:462.45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UfRAIAAJo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" fillcolor="white [3201]" strokecolor="red" strokeweight=".5pt">
                      <v:stroke dashstyle="3 1"/>
                      <v:textbox>
                        <w:txbxContent>
                          <w:p w14:paraId="48E3079E" w14:textId="155D897E" w:rsidR="002855C2" w:rsidRPr="00D91836" w:rsidRDefault="002855C2" w:rsidP="000B5E16">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w:t>
                            </w:r>
                            <w:r w:rsidR="000B5E16" w:rsidRPr="00D91836">
                              <w:rPr>
                                <w:rFonts w:ascii="ＭＳ ゴシック" w:eastAsia="ＭＳ ゴシック" w:hAnsi="ＭＳ ゴシック" w:hint="eastAsia"/>
                                <w:color w:val="FF0000"/>
                                <w:sz w:val="22"/>
                                <w:szCs w:val="24"/>
                              </w:rPr>
                              <w:t>文章は削除すること。</w:t>
                            </w:r>
                          </w:p>
                        </w:txbxContent>
                      </v:textbox>
                      <w10:wrap anchory="page"/>
                    </v:shape>
                  </w:pict>
                </mc:Fallback>
              </mc:AlternateContent>
            </w:r>
          </w:p>
        </w:tc>
      </w:tr>
    </w:tbl>
    <w:p w14:paraId="50ECFF1A" w14:textId="5B875EB5" w:rsidR="00165348" w:rsidRDefault="005A000F" w:rsidP="00C82F23">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71552" behindDoc="0" locked="0" layoutInCell="1" allowOverlap="1" wp14:anchorId="71CAEB12" wp14:editId="7681FD59">
                <wp:simplePos x="0" y="0"/>
                <wp:positionH relativeFrom="column">
                  <wp:posOffset>5630072</wp:posOffset>
                </wp:positionH>
                <wp:positionV relativeFrom="paragraph">
                  <wp:posOffset>-163830</wp:posOffset>
                </wp:positionV>
                <wp:extent cx="910590" cy="372110"/>
                <wp:effectExtent l="0" t="0" r="22860" b="2794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10A90D79" w14:textId="686FBD4D" w:rsidR="005A000F" w:rsidRPr="005A000F" w:rsidRDefault="005A000F" w:rsidP="005A000F">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CAEB12" id="正方形/長方形 18" o:spid="_x0000_s1027" style="position:absolute;left:0;text-align:left;margin-left:443.3pt;margin-top:-12.9pt;width:71.7pt;height:2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">
                <v:textbox inset="5.85pt,.7pt,5.85pt,.7pt">
                  <w:txbxContent>
                    <w:p w14:paraId="10A90D79" w14:textId="686FBD4D" w:rsidR="005A000F" w:rsidRPr="005A000F" w:rsidRDefault="005A000F" w:rsidP="005A000F">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２</w:t>
                      </w:r>
                    </w:p>
                  </w:txbxContent>
                </v:textbox>
              </v:rect>
            </w:pict>
          </mc:Fallback>
        </mc:AlternateContent>
      </w:r>
    </w:p>
    <w:p w14:paraId="29255798" w14:textId="03BFE03A" w:rsidR="00165348" w:rsidRDefault="00165348" w:rsidP="00165348"/>
    <w:tbl>
      <w:tblPr>
        <w:tblStyle w:val="a3"/>
        <w:tblpPr w:leftFromText="142" w:rightFromText="142" w:tblpY="469"/>
        <w:tblW w:w="0" w:type="auto"/>
        <w:tblLook w:val="04A0" w:firstRow="1" w:lastRow="0" w:firstColumn="1" w:lastColumn="0" w:noHBand="0" w:noVBand="1"/>
      </w:tblPr>
      <w:tblGrid>
        <w:gridCol w:w="9736"/>
      </w:tblGrid>
      <w:tr w:rsidR="00165348" w:rsidRPr="007424BE" w14:paraId="5D3D4AF6" w14:textId="77777777" w:rsidTr="00BB6F00">
        <w:trPr>
          <w:trHeight w:val="555"/>
        </w:trPr>
        <w:tc>
          <w:tcPr>
            <w:tcW w:w="9736" w:type="dxa"/>
            <w:vAlign w:val="center"/>
          </w:tcPr>
          <w:p w14:paraId="54585EE5" w14:textId="52C2222A" w:rsidR="00165348" w:rsidRPr="006B53E1" w:rsidRDefault="00165348" w:rsidP="00165348">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２</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使用機器の性能・信頼性</w:t>
            </w:r>
          </w:p>
        </w:tc>
      </w:tr>
      <w:tr w:rsidR="00165348" w:rsidRPr="007424BE" w14:paraId="50BC9CE0" w14:textId="77777777" w:rsidTr="00BB6F00">
        <w:trPr>
          <w:trHeight w:val="13598"/>
        </w:trPr>
        <w:tc>
          <w:tcPr>
            <w:tcW w:w="9736" w:type="dxa"/>
          </w:tcPr>
          <w:p w14:paraId="13719C0E" w14:textId="77777777" w:rsidR="00165348" w:rsidRDefault="00165348" w:rsidP="00BB6F00">
            <w:pPr>
              <w:rPr>
                <w:rFonts w:ascii="ＭＳ 明朝" w:eastAsia="ＭＳ 明朝" w:hAnsi="ＭＳ 明朝"/>
              </w:rPr>
            </w:pPr>
          </w:p>
          <w:p w14:paraId="087C9304"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E20B055" w14:textId="7863C548" w:rsidR="00165348" w:rsidRDefault="00A631CE" w:rsidP="00B06B16">
            <w:pPr>
              <w:ind w:leftChars="100" w:left="210" w:firstLineChars="100" w:firstLine="210"/>
              <w:rPr>
                <w:rFonts w:ascii="ＭＳ 明朝" w:eastAsia="ＭＳ 明朝" w:hAnsi="ＭＳ 明朝"/>
              </w:rPr>
            </w:pPr>
            <w:r>
              <w:rPr>
                <w:rFonts w:ascii="ＭＳ 明朝" w:eastAsia="ＭＳ 明朝" w:hAnsi="ＭＳ 明朝" w:hint="eastAsia"/>
              </w:rPr>
              <w:t>本事業</w:t>
            </w:r>
            <w:r w:rsidR="00B06B16">
              <w:rPr>
                <w:rFonts w:ascii="ＭＳ 明朝" w:eastAsia="ＭＳ 明朝" w:hAnsi="ＭＳ 明朝" w:hint="eastAsia"/>
              </w:rPr>
              <w:t>では、</w:t>
            </w:r>
            <w:r w:rsidR="00DB5E24">
              <w:rPr>
                <w:rFonts w:ascii="ＭＳ 明朝" w:eastAsia="ＭＳ 明朝" w:hAnsi="ＭＳ 明朝" w:hint="eastAsia"/>
              </w:rPr>
              <w:t>本市の基幹施設を対象として多くの</w:t>
            </w:r>
            <w:r w:rsidR="00B06B16">
              <w:rPr>
                <w:rFonts w:ascii="ＭＳ 明朝" w:eastAsia="ＭＳ 明朝" w:hAnsi="ＭＳ 明朝" w:hint="eastAsia"/>
              </w:rPr>
              <w:t>ＬＥＤ照明を導入する</w:t>
            </w:r>
            <w:r w:rsidR="00927F9E">
              <w:rPr>
                <w:rFonts w:ascii="ＭＳ 明朝" w:eastAsia="ＭＳ 明朝" w:hAnsi="ＭＳ 明朝" w:hint="eastAsia"/>
              </w:rPr>
              <w:t>ため</w:t>
            </w:r>
            <w:r w:rsidR="00B06B16">
              <w:rPr>
                <w:rFonts w:ascii="ＭＳ 明朝" w:eastAsia="ＭＳ 明朝" w:hAnsi="ＭＳ 明朝" w:hint="eastAsia"/>
              </w:rPr>
              <w:t>、引渡し後の維持管理</w:t>
            </w:r>
            <w:r w:rsidR="00DB5E24">
              <w:rPr>
                <w:rFonts w:ascii="ＭＳ 明朝" w:eastAsia="ＭＳ 明朝" w:hAnsi="ＭＳ 明朝" w:hint="eastAsia"/>
              </w:rPr>
              <w:t>も踏まえた</w:t>
            </w:r>
            <w:r w:rsidR="00B06B16">
              <w:rPr>
                <w:rFonts w:ascii="ＭＳ 明朝" w:eastAsia="ＭＳ 明朝" w:hAnsi="ＭＳ 明朝" w:hint="eastAsia"/>
              </w:rPr>
              <w:t>、機器の</w:t>
            </w:r>
            <w:r w:rsidR="00DB5E24">
              <w:rPr>
                <w:rFonts w:ascii="ＭＳ 明朝" w:eastAsia="ＭＳ 明朝" w:hAnsi="ＭＳ 明朝" w:hint="eastAsia"/>
              </w:rPr>
              <w:t>選定が</w:t>
            </w:r>
            <w:r w:rsidR="00B06B16">
              <w:rPr>
                <w:rFonts w:ascii="ＭＳ 明朝" w:eastAsia="ＭＳ 明朝" w:hAnsi="ＭＳ 明朝" w:hint="eastAsia"/>
              </w:rPr>
              <w:t>重要なポイントと考える。</w:t>
            </w:r>
            <w:r w:rsidR="00DB5E24">
              <w:rPr>
                <w:rFonts w:ascii="ＭＳ 明朝" w:eastAsia="ＭＳ 明朝" w:hAnsi="ＭＳ 明朝" w:hint="eastAsia"/>
              </w:rPr>
              <w:t>特に、維持管理性能が高く、耐久性（故障率の低さ、長寿命等）に優れた器具を採用することが望まれる。</w:t>
            </w:r>
          </w:p>
          <w:p w14:paraId="37198957" w14:textId="73E7324A" w:rsidR="00165348" w:rsidRPr="00B049CB" w:rsidRDefault="00165348" w:rsidP="00BB6F00">
            <w:pPr>
              <w:ind w:leftChars="100" w:left="210" w:firstLineChars="100" w:firstLine="210"/>
              <w:rPr>
                <w:rFonts w:ascii="ＭＳ 明朝" w:eastAsia="ＭＳ 明朝" w:hAnsi="ＭＳ 明朝"/>
              </w:rPr>
            </w:pPr>
            <w:r>
              <w:rPr>
                <w:rFonts w:ascii="ＭＳ 明朝" w:eastAsia="ＭＳ 明朝" w:hAnsi="ＭＳ 明朝" w:hint="eastAsia"/>
              </w:rPr>
              <w:t>以上を踏まえ、</w:t>
            </w:r>
            <w:r w:rsidR="00E80CEF">
              <w:rPr>
                <w:rFonts w:ascii="ＭＳ 明朝" w:eastAsia="ＭＳ 明朝" w:hAnsi="ＭＳ 明朝" w:hint="eastAsia"/>
              </w:rPr>
              <w:t>本市が</w:t>
            </w:r>
            <w:r w:rsidR="00B06B16">
              <w:rPr>
                <w:rFonts w:ascii="ＭＳ 明朝" w:eastAsia="ＭＳ 明朝" w:hAnsi="ＭＳ 明朝" w:hint="eastAsia"/>
              </w:rPr>
              <w:t>維持管理</w:t>
            </w:r>
            <w:r w:rsidR="00E80CEF">
              <w:rPr>
                <w:rFonts w:ascii="ＭＳ 明朝" w:eastAsia="ＭＳ 明朝" w:hAnsi="ＭＳ 明朝" w:hint="eastAsia"/>
              </w:rPr>
              <w:t>する上で使用機器の性能・信頼性</w:t>
            </w:r>
            <w:r>
              <w:rPr>
                <w:rFonts w:ascii="ＭＳ 明朝" w:eastAsia="ＭＳ 明朝" w:hAnsi="ＭＳ 明朝" w:hint="eastAsia"/>
              </w:rPr>
              <w:t>について優れた提案を期待し、評価項目として設定するものとした。</w:t>
            </w:r>
          </w:p>
          <w:p w14:paraId="69B6ADFD" w14:textId="77777777" w:rsidR="00165348" w:rsidRDefault="00165348" w:rsidP="00BB6F00">
            <w:pPr>
              <w:rPr>
                <w:rFonts w:ascii="ＭＳ 明朝" w:eastAsia="ＭＳ 明朝" w:hAnsi="ＭＳ 明朝"/>
              </w:rPr>
            </w:pPr>
          </w:p>
          <w:p w14:paraId="203DA585" w14:textId="77777777" w:rsidR="00165348" w:rsidRDefault="00165348" w:rsidP="00BB6F00">
            <w:pPr>
              <w:rPr>
                <w:rFonts w:ascii="ＭＳ 明朝" w:eastAsia="ＭＳ 明朝" w:hAnsi="ＭＳ 明朝"/>
              </w:rPr>
            </w:pPr>
          </w:p>
          <w:p w14:paraId="7803944A"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【提案内容】</w:t>
            </w:r>
          </w:p>
          <w:p w14:paraId="3C5CC4D5" w14:textId="2CD01391" w:rsidR="00165348" w:rsidRDefault="00E80CEF" w:rsidP="00E80CEF">
            <w:pPr>
              <w:ind w:leftChars="100" w:left="210"/>
              <w:rPr>
                <w:rFonts w:ascii="ＭＳ 明朝" w:eastAsia="ＭＳ 明朝" w:hAnsi="ＭＳ 明朝"/>
              </w:rPr>
            </w:pPr>
            <w:r>
              <w:rPr>
                <w:rFonts w:ascii="ＭＳ 明朝" w:eastAsia="ＭＳ 明朝" w:hAnsi="ＭＳ 明朝" w:hint="eastAsia"/>
              </w:rPr>
              <w:t xml:space="preserve">　</w:t>
            </w:r>
            <w:r w:rsidR="008C727E">
              <w:rPr>
                <w:rFonts w:ascii="ＭＳ 明朝" w:eastAsia="ＭＳ 明朝" w:hAnsi="ＭＳ 明朝" w:hint="eastAsia"/>
              </w:rPr>
              <w:t>使用機器のうち、主要な製造業者の</w:t>
            </w:r>
            <w:r>
              <w:rPr>
                <w:rFonts w:ascii="ＭＳ 明朝" w:eastAsia="ＭＳ 明朝" w:hAnsi="ＭＳ 明朝" w:hint="eastAsia"/>
              </w:rPr>
              <w:t>ＬＥＤ照明の性能</w:t>
            </w:r>
            <w:r w:rsidR="00403BEF">
              <w:rPr>
                <w:rFonts w:ascii="ＭＳ 明朝" w:eastAsia="ＭＳ 明朝" w:hAnsi="ＭＳ 明朝" w:hint="eastAsia"/>
              </w:rPr>
              <w:t>（維持管理性能、耐久性等）</w:t>
            </w:r>
            <w:r>
              <w:rPr>
                <w:rFonts w:ascii="ＭＳ 明朝" w:eastAsia="ＭＳ 明朝" w:hAnsi="ＭＳ 明朝" w:hint="eastAsia"/>
              </w:rPr>
              <w:t>・信頼性について</w:t>
            </w:r>
            <w:r w:rsidR="00165348">
              <w:rPr>
                <w:rFonts w:ascii="ＭＳ 明朝" w:eastAsia="ＭＳ 明朝" w:hAnsi="ＭＳ 明朝" w:hint="eastAsia"/>
              </w:rPr>
              <w:t>具体的に記載すること。特に、次の内容は、必ず記載すること。</w:t>
            </w:r>
          </w:p>
          <w:p w14:paraId="4DF7F339" w14:textId="78B88C90" w:rsidR="00165348" w:rsidRDefault="00165348" w:rsidP="00E80CEF">
            <w:pPr>
              <w:ind w:leftChars="200" w:left="420"/>
              <w:rPr>
                <w:rFonts w:ascii="ＭＳ 明朝" w:eastAsia="ＭＳ 明朝" w:hAnsi="ＭＳ 明朝"/>
              </w:rPr>
            </w:pPr>
            <w:r>
              <w:rPr>
                <w:rFonts w:ascii="ＭＳ 明朝" w:eastAsia="ＭＳ 明朝" w:hAnsi="ＭＳ 明朝" w:hint="eastAsia"/>
              </w:rPr>
              <w:t>・</w:t>
            </w:r>
            <w:r w:rsidR="008C727E">
              <w:rPr>
                <w:rFonts w:ascii="ＭＳ 明朝" w:eastAsia="ＭＳ 明朝" w:hAnsi="ＭＳ 明朝" w:hint="eastAsia"/>
              </w:rPr>
              <w:t>製造業者の</w:t>
            </w:r>
            <w:r w:rsidR="00E80CEF">
              <w:rPr>
                <w:rFonts w:ascii="ＭＳ 明朝" w:eastAsia="ＭＳ 明朝" w:hAnsi="ＭＳ 明朝" w:hint="eastAsia"/>
              </w:rPr>
              <w:t>製造・販売実績（年数、数量等）</w:t>
            </w:r>
          </w:p>
          <w:p w14:paraId="5AF5723D" w14:textId="17820DF5" w:rsidR="00927F9E" w:rsidRDefault="00927F9E" w:rsidP="00E80CEF">
            <w:pPr>
              <w:ind w:leftChars="200" w:left="420"/>
              <w:rPr>
                <w:rFonts w:ascii="ＭＳ 明朝" w:eastAsia="ＭＳ 明朝" w:hAnsi="ＭＳ 明朝"/>
              </w:rPr>
            </w:pPr>
            <w:r>
              <w:rPr>
                <w:rFonts w:ascii="ＭＳ 明朝" w:eastAsia="ＭＳ 明朝" w:hAnsi="ＭＳ 明朝" w:hint="eastAsia"/>
              </w:rPr>
              <w:t>・機器の供給体制</w:t>
            </w:r>
          </w:p>
          <w:p w14:paraId="735E30BD" w14:textId="61167AC9" w:rsidR="00927F9E" w:rsidRDefault="00927F9E" w:rsidP="00E80CEF">
            <w:pPr>
              <w:ind w:leftChars="200" w:left="420"/>
              <w:rPr>
                <w:rFonts w:ascii="ＭＳ 明朝" w:eastAsia="ＭＳ 明朝" w:hAnsi="ＭＳ 明朝"/>
              </w:rPr>
            </w:pPr>
            <w:r>
              <w:rPr>
                <w:rFonts w:ascii="ＭＳ 明朝" w:eastAsia="ＭＳ 明朝" w:hAnsi="ＭＳ 明朝" w:hint="eastAsia"/>
              </w:rPr>
              <w:t>・使用機器の製造業者ごとの割合</w:t>
            </w:r>
            <w:r w:rsidR="007C1E04">
              <w:rPr>
                <w:rFonts w:ascii="ＭＳ 明朝" w:eastAsia="ＭＳ 明朝" w:hAnsi="ＭＳ 明朝" w:hint="eastAsia"/>
              </w:rPr>
              <w:t>（Ａ社：○○％、Ｂ社</w:t>
            </w:r>
            <w:r w:rsidR="00721002">
              <w:rPr>
                <w:rFonts w:ascii="ＭＳ 明朝" w:eastAsia="ＭＳ 明朝" w:hAnsi="ＭＳ 明朝" w:hint="eastAsia"/>
              </w:rPr>
              <w:t>○○％等）</w:t>
            </w:r>
          </w:p>
          <w:p w14:paraId="7DC8FFE5" w14:textId="04FFD35A" w:rsidR="00165348" w:rsidRDefault="00E80CEF" w:rsidP="00DB5E24">
            <w:pPr>
              <w:ind w:leftChars="200" w:left="630" w:hangingChars="100" w:hanging="210"/>
              <w:rPr>
                <w:rFonts w:ascii="ＭＳ 明朝" w:eastAsia="ＭＳ 明朝" w:hAnsi="ＭＳ 明朝"/>
              </w:rPr>
            </w:pPr>
            <w:r>
              <w:rPr>
                <w:rFonts w:ascii="ＭＳ 明朝" w:eastAsia="ＭＳ 明朝" w:hAnsi="ＭＳ 明朝" w:hint="eastAsia"/>
              </w:rPr>
              <w:t>・</w:t>
            </w:r>
            <w:r w:rsidR="00DB5E24">
              <w:rPr>
                <w:rFonts w:ascii="ＭＳ 明朝" w:eastAsia="ＭＳ 明朝" w:hAnsi="ＭＳ 明朝" w:hint="eastAsia"/>
              </w:rPr>
              <w:t>一定期間使用後（光源や電源ユニット寿命時）における具体的な対応方法（光源部分の交換時や電源ユニットの交換時における具体的な作業方法、作業の容易さ</w:t>
            </w:r>
            <w:r w:rsidR="00B632AD">
              <w:rPr>
                <w:rFonts w:ascii="ＭＳ 明朝" w:eastAsia="ＭＳ 明朝" w:hAnsi="ＭＳ 明朝" w:hint="eastAsia"/>
              </w:rPr>
              <w:t>、部品入手の容易さ等</w:t>
            </w:r>
            <w:r w:rsidR="00DB5E24">
              <w:rPr>
                <w:rFonts w:ascii="ＭＳ 明朝" w:eastAsia="ＭＳ 明朝" w:hAnsi="ＭＳ 明朝" w:hint="eastAsia"/>
              </w:rPr>
              <w:t>）</w:t>
            </w:r>
          </w:p>
          <w:p w14:paraId="230DE556" w14:textId="79137901" w:rsidR="00165348" w:rsidRPr="00DB5E24" w:rsidRDefault="00165348" w:rsidP="00BB6F00">
            <w:pPr>
              <w:rPr>
                <w:rFonts w:ascii="ＭＳ 明朝" w:eastAsia="ＭＳ 明朝" w:hAnsi="ＭＳ 明朝"/>
              </w:rPr>
            </w:pPr>
          </w:p>
          <w:p w14:paraId="7B161964" w14:textId="77777777" w:rsidR="00FC748B" w:rsidRPr="00917C64" w:rsidRDefault="00FC748B" w:rsidP="00BB6F00">
            <w:pPr>
              <w:rPr>
                <w:rFonts w:ascii="ＭＳ 明朝" w:eastAsia="ＭＳ 明朝" w:hAnsi="ＭＳ 明朝"/>
              </w:rPr>
            </w:pPr>
          </w:p>
          <w:p w14:paraId="6723D281" w14:textId="77777777" w:rsidR="00165348" w:rsidRPr="00142534" w:rsidRDefault="00165348" w:rsidP="00BB6F00">
            <w:pPr>
              <w:rPr>
                <w:rFonts w:ascii="ＭＳ ゴシック" w:eastAsia="ＭＳ ゴシック" w:hAnsi="ＭＳ ゴシック"/>
              </w:rPr>
            </w:pPr>
            <w:r w:rsidRPr="00142534">
              <w:rPr>
                <w:rFonts w:ascii="ＭＳ ゴシック" w:eastAsia="ＭＳ ゴシック" w:hAnsi="ＭＳ ゴシック" w:hint="eastAsia"/>
              </w:rPr>
              <w:t>【その他】</w:t>
            </w:r>
          </w:p>
          <w:p w14:paraId="644F9CE4" w14:textId="366275AB" w:rsidR="00165348" w:rsidRDefault="00165348" w:rsidP="00BB6F00">
            <w:pPr>
              <w:ind w:leftChars="100" w:left="420" w:hangingChars="100" w:hanging="210"/>
              <w:rPr>
                <w:rFonts w:ascii="ＭＳ 明朝" w:eastAsia="ＭＳ 明朝" w:hAnsi="ＭＳ 明朝"/>
              </w:rPr>
            </w:pPr>
            <w:r>
              <w:rPr>
                <w:rFonts w:ascii="ＭＳ 明朝" w:eastAsia="ＭＳ 明朝" w:hAnsi="ＭＳ 明朝" w:hint="eastAsia"/>
              </w:rPr>
              <w:t>⑴　本様式</w:t>
            </w:r>
            <w:r w:rsidR="002E5AA1">
              <w:rPr>
                <w:rFonts w:ascii="ＭＳ 明朝" w:eastAsia="ＭＳ 明朝" w:hAnsi="ＭＳ 明朝" w:hint="eastAsia"/>
              </w:rPr>
              <w:t>３－３</w:t>
            </w:r>
            <w:r>
              <w:rPr>
                <w:rFonts w:ascii="ＭＳ 明朝" w:eastAsia="ＭＳ 明朝" w:hAnsi="ＭＳ 明朝" w:hint="eastAsia"/>
              </w:rPr>
              <w:t>の枚数は指定しない。</w:t>
            </w:r>
          </w:p>
          <w:p w14:paraId="4B510627" w14:textId="051DF3CA"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提案内容を補完するための補足説明資料（提案内容の根拠を示す詳細資料等）を参考資料として添付することも可とする。その場合、本様式３－３の次に添付すること。</w:t>
            </w:r>
          </w:p>
          <w:p w14:paraId="657CFF64" w14:textId="4BEBCB03" w:rsidR="00165348"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3730B7">
              <w:rPr>
                <w:rFonts w:ascii="ＭＳ 明朝" w:eastAsia="ＭＳ 明朝" w:hAnsi="ＭＳ 明朝" w:hint="eastAsia"/>
              </w:rPr>
              <w:t>各提案の内容に応じ、趣旨・コンセプトを明確にするとともに、</w:t>
            </w:r>
            <w:r w:rsidR="003730B7" w:rsidRPr="00DA07AF">
              <w:rPr>
                <w:rFonts w:ascii="ＭＳ 明朝" w:eastAsia="ＭＳ 明朝" w:hAnsi="ＭＳ 明朝" w:hint="eastAsia"/>
              </w:rPr>
              <w:t>提案内容がもたらす具体的な効果及び</w:t>
            </w:r>
            <w:r w:rsidR="003730B7">
              <w:rPr>
                <w:rFonts w:ascii="ＭＳ 明朝" w:eastAsia="ＭＳ 明朝" w:hAnsi="ＭＳ 明朝" w:hint="eastAsia"/>
              </w:rPr>
              <w:t>本</w:t>
            </w:r>
            <w:r w:rsidR="003730B7" w:rsidRPr="00DA07AF">
              <w:rPr>
                <w:rFonts w:ascii="ＭＳ 明朝" w:eastAsia="ＭＳ 明朝" w:hAnsi="ＭＳ 明朝" w:hint="eastAsia"/>
              </w:rPr>
              <w:t>市のメリット等について</w:t>
            </w:r>
            <w:r w:rsidR="003730B7">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075E890E" w14:textId="77777777" w:rsidR="00165348" w:rsidRPr="0092146D" w:rsidRDefault="00165348" w:rsidP="00BB6F0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3600" behindDoc="0" locked="0" layoutInCell="1" allowOverlap="1" wp14:anchorId="6EDB1F74" wp14:editId="549984D1">
                      <wp:simplePos x="0" y="0"/>
                      <wp:positionH relativeFrom="column">
                        <wp:posOffset>97155</wp:posOffset>
                      </wp:positionH>
                      <wp:positionV relativeFrom="page">
                        <wp:posOffset>8047517</wp:posOffset>
                      </wp:positionV>
                      <wp:extent cx="5873040" cy="492120"/>
                      <wp:effectExtent l="0" t="0" r="13970" b="22860"/>
                      <wp:wrapNone/>
                      <wp:docPr id="23" name="テキスト ボックス 23"/>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B1F74" id="テキスト ボックス 23" o:spid="_x0000_s1028" type="#_x0000_t202" style="position:absolute;left:0;text-align:left;margin-left:7.65pt;margin-top:633.65pt;width:462.45pt;height:3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VJNSQIAAKE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" fillcolor="white [3201]" strokecolor="red" strokeweight=".5pt">
                      <v:stroke dashstyle="3 1"/>
                      <v:textbox>
                        <w:txbxContent>
                          <w:p w14:paraId="5B07C689" w14:textId="77777777" w:rsidR="00165348" w:rsidRPr="00D91836" w:rsidRDefault="00165348" w:rsidP="00165348">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538B4E82" w14:textId="77777777" w:rsidR="00165348" w:rsidRDefault="00165348" w:rsidP="00165348">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75648" behindDoc="0" locked="0" layoutInCell="1" allowOverlap="1" wp14:anchorId="224FBC4D" wp14:editId="67F79F1A">
                <wp:simplePos x="0" y="0"/>
                <wp:positionH relativeFrom="column">
                  <wp:posOffset>5630072</wp:posOffset>
                </wp:positionH>
                <wp:positionV relativeFrom="paragraph">
                  <wp:posOffset>-163830</wp:posOffset>
                </wp:positionV>
                <wp:extent cx="910590" cy="372110"/>
                <wp:effectExtent l="0" t="0" r="22860" b="27940"/>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4792531D" w14:textId="73920D4C" w:rsidR="00165348" w:rsidRPr="005A000F" w:rsidRDefault="00165348" w:rsidP="00165348">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FBC4D" id="正方形/長方形 25" o:spid="_x0000_s1029" style="position:absolute;left:0;text-align:left;margin-left:443.3pt;margin-top:-12.9pt;width:71.7pt;height:2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8FAIAACU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">
                <v:textbox inset="5.85pt,.7pt,5.85pt,.7pt">
                  <w:txbxContent>
                    <w:p w14:paraId="4792531D" w14:textId="73920D4C" w:rsidR="00165348" w:rsidRPr="005A000F" w:rsidRDefault="00165348" w:rsidP="00165348">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３</w:t>
                      </w:r>
                    </w:p>
                  </w:txbxContent>
                </v:textbox>
              </v:rect>
            </w:pict>
          </mc:Fallback>
        </mc:AlternateContent>
      </w:r>
    </w:p>
    <w:p w14:paraId="08CF047F" w14:textId="77777777" w:rsidR="00165348" w:rsidRPr="00165348" w:rsidRDefault="00165348" w:rsidP="00165348"/>
    <w:tbl>
      <w:tblPr>
        <w:tblStyle w:val="a3"/>
        <w:tblpPr w:leftFromText="142" w:rightFromText="142" w:tblpY="469"/>
        <w:tblW w:w="0" w:type="auto"/>
        <w:tblLook w:val="04A0" w:firstRow="1" w:lastRow="0" w:firstColumn="1" w:lastColumn="0" w:noHBand="0" w:noVBand="1"/>
      </w:tblPr>
      <w:tblGrid>
        <w:gridCol w:w="9736"/>
      </w:tblGrid>
      <w:tr w:rsidR="00AF4309" w:rsidRPr="007424BE" w14:paraId="409EF33E" w14:textId="77777777" w:rsidTr="00BB6F00">
        <w:trPr>
          <w:trHeight w:val="555"/>
        </w:trPr>
        <w:tc>
          <w:tcPr>
            <w:tcW w:w="9736" w:type="dxa"/>
            <w:vAlign w:val="center"/>
          </w:tcPr>
          <w:p w14:paraId="27674A6D" w14:textId="70F3341F" w:rsidR="00AF4309" w:rsidRPr="006B53E1" w:rsidRDefault="00AF4309" w:rsidP="00AF4309">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３</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施工</w:t>
            </w:r>
            <w:r w:rsidRPr="006B53E1">
              <w:rPr>
                <w:rFonts w:ascii="ＭＳ ゴシック" w:eastAsia="ＭＳ ゴシック" w:hAnsi="ＭＳ ゴシック" w:hint="eastAsia"/>
                <w:sz w:val="22"/>
                <w:szCs w:val="24"/>
              </w:rPr>
              <w:t>計画</w:t>
            </w:r>
          </w:p>
        </w:tc>
      </w:tr>
      <w:tr w:rsidR="00AF4309" w:rsidRPr="007424BE" w14:paraId="0BBC3380" w14:textId="77777777" w:rsidTr="00BB6F00">
        <w:trPr>
          <w:trHeight w:val="13598"/>
        </w:trPr>
        <w:tc>
          <w:tcPr>
            <w:tcW w:w="9736" w:type="dxa"/>
          </w:tcPr>
          <w:p w14:paraId="2CE65B7B" w14:textId="77777777" w:rsidR="00AF4309" w:rsidRDefault="00AF4309" w:rsidP="00BB6F00">
            <w:pPr>
              <w:rPr>
                <w:rFonts w:ascii="ＭＳ 明朝" w:eastAsia="ＭＳ 明朝" w:hAnsi="ＭＳ 明朝"/>
              </w:rPr>
            </w:pPr>
          </w:p>
          <w:p w14:paraId="1C503BE0"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491289A9" w14:textId="10386C9A" w:rsidR="00956F12" w:rsidRDefault="00AF4309" w:rsidP="00BB6F00">
            <w:pPr>
              <w:ind w:leftChars="100" w:left="210" w:firstLineChars="100" w:firstLine="210"/>
              <w:rPr>
                <w:rFonts w:ascii="ＭＳ 明朝" w:eastAsia="ＭＳ 明朝" w:hAnsi="ＭＳ 明朝"/>
              </w:rPr>
            </w:pPr>
            <w:r>
              <w:rPr>
                <w:rFonts w:ascii="ＭＳ 明朝" w:eastAsia="ＭＳ 明朝" w:hAnsi="ＭＳ 明朝" w:hint="eastAsia"/>
              </w:rPr>
              <w:t>本事業</w:t>
            </w:r>
            <w:r w:rsidR="00B71517">
              <w:rPr>
                <w:rFonts w:ascii="ＭＳ 明朝" w:eastAsia="ＭＳ 明朝" w:hAnsi="ＭＳ 明朝" w:hint="eastAsia"/>
              </w:rPr>
              <w:t>の対象施設</w:t>
            </w:r>
            <w:r>
              <w:rPr>
                <w:rFonts w:ascii="ＭＳ 明朝" w:eastAsia="ＭＳ 明朝" w:hAnsi="ＭＳ 明朝" w:hint="eastAsia"/>
              </w:rPr>
              <w:t>は、</w:t>
            </w:r>
            <w:r w:rsidR="000F0110">
              <w:rPr>
                <w:rFonts w:ascii="ＭＳ 明朝" w:eastAsia="ＭＳ 明朝" w:hAnsi="ＭＳ 明朝" w:hint="eastAsia"/>
              </w:rPr>
              <w:t>庁舎、</w:t>
            </w:r>
            <w:r w:rsidR="00B71517">
              <w:rPr>
                <w:rFonts w:ascii="ＭＳ 明朝" w:eastAsia="ＭＳ 明朝" w:hAnsi="ＭＳ 明朝" w:hint="eastAsia"/>
              </w:rPr>
              <w:t>福祉施設、</w:t>
            </w:r>
            <w:r w:rsidR="000F0110">
              <w:rPr>
                <w:rFonts w:ascii="ＭＳ 明朝" w:eastAsia="ＭＳ 明朝" w:hAnsi="ＭＳ 明朝" w:hint="eastAsia"/>
              </w:rPr>
              <w:t>文化施設等、</w:t>
            </w:r>
            <w:r w:rsidR="00B71517">
              <w:rPr>
                <w:rFonts w:ascii="ＭＳ 明朝" w:eastAsia="ＭＳ 明朝" w:hAnsi="ＭＳ 明朝" w:hint="eastAsia"/>
              </w:rPr>
              <w:t>あらゆる用途</w:t>
            </w:r>
            <w:r w:rsidR="00956F12">
              <w:rPr>
                <w:rFonts w:ascii="ＭＳ 明朝" w:eastAsia="ＭＳ 明朝" w:hAnsi="ＭＳ 明朝" w:hint="eastAsia"/>
              </w:rPr>
              <w:t>が</w:t>
            </w:r>
            <w:r w:rsidR="00B71517">
              <w:rPr>
                <w:rFonts w:ascii="ＭＳ 明朝" w:eastAsia="ＭＳ 明朝" w:hAnsi="ＭＳ 明朝" w:hint="eastAsia"/>
              </w:rPr>
              <w:t>混在した施設群であり</w:t>
            </w:r>
            <w:r w:rsidR="00956F12">
              <w:rPr>
                <w:rFonts w:ascii="ＭＳ 明朝" w:eastAsia="ＭＳ 明朝" w:hAnsi="ＭＳ 明朝" w:hint="eastAsia"/>
              </w:rPr>
              <w:t>、各施設</w:t>
            </w:r>
            <w:r w:rsidR="000F0110">
              <w:rPr>
                <w:rFonts w:ascii="ＭＳ 明朝" w:eastAsia="ＭＳ 明朝" w:hAnsi="ＭＳ 明朝" w:hint="eastAsia"/>
              </w:rPr>
              <w:t>の用途に応じた</w:t>
            </w:r>
            <w:r w:rsidR="00956F12">
              <w:rPr>
                <w:rFonts w:ascii="ＭＳ 明朝" w:eastAsia="ＭＳ 明朝" w:hAnsi="ＭＳ 明朝" w:hint="eastAsia"/>
              </w:rPr>
              <w:t>運営状況や現場条件等を十分</w:t>
            </w:r>
            <w:r w:rsidR="00B71517">
              <w:rPr>
                <w:rFonts w:ascii="ＭＳ 明朝" w:eastAsia="ＭＳ 明朝" w:hAnsi="ＭＳ 明朝" w:hint="eastAsia"/>
              </w:rPr>
              <w:t>考慮</w:t>
            </w:r>
            <w:r w:rsidR="00956F12">
              <w:rPr>
                <w:rFonts w:ascii="ＭＳ 明朝" w:eastAsia="ＭＳ 明朝" w:hAnsi="ＭＳ 明朝" w:hint="eastAsia"/>
              </w:rPr>
              <w:t>した上で</w:t>
            </w:r>
            <w:r w:rsidR="00B71517">
              <w:rPr>
                <w:rFonts w:ascii="ＭＳ 明朝" w:eastAsia="ＭＳ 明朝" w:hAnsi="ＭＳ 明朝" w:hint="eastAsia"/>
              </w:rPr>
              <w:t>事業を</w:t>
            </w:r>
            <w:r w:rsidR="00956F12">
              <w:rPr>
                <w:rFonts w:ascii="ＭＳ 明朝" w:eastAsia="ＭＳ 明朝" w:hAnsi="ＭＳ 明朝" w:hint="eastAsia"/>
              </w:rPr>
              <w:t>実施することが重要である。</w:t>
            </w:r>
          </w:p>
          <w:p w14:paraId="01FFEA85" w14:textId="5E304055" w:rsidR="005F1709" w:rsidRDefault="005F1709" w:rsidP="00BB6F00">
            <w:pPr>
              <w:ind w:leftChars="100" w:left="210" w:firstLineChars="100" w:firstLine="210"/>
              <w:rPr>
                <w:rFonts w:ascii="ＭＳ 明朝" w:eastAsia="ＭＳ 明朝" w:hAnsi="ＭＳ 明朝"/>
              </w:rPr>
            </w:pPr>
            <w:r>
              <w:rPr>
                <w:rFonts w:ascii="ＭＳ 明朝" w:eastAsia="ＭＳ 明朝" w:hAnsi="ＭＳ 明朝" w:hint="eastAsia"/>
              </w:rPr>
              <w:t>また、天井材にアスベスト含有建材が使用されていた場合及び既設照明器具が</w:t>
            </w:r>
            <w:r w:rsidR="000514D4">
              <w:rPr>
                <w:rFonts w:ascii="ＭＳ 明朝" w:eastAsia="ＭＳ 明朝" w:hAnsi="ＭＳ 明朝" w:hint="eastAsia"/>
              </w:rPr>
              <w:t>吊ボルト等で</w:t>
            </w:r>
            <w:r>
              <w:rPr>
                <w:rFonts w:ascii="ＭＳ 明朝" w:eastAsia="ＭＳ 明朝" w:hAnsi="ＭＳ 明朝" w:hint="eastAsia"/>
              </w:rPr>
              <w:t>適切に支持されていなかった場合の対応等、</w:t>
            </w:r>
            <w:r w:rsidR="00B71517">
              <w:rPr>
                <w:rFonts w:ascii="ＭＳ 明朝" w:eastAsia="ＭＳ 明朝" w:hAnsi="ＭＳ 明朝" w:hint="eastAsia"/>
              </w:rPr>
              <w:t>あらゆる</w:t>
            </w:r>
            <w:r>
              <w:rPr>
                <w:rFonts w:ascii="ＭＳ 明朝" w:eastAsia="ＭＳ 明朝" w:hAnsi="ＭＳ 明朝" w:hint="eastAsia"/>
              </w:rPr>
              <w:t>状況を適切に把握し、</w:t>
            </w:r>
            <w:r w:rsidR="00B71517">
              <w:rPr>
                <w:rFonts w:ascii="ＭＳ 明朝" w:eastAsia="ＭＳ 明朝" w:hAnsi="ＭＳ 明朝" w:hint="eastAsia"/>
              </w:rPr>
              <w:t>契約期間</w:t>
            </w:r>
            <w:r w:rsidR="00F40770">
              <w:rPr>
                <w:rFonts w:ascii="ＭＳ 明朝" w:eastAsia="ＭＳ 明朝" w:hAnsi="ＭＳ 明朝" w:hint="eastAsia"/>
              </w:rPr>
              <w:t>及び</w:t>
            </w:r>
            <w:r w:rsidR="00B71517">
              <w:rPr>
                <w:rFonts w:ascii="ＭＳ 明朝" w:eastAsia="ＭＳ 明朝" w:hAnsi="ＭＳ 明朝" w:hint="eastAsia"/>
              </w:rPr>
              <w:t>契約額の中</w:t>
            </w:r>
            <w:r w:rsidR="00F40770">
              <w:rPr>
                <w:rFonts w:ascii="ＭＳ 明朝" w:eastAsia="ＭＳ 明朝" w:hAnsi="ＭＳ 明朝" w:hint="eastAsia"/>
              </w:rPr>
              <w:t>で確実に</w:t>
            </w:r>
            <w:r>
              <w:rPr>
                <w:rFonts w:ascii="ＭＳ 明朝" w:eastAsia="ＭＳ 明朝" w:hAnsi="ＭＳ 明朝" w:hint="eastAsia"/>
              </w:rPr>
              <w:t>事業を実施することが重要である。</w:t>
            </w:r>
          </w:p>
          <w:p w14:paraId="5902916E" w14:textId="16844BDF" w:rsidR="00AF4309" w:rsidRPr="00B049CB" w:rsidRDefault="00AF4309" w:rsidP="000F0110">
            <w:pPr>
              <w:ind w:leftChars="100" w:left="210" w:firstLineChars="100" w:firstLine="210"/>
              <w:rPr>
                <w:rFonts w:ascii="ＭＳ 明朝" w:eastAsia="ＭＳ 明朝" w:hAnsi="ＭＳ 明朝"/>
              </w:rPr>
            </w:pPr>
            <w:r>
              <w:rPr>
                <w:rFonts w:ascii="ＭＳ 明朝" w:eastAsia="ＭＳ 明朝" w:hAnsi="ＭＳ 明朝" w:hint="eastAsia"/>
              </w:rPr>
              <w:t>以上を踏まえ、事業を確実に実施するための計画（</w:t>
            </w:r>
            <w:r w:rsidR="000F0110">
              <w:rPr>
                <w:rFonts w:ascii="ＭＳ 明朝" w:eastAsia="ＭＳ 明朝" w:hAnsi="ＭＳ 明朝" w:hint="eastAsia"/>
              </w:rPr>
              <w:t>施工</w:t>
            </w:r>
            <w:r>
              <w:rPr>
                <w:rFonts w:ascii="ＭＳ 明朝" w:eastAsia="ＭＳ 明朝" w:hAnsi="ＭＳ 明朝" w:hint="eastAsia"/>
              </w:rPr>
              <w:t>計画）について優れた提案を期待し、評価項目として設定するものとした。</w:t>
            </w:r>
          </w:p>
          <w:p w14:paraId="52920665" w14:textId="77777777" w:rsidR="00AF4309" w:rsidRDefault="00AF4309" w:rsidP="00BB6F00">
            <w:pPr>
              <w:rPr>
                <w:rFonts w:ascii="ＭＳ 明朝" w:eastAsia="ＭＳ 明朝" w:hAnsi="ＭＳ 明朝"/>
              </w:rPr>
            </w:pPr>
          </w:p>
          <w:p w14:paraId="470C3DF0" w14:textId="77777777" w:rsidR="00AF4309" w:rsidRDefault="00AF4309" w:rsidP="00BB6F00">
            <w:pPr>
              <w:rPr>
                <w:rFonts w:ascii="ＭＳ 明朝" w:eastAsia="ＭＳ 明朝" w:hAnsi="ＭＳ 明朝"/>
              </w:rPr>
            </w:pPr>
          </w:p>
          <w:p w14:paraId="3BB0F395"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【提案内容】</w:t>
            </w:r>
          </w:p>
          <w:p w14:paraId="7EF174C5" w14:textId="054AAFFB" w:rsidR="00AF4309" w:rsidRDefault="00AF4309" w:rsidP="00B71517">
            <w:pPr>
              <w:ind w:leftChars="100" w:left="420" w:hangingChars="100" w:hanging="210"/>
              <w:rPr>
                <w:rFonts w:ascii="ＭＳ 明朝" w:eastAsia="ＭＳ 明朝" w:hAnsi="ＭＳ 明朝"/>
              </w:rPr>
            </w:pPr>
            <w:r>
              <w:rPr>
                <w:rFonts w:ascii="ＭＳ 明朝" w:eastAsia="ＭＳ 明朝" w:hAnsi="ＭＳ 明朝" w:hint="eastAsia"/>
              </w:rPr>
              <w:t xml:space="preserve">⑴　</w:t>
            </w:r>
            <w:r w:rsidR="00B71517">
              <w:rPr>
                <w:rFonts w:ascii="ＭＳ 明朝" w:eastAsia="ＭＳ 明朝" w:hAnsi="ＭＳ 明朝" w:hint="eastAsia"/>
              </w:rPr>
              <w:t>施設利用者、</w:t>
            </w:r>
            <w:r w:rsidR="009E2C99">
              <w:rPr>
                <w:rFonts w:ascii="ＭＳ 明朝" w:eastAsia="ＭＳ 明朝" w:hAnsi="ＭＳ 明朝" w:hint="eastAsia"/>
              </w:rPr>
              <w:t>施設</w:t>
            </w:r>
            <w:r w:rsidR="00B71517">
              <w:rPr>
                <w:rFonts w:ascii="ＭＳ 明朝" w:eastAsia="ＭＳ 明朝" w:hAnsi="ＭＳ 明朝" w:hint="eastAsia"/>
              </w:rPr>
              <w:t>用途、開館時間といった施設運営の特徴を踏まえ、施設運営への影響・対応策、安全対策について具体的に記載すること。</w:t>
            </w:r>
          </w:p>
          <w:p w14:paraId="4878696D" w14:textId="5F9E7CC9" w:rsidR="00AF4309" w:rsidRDefault="00AF4309" w:rsidP="00BB6F00">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F40770">
              <w:rPr>
                <w:rFonts w:ascii="ＭＳ 明朝" w:eastAsia="ＭＳ 明朝" w:hAnsi="ＭＳ 明朝" w:hint="eastAsia"/>
              </w:rPr>
              <w:t>天井材にアスベスト含有建材が使用されていた場合の対応</w:t>
            </w:r>
            <w:r>
              <w:rPr>
                <w:rFonts w:ascii="ＭＳ 明朝" w:eastAsia="ＭＳ 明朝" w:hAnsi="ＭＳ 明朝" w:hint="eastAsia"/>
              </w:rPr>
              <w:t>について具体的に記載すること。</w:t>
            </w:r>
          </w:p>
          <w:p w14:paraId="5E26272D" w14:textId="779D3D36" w:rsidR="00F40770" w:rsidRDefault="00F40770" w:rsidP="00BB6F00">
            <w:pPr>
              <w:ind w:leftChars="100" w:left="420" w:hangingChars="100" w:hanging="210"/>
              <w:rPr>
                <w:rFonts w:ascii="ＭＳ 明朝" w:eastAsia="ＭＳ 明朝" w:hAnsi="ＭＳ 明朝"/>
              </w:rPr>
            </w:pPr>
            <w:r>
              <w:rPr>
                <w:rFonts w:ascii="ＭＳ 明朝" w:eastAsia="ＭＳ 明朝" w:hAnsi="ＭＳ 明朝" w:hint="eastAsia"/>
              </w:rPr>
              <w:t>⑶　既設照明器具が吊ボルト等で適切に支持されていなかった場合の対応について具体的に記載すること。</w:t>
            </w:r>
          </w:p>
          <w:p w14:paraId="4E716213" w14:textId="7C20D8AA" w:rsidR="00AF4309" w:rsidRDefault="00AF4309" w:rsidP="00BB6F00">
            <w:pPr>
              <w:rPr>
                <w:rFonts w:ascii="ＭＳ 明朝" w:eastAsia="ＭＳ 明朝" w:hAnsi="ＭＳ 明朝"/>
              </w:rPr>
            </w:pPr>
          </w:p>
          <w:p w14:paraId="1324DF28" w14:textId="77777777" w:rsidR="00B71517" w:rsidRPr="00917C64" w:rsidRDefault="00B71517" w:rsidP="00BB6F00">
            <w:pPr>
              <w:rPr>
                <w:rFonts w:ascii="ＭＳ 明朝" w:eastAsia="ＭＳ 明朝" w:hAnsi="ＭＳ 明朝"/>
              </w:rPr>
            </w:pPr>
          </w:p>
          <w:p w14:paraId="6ECC46D2" w14:textId="77777777" w:rsidR="00AF4309" w:rsidRPr="00142534" w:rsidRDefault="00AF4309" w:rsidP="00BB6F00">
            <w:pPr>
              <w:rPr>
                <w:rFonts w:ascii="ＭＳ ゴシック" w:eastAsia="ＭＳ ゴシック" w:hAnsi="ＭＳ ゴシック"/>
              </w:rPr>
            </w:pPr>
            <w:r w:rsidRPr="00142534">
              <w:rPr>
                <w:rFonts w:ascii="ＭＳ ゴシック" w:eastAsia="ＭＳ ゴシック" w:hAnsi="ＭＳ ゴシック" w:hint="eastAsia"/>
              </w:rPr>
              <w:t>【その他】</w:t>
            </w:r>
          </w:p>
          <w:p w14:paraId="2DC5D0EA" w14:textId="3BF5567D" w:rsidR="00AF4309" w:rsidRDefault="00956F12" w:rsidP="00BB6F00">
            <w:pPr>
              <w:ind w:leftChars="100" w:left="420" w:hangingChars="100" w:hanging="210"/>
              <w:rPr>
                <w:rFonts w:ascii="ＭＳ 明朝" w:eastAsia="ＭＳ 明朝" w:hAnsi="ＭＳ 明朝"/>
              </w:rPr>
            </w:pPr>
            <w:r>
              <w:rPr>
                <w:rFonts w:ascii="ＭＳ 明朝" w:eastAsia="ＭＳ 明朝" w:hAnsi="ＭＳ 明朝" w:hint="eastAsia"/>
              </w:rPr>
              <w:t>⑴　本様式３－４</w:t>
            </w:r>
            <w:r w:rsidR="00AF4309">
              <w:rPr>
                <w:rFonts w:ascii="ＭＳ 明朝" w:eastAsia="ＭＳ 明朝" w:hAnsi="ＭＳ 明朝" w:hint="eastAsia"/>
              </w:rPr>
              <w:t>の枚数は指定しない。</w:t>
            </w:r>
          </w:p>
          <w:p w14:paraId="7D0E3E7C" w14:textId="58CBE0FB"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提案内容を補完するための補足説明資料（提案内容の根拠を示す詳細資料等）を参考資料として添付することも可とする。その場合、本様式３－４の次に添付すること。</w:t>
            </w:r>
          </w:p>
          <w:p w14:paraId="402F4B2A" w14:textId="23063B3E" w:rsidR="00AF4309"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3730B7">
              <w:rPr>
                <w:rFonts w:ascii="ＭＳ 明朝" w:eastAsia="ＭＳ 明朝" w:hAnsi="ＭＳ 明朝" w:hint="eastAsia"/>
              </w:rPr>
              <w:t>各提案の内容に応じ、趣旨・コンセプトを明確にするとともに、</w:t>
            </w:r>
            <w:r w:rsidR="003730B7" w:rsidRPr="00DA07AF">
              <w:rPr>
                <w:rFonts w:ascii="ＭＳ 明朝" w:eastAsia="ＭＳ 明朝" w:hAnsi="ＭＳ 明朝" w:hint="eastAsia"/>
              </w:rPr>
              <w:t>提案内容がもたらす具体的な効果及び</w:t>
            </w:r>
            <w:r w:rsidR="003730B7">
              <w:rPr>
                <w:rFonts w:ascii="ＭＳ 明朝" w:eastAsia="ＭＳ 明朝" w:hAnsi="ＭＳ 明朝" w:hint="eastAsia"/>
              </w:rPr>
              <w:t>本</w:t>
            </w:r>
            <w:r w:rsidR="003730B7" w:rsidRPr="00DA07AF">
              <w:rPr>
                <w:rFonts w:ascii="ＭＳ 明朝" w:eastAsia="ＭＳ 明朝" w:hAnsi="ＭＳ 明朝" w:hint="eastAsia"/>
              </w:rPr>
              <w:t>市のメリット等について</w:t>
            </w:r>
            <w:r w:rsidR="003730B7">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71635B8D" w14:textId="77777777" w:rsidR="00AF4309" w:rsidRPr="0092146D" w:rsidRDefault="00AF4309" w:rsidP="00BB6F00">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77696" behindDoc="0" locked="0" layoutInCell="1" allowOverlap="1" wp14:anchorId="4E1071F7" wp14:editId="67F100F9">
                      <wp:simplePos x="0" y="0"/>
                      <wp:positionH relativeFrom="column">
                        <wp:posOffset>97155</wp:posOffset>
                      </wp:positionH>
                      <wp:positionV relativeFrom="page">
                        <wp:posOffset>8047517</wp:posOffset>
                      </wp:positionV>
                      <wp:extent cx="5873040" cy="492120"/>
                      <wp:effectExtent l="0" t="0" r="13970" b="22860"/>
                      <wp:wrapNone/>
                      <wp:docPr id="26" name="テキスト ボックス 26"/>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071F7" id="テキスト ボックス 26" o:spid="_x0000_s1030" type="#_x0000_t202" style="position:absolute;left:0;text-align:left;margin-left:7.65pt;margin-top:633.65pt;width:462.45pt;height:3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wHXSQIAAKE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" fillcolor="white [3201]" strokecolor="red" strokeweight=".5pt">
                      <v:stroke dashstyle="3 1"/>
                      <v:textbox>
                        <w:txbxContent>
                          <w:p w14:paraId="0FFA891B" w14:textId="77777777" w:rsidR="00AF4309" w:rsidRPr="00D91836" w:rsidRDefault="00AF4309" w:rsidP="00AF430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AEAB8B5" w14:textId="77777777" w:rsidR="00AF4309" w:rsidRDefault="00AF4309" w:rsidP="00AF4309">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79744" behindDoc="0" locked="0" layoutInCell="1" allowOverlap="1" wp14:anchorId="69BCA7C8" wp14:editId="057D8E0F">
                <wp:simplePos x="0" y="0"/>
                <wp:positionH relativeFrom="column">
                  <wp:posOffset>5630072</wp:posOffset>
                </wp:positionH>
                <wp:positionV relativeFrom="paragraph">
                  <wp:posOffset>-163830</wp:posOffset>
                </wp:positionV>
                <wp:extent cx="910590" cy="372110"/>
                <wp:effectExtent l="0" t="0" r="22860" b="27940"/>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474A5D51" w14:textId="52F05BC8" w:rsidR="00AF4309" w:rsidRPr="005A000F" w:rsidRDefault="00AF4309" w:rsidP="00AF430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BCA7C8" id="正方形/長方形 28" o:spid="_x0000_s1031" style="position:absolute;left:0;text-align:left;margin-left:443.3pt;margin-top:-12.9pt;width:71.7pt;height:29.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8i0FQIAACU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">
                <v:textbox inset="5.85pt,.7pt,5.85pt,.7pt">
                  <w:txbxContent>
                    <w:p w14:paraId="474A5D51" w14:textId="52F05BC8" w:rsidR="00AF4309" w:rsidRPr="005A000F" w:rsidRDefault="00AF4309" w:rsidP="00AF430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４</w:t>
                      </w:r>
                    </w:p>
                  </w:txbxContent>
                </v:textbox>
              </v:rect>
            </w:pict>
          </mc:Fallback>
        </mc:AlternateContent>
      </w:r>
    </w:p>
    <w:p w14:paraId="688F4455" w14:textId="77777777" w:rsidR="00165348" w:rsidRPr="00AF4309" w:rsidRDefault="00165348" w:rsidP="00165348"/>
    <w:tbl>
      <w:tblPr>
        <w:tblStyle w:val="a3"/>
        <w:tblpPr w:leftFromText="142" w:rightFromText="142" w:tblpY="469"/>
        <w:tblW w:w="0" w:type="auto"/>
        <w:tblLook w:val="04A0" w:firstRow="1" w:lastRow="0" w:firstColumn="1" w:lastColumn="0" w:noHBand="0" w:noVBand="1"/>
      </w:tblPr>
      <w:tblGrid>
        <w:gridCol w:w="9736"/>
      </w:tblGrid>
      <w:tr w:rsidR="00E6734A" w:rsidRPr="007424BE" w14:paraId="5F6D781F" w14:textId="77777777" w:rsidTr="006E2CA8">
        <w:trPr>
          <w:trHeight w:val="555"/>
        </w:trPr>
        <w:tc>
          <w:tcPr>
            <w:tcW w:w="9736" w:type="dxa"/>
            <w:vAlign w:val="center"/>
          </w:tcPr>
          <w:p w14:paraId="305F9F42" w14:textId="41E5CA68" w:rsidR="00E6734A" w:rsidRPr="006B53E1" w:rsidRDefault="00E6734A" w:rsidP="006E2CA8">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４</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保証期間の対応</w:t>
            </w:r>
          </w:p>
        </w:tc>
      </w:tr>
      <w:tr w:rsidR="00E6734A" w:rsidRPr="007424BE" w14:paraId="54E33712" w14:textId="77777777" w:rsidTr="006E2CA8">
        <w:trPr>
          <w:trHeight w:val="13598"/>
        </w:trPr>
        <w:tc>
          <w:tcPr>
            <w:tcW w:w="9736" w:type="dxa"/>
          </w:tcPr>
          <w:p w14:paraId="05A6329A" w14:textId="77777777" w:rsidR="00E6734A" w:rsidRDefault="00E6734A" w:rsidP="006E2CA8">
            <w:pPr>
              <w:rPr>
                <w:rFonts w:ascii="ＭＳ 明朝" w:eastAsia="ＭＳ 明朝" w:hAnsi="ＭＳ 明朝"/>
              </w:rPr>
            </w:pPr>
          </w:p>
          <w:p w14:paraId="53F002A7" w14:textId="77777777" w:rsidR="00E6734A" w:rsidRPr="00142534"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【評価項目設定の趣旨】</w:t>
            </w:r>
          </w:p>
          <w:p w14:paraId="2EA6894F" w14:textId="4735841D" w:rsidR="007870B9" w:rsidRDefault="00E6734A" w:rsidP="007870B9">
            <w:pPr>
              <w:ind w:leftChars="100" w:left="210" w:firstLineChars="100" w:firstLine="210"/>
              <w:rPr>
                <w:rFonts w:ascii="ＭＳ 明朝" w:eastAsia="ＭＳ 明朝" w:hAnsi="ＭＳ 明朝"/>
              </w:rPr>
            </w:pPr>
            <w:r>
              <w:rPr>
                <w:rFonts w:ascii="ＭＳ 明朝" w:eastAsia="ＭＳ 明朝" w:hAnsi="ＭＳ 明朝" w:hint="eastAsia"/>
              </w:rPr>
              <w:t>本事業では、ＬＥＤ照明の保証期間は引渡し後５年間</w:t>
            </w:r>
            <w:r w:rsidR="009E2C99">
              <w:rPr>
                <w:rFonts w:ascii="ＭＳ 明朝" w:eastAsia="ＭＳ 明朝" w:hAnsi="ＭＳ 明朝" w:hint="eastAsia"/>
              </w:rPr>
              <w:t>を基本</w:t>
            </w:r>
            <w:r>
              <w:rPr>
                <w:rFonts w:ascii="ＭＳ 明朝" w:eastAsia="ＭＳ 明朝" w:hAnsi="ＭＳ 明朝" w:hint="eastAsia"/>
              </w:rPr>
              <w:t>とし、</w:t>
            </w:r>
            <w:r w:rsidR="009E2C99">
              <w:rPr>
                <w:rFonts w:ascii="ＭＳ 明朝" w:eastAsia="ＭＳ 明朝" w:hAnsi="ＭＳ 明朝" w:hint="eastAsia"/>
              </w:rPr>
              <w:t>当該期間中における不具合発生時の原因調査及び器具</w:t>
            </w:r>
            <w:r>
              <w:rPr>
                <w:rFonts w:ascii="ＭＳ 明朝" w:eastAsia="ＭＳ 明朝" w:hAnsi="ＭＳ 明朝" w:hint="eastAsia"/>
              </w:rPr>
              <w:t>交換も受注者</w:t>
            </w:r>
            <w:r w:rsidR="009E2C99">
              <w:rPr>
                <w:rFonts w:ascii="ＭＳ 明朝" w:eastAsia="ＭＳ 明朝" w:hAnsi="ＭＳ 明朝" w:hint="eastAsia"/>
              </w:rPr>
              <w:t>の責任</w:t>
            </w:r>
            <w:r>
              <w:rPr>
                <w:rFonts w:ascii="ＭＳ 明朝" w:eastAsia="ＭＳ 明朝" w:hAnsi="ＭＳ 明朝" w:hint="eastAsia"/>
              </w:rPr>
              <w:t>において</w:t>
            </w:r>
            <w:r w:rsidR="009E2C99">
              <w:rPr>
                <w:rFonts w:ascii="ＭＳ 明朝" w:eastAsia="ＭＳ 明朝" w:hAnsi="ＭＳ 明朝" w:hint="eastAsia"/>
              </w:rPr>
              <w:t>実施</w:t>
            </w:r>
            <w:r>
              <w:rPr>
                <w:rFonts w:ascii="ＭＳ 明朝" w:eastAsia="ＭＳ 明朝" w:hAnsi="ＭＳ 明朝" w:hint="eastAsia"/>
              </w:rPr>
              <w:t>するものとしている。</w:t>
            </w:r>
            <w:r w:rsidR="007870B9">
              <w:rPr>
                <w:rFonts w:ascii="ＭＳ 明朝" w:eastAsia="ＭＳ 明朝" w:hAnsi="ＭＳ 明朝" w:hint="eastAsia"/>
              </w:rPr>
              <w:t>そのため、</w:t>
            </w:r>
            <w:r w:rsidR="009E2C99">
              <w:rPr>
                <w:rFonts w:ascii="ＭＳ 明朝" w:eastAsia="ＭＳ 明朝" w:hAnsi="ＭＳ 明朝" w:hint="eastAsia"/>
              </w:rPr>
              <w:t>保証期間中の</w:t>
            </w:r>
            <w:r w:rsidR="00210449">
              <w:rPr>
                <w:rFonts w:ascii="ＭＳ 明朝" w:eastAsia="ＭＳ 明朝" w:hAnsi="ＭＳ 明朝" w:hint="eastAsia"/>
              </w:rPr>
              <w:t>連絡体制、指揮命令系統及び責任体制が適切に構築されており、</w:t>
            </w:r>
            <w:r w:rsidR="009E2C99">
              <w:rPr>
                <w:rFonts w:ascii="ＭＳ 明朝" w:eastAsia="ＭＳ 明朝" w:hAnsi="ＭＳ 明朝" w:hint="eastAsia"/>
              </w:rPr>
              <w:t>速やかな対応が望まれる</w:t>
            </w:r>
            <w:r w:rsidR="007870B9">
              <w:rPr>
                <w:rFonts w:ascii="ＭＳ 明朝" w:eastAsia="ＭＳ 明朝" w:hAnsi="ＭＳ 明朝" w:hint="eastAsia"/>
              </w:rPr>
              <w:t>。</w:t>
            </w:r>
          </w:p>
          <w:p w14:paraId="2A9F0A8E" w14:textId="563F948C" w:rsidR="007870B9" w:rsidRPr="00B049CB" w:rsidRDefault="007870B9" w:rsidP="007870B9">
            <w:pPr>
              <w:ind w:leftChars="100" w:left="210" w:firstLineChars="100" w:firstLine="210"/>
              <w:rPr>
                <w:rFonts w:ascii="ＭＳ 明朝" w:eastAsia="ＭＳ 明朝" w:hAnsi="ＭＳ 明朝"/>
              </w:rPr>
            </w:pPr>
            <w:r>
              <w:rPr>
                <w:rFonts w:ascii="ＭＳ 明朝" w:eastAsia="ＭＳ 明朝" w:hAnsi="ＭＳ 明朝" w:hint="eastAsia"/>
              </w:rPr>
              <w:t>以上を踏まえ、保証期間内の対応を確実</w:t>
            </w:r>
            <w:r w:rsidR="009E2C99">
              <w:rPr>
                <w:rFonts w:ascii="ＭＳ 明朝" w:eastAsia="ＭＳ 明朝" w:hAnsi="ＭＳ 明朝" w:hint="eastAsia"/>
              </w:rPr>
              <w:t>かつ速やか</w:t>
            </w:r>
            <w:r>
              <w:rPr>
                <w:rFonts w:ascii="ＭＳ 明朝" w:eastAsia="ＭＳ 明朝" w:hAnsi="ＭＳ 明朝" w:hint="eastAsia"/>
              </w:rPr>
              <w:t>に実施するための体制について優れた提案を期待し、評価項目として設定するものとした。</w:t>
            </w:r>
          </w:p>
          <w:p w14:paraId="295C5ABE" w14:textId="77777777" w:rsidR="00E6734A" w:rsidRPr="007870B9" w:rsidRDefault="00E6734A" w:rsidP="006E2CA8">
            <w:pPr>
              <w:rPr>
                <w:rFonts w:ascii="ＭＳ 明朝" w:eastAsia="ＭＳ 明朝" w:hAnsi="ＭＳ 明朝"/>
              </w:rPr>
            </w:pPr>
          </w:p>
          <w:p w14:paraId="5711E28B" w14:textId="77777777" w:rsidR="00E6734A" w:rsidRDefault="00E6734A" w:rsidP="006E2CA8">
            <w:pPr>
              <w:rPr>
                <w:rFonts w:ascii="ＭＳ 明朝" w:eastAsia="ＭＳ 明朝" w:hAnsi="ＭＳ 明朝"/>
              </w:rPr>
            </w:pPr>
          </w:p>
          <w:p w14:paraId="642CDF30" w14:textId="219EDFC3" w:rsidR="00E6734A"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【提案内容】</w:t>
            </w:r>
          </w:p>
          <w:p w14:paraId="66FAF5C2" w14:textId="33D7360B" w:rsidR="00B40659" w:rsidRPr="00B40659" w:rsidRDefault="00B40659" w:rsidP="00B40659">
            <w:pPr>
              <w:ind w:leftChars="100" w:left="210" w:firstLineChars="100" w:firstLine="210"/>
              <w:rPr>
                <w:rFonts w:ascii="ＭＳ 明朝" w:eastAsia="ＭＳ 明朝" w:hAnsi="ＭＳ 明朝"/>
              </w:rPr>
            </w:pPr>
            <w:r w:rsidRPr="00B40659">
              <w:rPr>
                <w:rFonts w:ascii="ＭＳ 明朝" w:eastAsia="ＭＳ 明朝" w:hAnsi="ＭＳ 明朝" w:hint="eastAsia"/>
              </w:rPr>
              <w:t>保証期間中における不具合発生時の対応について具体的に記載すること。</w:t>
            </w:r>
            <w:r>
              <w:rPr>
                <w:rFonts w:ascii="ＭＳ 明朝" w:eastAsia="ＭＳ 明朝" w:hAnsi="ＭＳ 明朝" w:hint="eastAsia"/>
              </w:rPr>
              <w:t>保証期間の延長等、保証を充実させる提案があれば記載すること。特に、次の内容は、必ず記載すること。</w:t>
            </w:r>
          </w:p>
          <w:p w14:paraId="4CA52D7E" w14:textId="77777777" w:rsidR="00B40659" w:rsidRDefault="00B40659" w:rsidP="00B40659">
            <w:pPr>
              <w:ind w:leftChars="100" w:left="210" w:firstLineChars="100" w:firstLine="210"/>
              <w:rPr>
                <w:rFonts w:ascii="ＭＳ 明朝" w:eastAsia="ＭＳ 明朝" w:hAnsi="ＭＳ 明朝"/>
              </w:rPr>
            </w:pPr>
            <w:r>
              <w:rPr>
                <w:rFonts w:ascii="ＭＳ 明朝" w:eastAsia="ＭＳ 明朝" w:hAnsi="ＭＳ 明朝" w:hint="eastAsia"/>
              </w:rPr>
              <w:t>・</w:t>
            </w:r>
            <w:r w:rsidR="007870B9">
              <w:rPr>
                <w:rFonts w:ascii="ＭＳ 明朝" w:eastAsia="ＭＳ 明朝" w:hAnsi="ＭＳ 明朝" w:hint="eastAsia"/>
              </w:rPr>
              <w:t>保証期間</w:t>
            </w:r>
            <w:r w:rsidR="00256B36">
              <w:rPr>
                <w:rFonts w:ascii="ＭＳ 明朝" w:eastAsia="ＭＳ 明朝" w:hAnsi="ＭＳ 明朝" w:hint="eastAsia"/>
              </w:rPr>
              <w:t>中</w:t>
            </w:r>
            <w:r w:rsidR="007870B9">
              <w:rPr>
                <w:rFonts w:ascii="ＭＳ 明朝" w:eastAsia="ＭＳ 明朝" w:hAnsi="ＭＳ 明朝" w:hint="eastAsia"/>
              </w:rPr>
              <w:t>の</w:t>
            </w:r>
            <w:r w:rsidR="00210449">
              <w:rPr>
                <w:rFonts w:ascii="ＭＳ 明朝" w:eastAsia="ＭＳ 明朝" w:hAnsi="ＭＳ 明朝" w:hint="eastAsia"/>
              </w:rPr>
              <w:t>連絡体制、指揮命令系統、責任体制</w:t>
            </w:r>
          </w:p>
          <w:p w14:paraId="64950F4C" w14:textId="47733466" w:rsidR="007870B9" w:rsidRDefault="00B40659" w:rsidP="00B40659">
            <w:pPr>
              <w:ind w:leftChars="100" w:left="210" w:firstLineChars="100" w:firstLine="210"/>
              <w:rPr>
                <w:rFonts w:ascii="ＭＳ 明朝" w:eastAsia="ＭＳ 明朝" w:hAnsi="ＭＳ 明朝"/>
              </w:rPr>
            </w:pPr>
            <w:r>
              <w:rPr>
                <w:rFonts w:ascii="ＭＳ 明朝" w:eastAsia="ＭＳ 明朝" w:hAnsi="ＭＳ 明朝" w:hint="eastAsia"/>
              </w:rPr>
              <w:t>・</w:t>
            </w:r>
            <w:r w:rsidR="0054742E">
              <w:rPr>
                <w:rFonts w:ascii="ＭＳ 明朝" w:eastAsia="ＭＳ 明朝" w:hAnsi="ＭＳ 明朝" w:hint="eastAsia"/>
              </w:rPr>
              <w:t>原因調査及び器具</w:t>
            </w:r>
            <w:r w:rsidR="00210449">
              <w:rPr>
                <w:rFonts w:ascii="ＭＳ 明朝" w:eastAsia="ＭＳ 明朝" w:hAnsi="ＭＳ 明朝" w:hint="eastAsia"/>
              </w:rPr>
              <w:t>交換に要する日数</w:t>
            </w:r>
          </w:p>
          <w:p w14:paraId="175F67C2" w14:textId="550BF5C0" w:rsidR="00E6734A" w:rsidRDefault="0000693C" w:rsidP="0000693C">
            <w:pPr>
              <w:ind w:firstLineChars="200" w:firstLine="420"/>
              <w:rPr>
                <w:rFonts w:ascii="ＭＳ 明朝" w:eastAsia="ＭＳ 明朝" w:hAnsi="ＭＳ 明朝"/>
              </w:rPr>
            </w:pPr>
            <w:r>
              <w:rPr>
                <w:rFonts w:ascii="ＭＳ 明朝" w:eastAsia="ＭＳ 明朝" w:hAnsi="ＭＳ 明朝" w:hint="eastAsia"/>
              </w:rPr>
              <w:t>・機器ストック体制</w:t>
            </w:r>
          </w:p>
          <w:p w14:paraId="0F65F28C" w14:textId="46DF99FF" w:rsidR="00210449" w:rsidRDefault="00210449" w:rsidP="006E2CA8">
            <w:pPr>
              <w:rPr>
                <w:rFonts w:ascii="ＭＳ 明朝" w:eastAsia="ＭＳ 明朝" w:hAnsi="ＭＳ 明朝"/>
              </w:rPr>
            </w:pPr>
          </w:p>
          <w:p w14:paraId="0B239DE9" w14:textId="77777777" w:rsidR="0000693C" w:rsidRPr="0054742E" w:rsidRDefault="0000693C" w:rsidP="006E2CA8">
            <w:pPr>
              <w:rPr>
                <w:rFonts w:ascii="ＭＳ 明朝" w:eastAsia="ＭＳ 明朝" w:hAnsi="ＭＳ 明朝" w:hint="eastAsia"/>
              </w:rPr>
            </w:pPr>
          </w:p>
          <w:p w14:paraId="421C2C02" w14:textId="77777777" w:rsidR="00E6734A" w:rsidRPr="00142534" w:rsidRDefault="00E6734A" w:rsidP="006E2CA8">
            <w:pPr>
              <w:rPr>
                <w:rFonts w:ascii="ＭＳ ゴシック" w:eastAsia="ＭＳ ゴシック" w:hAnsi="ＭＳ ゴシック"/>
              </w:rPr>
            </w:pPr>
            <w:r w:rsidRPr="00142534">
              <w:rPr>
                <w:rFonts w:ascii="ＭＳ ゴシック" w:eastAsia="ＭＳ ゴシック" w:hAnsi="ＭＳ ゴシック" w:hint="eastAsia"/>
              </w:rPr>
              <w:t>【その他】</w:t>
            </w:r>
          </w:p>
          <w:p w14:paraId="4DD11AD9" w14:textId="435987A2" w:rsidR="00E6734A" w:rsidRDefault="00E6734A" w:rsidP="006E2CA8">
            <w:pPr>
              <w:ind w:leftChars="100" w:left="420" w:hangingChars="100" w:hanging="210"/>
              <w:rPr>
                <w:rFonts w:ascii="ＭＳ 明朝" w:eastAsia="ＭＳ 明朝" w:hAnsi="ＭＳ 明朝"/>
              </w:rPr>
            </w:pPr>
            <w:r>
              <w:rPr>
                <w:rFonts w:ascii="ＭＳ 明朝" w:eastAsia="ＭＳ 明朝" w:hAnsi="ＭＳ 明朝" w:hint="eastAsia"/>
              </w:rPr>
              <w:t>⑴　本様式３－５の枚数は指定しない。</w:t>
            </w:r>
          </w:p>
          <w:p w14:paraId="4A75F638" w14:textId="2DFBDF74" w:rsidR="00DB5E24"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⑵　提案内容を補完するための補足説明資料（提案内容の根拠を示す詳細資料等）を参考資料として添付することも可とする。その場合、本様式３－５の次に添付すること。</w:t>
            </w:r>
          </w:p>
          <w:p w14:paraId="166822FC" w14:textId="4AD1B4AA" w:rsidR="00E6734A"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00693C">
              <w:rPr>
                <w:rFonts w:ascii="ＭＳ 明朝" w:eastAsia="ＭＳ 明朝" w:hAnsi="ＭＳ 明朝" w:hint="eastAsia"/>
              </w:rPr>
              <w:t>各提案の内容に応じ、趣旨・コンセプトを明確にするとともに、</w:t>
            </w:r>
            <w:r w:rsidR="0000693C" w:rsidRPr="00DA07AF">
              <w:rPr>
                <w:rFonts w:ascii="ＭＳ 明朝" w:eastAsia="ＭＳ 明朝" w:hAnsi="ＭＳ 明朝" w:hint="eastAsia"/>
              </w:rPr>
              <w:t>提案内容がもたらす具体的な効果及び</w:t>
            </w:r>
            <w:r w:rsidR="0000693C">
              <w:rPr>
                <w:rFonts w:ascii="ＭＳ 明朝" w:eastAsia="ＭＳ 明朝" w:hAnsi="ＭＳ 明朝" w:hint="eastAsia"/>
              </w:rPr>
              <w:t>本</w:t>
            </w:r>
            <w:r w:rsidR="0000693C" w:rsidRPr="00DA07AF">
              <w:rPr>
                <w:rFonts w:ascii="ＭＳ 明朝" w:eastAsia="ＭＳ 明朝" w:hAnsi="ＭＳ 明朝" w:hint="eastAsia"/>
              </w:rPr>
              <w:t>市のメリット等について</w:t>
            </w:r>
            <w:r w:rsidR="0000693C">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3412EB8C" w14:textId="77777777" w:rsidR="00E6734A" w:rsidRPr="0092146D" w:rsidRDefault="00E6734A" w:rsidP="006E2CA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1792" behindDoc="0" locked="0" layoutInCell="1" allowOverlap="1" wp14:anchorId="2BC485E2" wp14:editId="2D50E880">
                      <wp:simplePos x="0" y="0"/>
                      <wp:positionH relativeFrom="column">
                        <wp:posOffset>97155</wp:posOffset>
                      </wp:positionH>
                      <wp:positionV relativeFrom="page">
                        <wp:posOffset>8047517</wp:posOffset>
                      </wp:positionV>
                      <wp:extent cx="5873040" cy="492120"/>
                      <wp:effectExtent l="0" t="0" r="13970" b="22860"/>
                      <wp:wrapNone/>
                      <wp:docPr id="7" name="テキスト ボックス 7"/>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C485E2" id="テキスト ボックス 7" o:spid="_x0000_s1032" type="#_x0000_t202" style="position:absolute;left:0;text-align:left;margin-left:7.65pt;margin-top:633.65pt;width:462.45pt;height:38.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" fillcolor="white [3201]" strokecolor="red" strokeweight=".5pt">
                      <v:stroke dashstyle="3 1"/>
                      <v:textbox>
                        <w:txbxContent>
                          <w:p w14:paraId="43CC9555" w14:textId="77777777" w:rsidR="00E6734A" w:rsidRPr="00D91836" w:rsidRDefault="00E6734A" w:rsidP="00E6734A">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0557D060" w14:textId="77777777" w:rsidR="00E6734A" w:rsidRDefault="00E6734A" w:rsidP="00E6734A">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83840" behindDoc="0" locked="0" layoutInCell="1" allowOverlap="1" wp14:anchorId="14E196EB" wp14:editId="2D677702">
                <wp:simplePos x="0" y="0"/>
                <wp:positionH relativeFrom="column">
                  <wp:posOffset>5630072</wp:posOffset>
                </wp:positionH>
                <wp:positionV relativeFrom="paragraph">
                  <wp:posOffset>-163830</wp:posOffset>
                </wp:positionV>
                <wp:extent cx="910590" cy="372110"/>
                <wp:effectExtent l="0" t="0" r="22860" b="2794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2F54CC79" w14:textId="221B176A" w:rsidR="00E6734A" w:rsidRPr="005A000F" w:rsidRDefault="00E6734A" w:rsidP="00E6734A">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196EB" id="正方形/長方形 8" o:spid="_x0000_s1033" style="position:absolute;left:0;text-align:left;margin-left:443.3pt;margin-top:-12.9pt;width:71.7pt;height:2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">
                <v:textbox inset="5.85pt,.7pt,5.85pt,.7pt">
                  <w:txbxContent>
                    <w:p w14:paraId="2F54CC79" w14:textId="221B176A" w:rsidR="00E6734A" w:rsidRPr="005A000F" w:rsidRDefault="00E6734A" w:rsidP="00E6734A">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５</w:t>
                      </w:r>
                    </w:p>
                  </w:txbxContent>
                </v:textbox>
              </v:rect>
            </w:pict>
          </mc:Fallback>
        </mc:AlternateContent>
      </w:r>
    </w:p>
    <w:p w14:paraId="5E61AD39" w14:textId="77777777" w:rsidR="00165348" w:rsidRPr="00E6734A" w:rsidRDefault="00165348" w:rsidP="00165348"/>
    <w:tbl>
      <w:tblPr>
        <w:tblStyle w:val="a3"/>
        <w:tblpPr w:leftFromText="142" w:rightFromText="142" w:tblpY="469"/>
        <w:tblW w:w="0" w:type="auto"/>
        <w:tblLook w:val="04A0" w:firstRow="1" w:lastRow="0" w:firstColumn="1" w:lastColumn="0" w:noHBand="0" w:noVBand="1"/>
      </w:tblPr>
      <w:tblGrid>
        <w:gridCol w:w="9736"/>
      </w:tblGrid>
      <w:tr w:rsidR="00210449" w:rsidRPr="007424BE" w14:paraId="60D18DDE" w14:textId="77777777" w:rsidTr="006E2CA8">
        <w:trPr>
          <w:trHeight w:val="555"/>
        </w:trPr>
        <w:tc>
          <w:tcPr>
            <w:tcW w:w="9736" w:type="dxa"/>
            <w:vAlign w:val="center"/>
          </w:tcPr>
          <w:p w14:paraId="5FA8910D" w14:textId="06FFC3C4" w:rsidR="00210449" w:rsidRPr="006B53E1" w:rsidRDefault="00210449" w:rsidP="00210449">
            <w:pPr>
              <w:rPr>
                <w:rFonts w:ascii="ＭＳ ゴシック" w:eastAsia="ＭＳ ゴシック" w:hAnsi="ＭＳ ゴシック"/>
              </w:rPr>
            </w:pPr>
            <w:r w:rsidRPr="006B53E1">
              <w:rPr>
                <w:rFonts w:ascii="ＭＳ ゴシック" w:eastAsia="ＭＳ ゴシック" w:hAnsi="ＭＳ ゴシック" w:hint="eastAsia"/>
                <w:sz w:val="22"/>
                <w:szCs w:val="24"/>
              </w:rPr>
              <w:lastRenderedPageBreak/>
              <w:t>【</w:t>
            </w:r>
            <w:r>
              <w:rPr>
                <w:rFonts w:ascii="ＭＳ ゴシック" w:eastAsia="ＭＳ ゴシック" w:hAnsi="ＭＳ ゴシック" w:hint="eastAsia"/>
                <w:sz w:val="22"/>
                <w:szCs w:val="24"/>
              </w:rPr>
              <w:t>８</w:t>
            </w:r>
            <w:r w:rsidRPr="006B53E1">
              <w:rPr>
                <w:rFonts w:ascii="ＭＳ ゴシック" w:eastAsia="ＭＳ ゴシック" w:hAnsi="ＭＳ ゴシック" w:hint="eastAsia"/>
                <w:sz w:val="22"/>
                <w:szCs w:val="24"/>
              </w:rPr>
              <w:t>】</w:t>
            </w:r>
            <w:r>
              <w:rPr>
                <w:rFonts w:ascii="ＭＳ ゴシック" w:eastAsia="ＭＳ ゴシック" w:hAnsi="ＭＳ ゴシック" w:hint="eastAsia"/>
                <w:sz w:val="22"/>
                <w:szCs w:val="24"/>
              </w:rPr>
              <w:t>その他有効な提案</w:t>
            </w:r>
          </w:p>
        </w:tc>
      </w:tr>
      <w:tr w:rsidR="00210449" w:rsidRPr="007424BE" w14:paraId="13719067" w14:textId="77777777" w:rsidTr="006E2CA8">
        <w:trPr>
          <w:trHeight w:val="13598"/>
        </w:trPr>
        <w:tc>
          <w:tcPr>
            <w:tcW w:w="9736" w:type="dxa"/>
          </w:tcPr>
          <w:p w14:paraId="354F02FB" w14:textId="77777777" w:rsidR="00210449" w:rsidRDefault="00210449" w:rsidP="00210449">
            <w:pPr>
              <w:rPr>
                <w:rFonts w:ascii="ＭＳ 明朝" w:eastAsia="ＭＳ 明朝" w:hAnsi="ＭＳ 明朝"/>
              </w:rPr>
            </w:pPr>
          </w:p>
          <w:p w14:paraId="3332221D" w14:textId="77777777" w:rsidR="00210449" w:rsidRPr="009E2421" w:rsidRDefault="00210449" w:rsidP="00210449">
            <w:pPr>
              <w:rPr>
                <w:rFonts w:ascii="ＭＳ ゴシック" w:eastAsia="ＭＳ ゴシック" w:hAnsi="ＭＳ ゴシック"/>
              </w:rPr>
            </w:pPr>
            <w:r w:rsidRPr="009E2421">
              <w:rPr>
                <w:rFonts w:ascii="ＭＳ ゴシック" w:eastAsia="ＭＳ ゴシック" w:hAnsi="ＭＳ ゴシック" w:hint="eastAsia"/>
              </w:rPr>
              <w:t>【評価項目設定の趣旨】</w:t>
            </w:r>
          </w:p>
          <w:p w14:paraId="7F340DB7" w14:textId="192F1B1A" w:rsidR="0048454D"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本事業</w:t>
            </w:r>
            <w:r w:rsidR="0048454D">
              <w:rPr>
                <w:rFonts w:ascii="ＭＳ 明朝" w:eastAsia="ＭＳ 明朝" w:hAnsi="ＭＳ 明朝" w:hint="eastAsia"/>
              </w:rPr>
              <w:t>は、現地調査・詳細設計、工事</w:t>
            </w:r>
            <w:r>
              <w:rPr>
                <w:rFonts w:ascii="ＭＳ 明朝" w:eastAsia="ＭＳ 明朝" w:hAnsi="ＭＳ 明朝" w:hint="eastAsia"/>
              </w:rPr>
              <w:t>の実施</w:t>
            </w:r>
            <w:r w:rsidR="00295962">
              <w:rPr>
                <w:rFonts w:ascii="ＭＳ 明朝" w:eastAsia="ＭＳ 明朝" w:hAnsi="ＭＳ 明朝" w:hint="eastAsia"/>
              </w:rPr>
              <w:t>、保証期間</w:t>
            </w:r>
            <w:r w:rsidR="0048454D">
              <w:rPr>
                <w:rFonts w:ascii="ＭＳ 明朝" w:eastAsia="ＭＳ 明朝" w:hAnsi="ＭＳ 明朝" w:hint="eastAsia"/>
              </w:rPr>
              <w:t>の対応（</w:t>
            </w:r>
            <w:r w:rsidR="00295962">
              <w:rPr>
                <w:rFonts w:ascii="ＭＳ 明朝" w:eastAsia="ＭＳ 明朝" w:hAnsi="ＭＳ 明朝" w:hint="eastAsia"/>
              </w:rPr>
              <w:t>維持管理</w:t>
            </w:r>
            <w:r w:rsidR="0048454D">
              <w:rPr>
                <w:rFonts w:ascii="ＭＳ 明朝" w:eastAsia="ＭＳ 明朝" w:hAnsi="ＭＳ 明朝" w:hint="eastAsia"/>
              </w:rPr>
              <w:t>）まで多岐にわたる内容であり</w:t>
            </w:r>
            <w:r>
              <w:rPr>
                <w:rFonts w:ascii="ＭＳ 明朝" w:eastAsia="ＭＳ 明朝" w:hAnsi="ＭＳ 明朝" w:hint="eastAsia"/>
              </w:rPr>
              <w:t>、</w:t>
            </w:r>
            <w:r w:rsidR="0048454D">
              <w:rPr>
                <w:rFonts w:ascii="ＭＳ 明朝" w:eastAsia="ＭＳ 明朝" w:hAnsi="ＭＳ 明朝" w:hint="eastAsia"/>
              </w:rPr>
              <w:t>民間のノウハウを活用して効率的かつ経済的に照明のＬＥＤ化を行うものである。</w:t>
            </w:r>
          </w:p>
          <w:p w14:paraId="0F2C2859" w14:textId="666E40D9" w:rsidR="00210449" w:rsidRDefault="0048454D" w:rsidP="00210449">
            <w:pPr>
              <w:ind w:leftChars="100" w:left="210" w:firstLineChars="100" w:firstLine="210"/>
              <w:rPr>
                <w:rFonts w:ascii="ＭＳ 明朝" w:eastAsia="ＭＳ 明朝" w:hAnsi="ＭＳ 明朝"/>
              </w:rPr>
            </w:pPr>
            <w:r>
              <w:rPr>
                <w:rFonts w:ascii="ＭＳ 明朝" w:eastAsia="ＭＳ 明朝" w:hAnsi="ＭＳ 明朝" w:hint="eastAsia"/>
              </w:rPr>
              <w:t>このことから</w:t>
            </w:r>
            <w:r w:rsidR="00210449">
              <w:rPr>
                <w:rFonts w:ascii="ＭＳ 明朝" w:eastAsia="ＭＳ 明朝" w:hAnsi="ＭＳ 明朝" w:hint="eastAsia"/>
              </w:rPr>
              <w:t>、</w:t>
            </w:r>
            <w:r w:rsidR="00210449" w:rsidRPr="007B7FD2">
              <w:rPr>
                <w:rFonts w:ascii="ＭＳ 明朝" w:eastAsia="ＭＳ 明朝" w:hAnsi="ＭＳ 明朝" w:hint="eastAsia"/>
              </w:rPr>
              <w:t>他の評価項目</w:t>
            </w:r>
            <w:r w:rsidR="00210449">
              <w:rPr>
                <w:rFonts w:ascii="ＭＳ 明朝" w:eastAsia="ＭＳ 明朝" w:hAnsi="ＭＳ 明朝" w:hint="eastAsia"/>
              </w:rPr>
              <w:t>にはない</w:t>
            </w:r>
            <w:r w:rsidR="00210449" w:rsidRPr="007B7FD2">
              <w:rPr>
                <w:rFonts w:ascii="ＭＳ 明朝" w:eastAsia="ＭＳ 明朝" w:hAnsi="ＭＳ 明朝" w:hint="eastAsia"/>
              </w:rPr>
              <w:t>事項に関して、事業者</w:t>
            </w:r>
            <w:r w:rsidR="00210449">
              <w:rPr>
                <w:rFonts w:ascii="ＭＳ 明朝" w:eastAsia="ＭＳ 明朝" w:hAnsi="ＭＳ 明朝" w:hint="eastAsia"/>
              </w:rPr>
              <w:t>の</w:t>
            </w:r>
            <w:r w:rsidR="00210449" w:rsidRPr="007B7FD2">
              <w:rPr>
                <w:rFonts w:ascii="ＭＳ 明朝" w:eastAsia="ＭＳ 明朝" w:hAnsi="ＭＳ 明朝" w:hint="eastAsia"/>
              </w:rPr>
              <w:t>提案</w:t>
            </w:r>
            <w:r w:rsidR="00210449">
              <w:rPr>
                <w:rFonts w:ascii="ＭＳ 明朝" w:eastAsia="ＭＳ 明朝" w:hAnsi="ＭＳ 明朝" w:hint="eastAsia"/>
              </w:rPr>
              <w:t>内容も含めた本事業の実施</w:t>
            </w:r>
            <w:r w:rsidR="00210449" w:rsidRPr="007B7FD2">
              <w:rPr>
                <w:rFonts w:ascii="ＭＳ 明朝" w:eastAsia="ＭＳ 明朝" w:hAnsi="ＭＳ 明朝" w:hint="eastAsia"/>
              </w:rPr>
              <w:t>内容を強化・補完するために独自で行う有効な提案について、優れた提案を期待し、評価項目として設定するものとした。</w:t>
            </w:r>
          </w:p>
          <w:p w14:paraId="2C14885E" w14:textId="77777777" w:rsidR="00210449" w:rsidRPr="007B7FD2" w:rsidRDefault="00210449" w:rsidP="00210449">
            <w:pPr>
              <w:rPr>
                <w:rFonts w:ascii="ＭＳ 明朝" w:eastAsia="ＭＳ 明朝" w:hAnsi="ＭＳ 明朝"/>
              </w:rPr>
            </w:pPr>
          </w:p>
          <w:p w14:paraId="2AC0542B" w14:textId="77777777" w:rsidR="00210449" w:rsidRDefault="00210449" w:rsidP="00210449">
            <w:pPr>
              <w:rPr>
                <w:rFonts w:ascii="ＭＳ 明朝" w:eastAsia="ＭＳ 明朝" w:hAnsi="ＭＳ 明朝"/>
              </w:rPr>
            </w:pPr>
          </w:p>
          <w:p w14:paraId="2F69BD2E" w14:textId="77777777" w:rsidR="00210449" w:rsidRPr="009E2421" w:rsidRDefault="00210449" w:rsidP="00210449">
            <w:pPr>
              <w:rPr>
                <w:rFonts w:ascii="ＭＳ ゴシック" w:eastAsia="ＭＳ ゴシック" w:hAnsi="ＭＳ ゴシック"/>
              </w:rPr>
            </w:pPr>
            <w:r w:rsidRPr="009E2421">
              <w:rPr>
                <w:rFonts w:ascii="ＭＳ ゴシック" w:eastAsia="ＭＳ ゴシック" w:hAnsi="ＭＳ ゴシック" w:hint="eastAsia"/>
              </w:rPr>
              <w:t>【提案内容・評価の視点】</w:t>
            </w:r>
          </w:p>
          <w:p w14:paraId="068B5319" w14:textId="77777777" w:rsidR="00210449" w:rsidRDefault="00210449" w:rsidP="00210449">
            <w:pPr>
              <w:ind w:leftChars="100" w:left="210" w:firstLineChars="100" w:firstLine="210"/>
              <w:rPr>
                <w:rFonts w:ascii="ＭＳ 明朝" w:eastAsia="ＭＳ 明朝" w:hAnsi="ＭＳ 明朝"/>
              </w:rPr>
            </w:pPr>
            <w:r w:rsidRPr="007B7FD2">
              <w:rPr>
                <w:rFonts w:ascii="ＭＳ 明朝" w:eastAsia="ＭＳ 明朝" w:hAnsi="ＭＳ 明朝" w:hint="eastAsia"/>
              </w:rPr>
              <w:t>他の評価項目</w:t>
            </w:r>
            <w:r>
              <w:rPr>
                <w:rFonts w:ascii="ＭＳ 明朝" w:eastAsia="ＭＳ 明朝" w:hAnsi="ＭＳ 明朝" w:hint="eastAsia"/>
              </w:rPr>
              <w:t>にはない</w:t>
            </w:r>
            <w:r w:rsidRPr="007B7FD2">
              <w:rPr>
                <w:rFonts w:ascii="ＭＳ 明朝" w:eastAsia="ＭＳ 明朝" w:hAnsi="ＭＳ 明朝" w:hint="eastAsia"/>
              </w:rPr>
              <w:t>事項に関して、</w:t>
            </w:r>
            <w:r>
              <w:rPr>
                <w:rFonts w:ascii="ＭＳ 明朝" w:eastAsia="ＭＳ 明朝" w:hAnsi="ＭＳ 明朝" w:hint="eastAsia"/>
              </w:rPr>
              <w:t>事業者独自の提案内容を具体的に記載すること。</w:t>
            </w:r>
          </w:p>
          <w:p w14:paraId="29FFA134" w14:textId="77777777" w:rsidR="00210449"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なお、次の点に留意すること。</w:t>
            </w:r>
          </w:p>
          <w:p w14:paraId="4ED8076E" w14:textId="77777777" w:rsidR="00210449" w:rsidRPr="007B7FD2" w:rsidRDefault="00210449" w:rsidP="00210449">
            <w:pPr>
              <w:ind w:firstLineChars="200" w:firstLine="420"/>
              <w:rPr>
                <w:rFonts w:ascii="ＭＳ 明朝" w:eastAsia="ＭＳ 明朝" w:hAnsi="ＭＳ 明朝"/>
              </w:rPr>
            </w:pPr>
            <w:r>
              <w:rPr>
                <w:rFonts w:ascii="ＭＳ 明朝" w:eastAsia="ＭＳ 明朝" w:hAnsi="ＭＳ 明朝" w:hint="eastAsia"/>
              </w:rPr>
              <w:t>・</w:t>
            </w:r>
            <w:r w:rsidRPr="00DA07AF">
              <w:rPr>
                <w:rFonts w:ascii="ＭＳ 明朝" w:eastAsia="ＭＳ 明朝" w:hAnsi="ＭＳ 明朝" w:hint="eastAsia"/>
              </w:rPr>
              <w:t>提案内容がもたらす具体的な効果及び</w:t>
            </w:r>
            <w:r>
              <w:rPr>
                <w:rFonts w:ascii="ＭＳ 明朝" w:eastAsia="ＭＳ 明朝" w:hAnsi="ＭＳ 明朝" w:hint="eastAsia"/>
              </w:rPr>
              <w:t>本</w:t>
            </w:r>
            <w:r w:rsidRPr="00DA07AF">
              <w:rPr>
                <w:rFonts w:ascii="ＭＳ 明朝" w:eastAsia="ＭＳ 明朝" w:hAnsi="ＭＳ 明朝" w:hint="eastAsia"/>
              </w:rPr>
              <w:t>市のメリット等について説明すること</w:t>
            </w:r>
            <w:r>
              <w:rPr>
                <w:rFonts w:ascii="ＭＳ 明朝" w:eastAsia="ＭＳ 明朝" w:hAnsi="ＭＳ 明朝" w:hint="eastAsia"/>
              </w:rPr>
              <w:t>。</w:t>
            </w:r>
          </w:p>
          <w:p w14:paraId="50A1E200" w14:textId="77777777" w:rsidR="00210449"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w:t>
            </w:r>
            <w:r w:rsidRPr="007B7FD2">
              <w:rPr>
                <w:rFonts w:ascii="ＭＳ 明朝" w:eastAsia="ＭＳ 明朝" w:hAnsi="ＭＳ 明朝" w:hint="eastAsia"/>
              </w:rPr>
              <w:t>内容が単なる蛇足的な提案</w:t>
            </w:r>
            <w:r>
              <w:rPr>
                <w:rFonts w:ascii="ＭＳ 明朝" w:eastAsia="ＭＳ 明朝" w:hAnsi="ＭＳ 明朝" w:hint="eastAsia"/>
              </w:rPr>
              <w:t>にならないこと。</w:t>
            </w:r>
          </w:p>
          <w:p w14:paraId="6D67E813" w14:textId="77777777" w:rsidR="00210449" w:rsidRPr="007B7FD2" w:rsidRDefault="00210449" w:rsidP="00210449">
            <w:pPr>
              <w:ind w:leftChars="100" w:left="210" w:firstLineChars="100" w:firstLine="210"/>
              <w:rPr>
                <w:rFonts w:ascii="ＭＳ 明朝" w:eastAsia="ＭＳ 明朝" w:hAnsi="ＭＳ 明朝"/>
              </w:rPr>
            </w:pPr>
            <w:r>
              <w:rPr>
                <w:rFonts w:ascii="ＭＳ 明朝" w:eastAsia="ＭＳ 明朝" w:hAnsi="ＭＳ 明朝" w:hint="eastAsia"/>
              </w:rPr>
              <w:t>・本事業の趣旨・コンセプトに沿った提案内容とすること。</w:t>
            </w:r>
          </w:p>
          <w:p w14:paraId="463F0515" w14:textId="77777777" w:rsidR="00210449" w:rsidRDefault="00210449" w:rsidP="00210449">
            <w:pPr>
              <w:rPr>
                <w:rFonts w:ascii="ＭＳ 明朝" w:eastAsia="ＭＳ 明朝" w:hAnsi="ＭＳ 明朝"/>
              </w:rPr>
            </w:pPr>
          </w:p>
          <w:p w14:paraId="4B063868" w14:textId="77777777" w:rsidR="00210449" w:rsidRPr="00917C64" w:rsidRDefault="00210449" w:rsidP="00210449">
            <w:pPr>
              <w:rPr>
                <w:rFonts w:ascii="ＭＳ 明朝" w:eastAsia="ＭＳ 明朝" w:hAnsi="ＭＳ 明朝"/>
              </w:rPr>
            </w:pPr>
          </w:p>
          <w:p w14:paraId="48AEBCD5" w14:textId="77777777" w:rsidR="00210449" w:rsidRPr="00142534" w:rsidRDefault="00210449" w:rsidP="00210449">
            <w:pPr>
              <w:rPr>
                <w:rFonts w:ascii="ＭＳ ゴシック" w:eastAsia="ＭＳ ゴシック" w:hAnsi="ＭＳ ゴシック"/>
              </w:rPr>
            </w:pPr>
            <w:r w:rsidRPr="00142534">
              <w:rPr>
                <w:rFonts w:ascii="ＭＳ ゴシック" w:eastAsia="ＭＳ ゴシック" w:hAnsi="ＭＳ ゴシック" w:hint="eastAsia"/>
              </w:rPr>
              <w:t>【その他】</w:t>
            </w:r>
          </w:p>
          <w:p w14:paraId="728F1A0F" w14:textId="00DA8B6B" w:rsidR="00210449" w:rsidRDefault="00210449" w:rsidP="00210449">
            <w:pPr>
              <w:ind w:leftChars="100" w:left="420" w:hangingChars="100" w:hanging="210"/>
              <w:rPr>
                <w:rFonts w:ascii="ＭＳ 明朝" w:eastAsia="ＭＳ 明朝" w:hAnsi="ＭＳ 明朝"/>
              </w:rPr>
            </w:pPr>
            <w:r>
              <w:rPr>
                <w:rFonts w:ascii="ＭＳ 明朝" w:eastAsia="ＭＳ 明朝" w:hAnsi="ＭＳ 明朝" w:hint="eastAsia"/>
              </w:rPr>
              <w:t>⑴　本様式</w:t>
            </w:r>
            <w:r w:rsidR="008323EC">
              <w:rPr>
                <w:rFonts w:ascii="ＭＳ 明朝" w:eastAsia="ＭＳ 明朝" w:hAnsi="ＭＳ 明朝" w:hint="eastAsia"/>
              </w:rPr>
              <w:t>３－８</w:t>
            </w:r>
            <w:r>
              <w:rPr>
                <w:rFonts w:ascii="ＭＳ 明朝" w:eastAsia="ＭＳ 明朝" w:hAnsi="ＭＳ 明朝" w:hint="eastAsia"/>
              </w:rPr>
              <w:t>の枚数は指定しない。</w:t>
            </w:r>
          </w:p>
          <w:p w14:paraId="5E35D8CE" w14:textId="2A914E3A" w:rsidR="00DB5E24" w:rsidRDefault="00210449"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⑵　</w:t>
            </w:r>
            <w:r w:rsidR="00DB5E24">
              <w:rPr>
                <w:rFonts w:ascii="ＭＳ 明朝" w:eastAsia="ＭＳ 明朝" w:hAnsi="ＭＳ 明朝" w:hint="eastAsia"/>
              </w:rPr>
              <w:t>提案内容を補完するための補足説明資料（提案内容の根拠を示す詳細資料等）を参考資料として添付することも可とする。その場合、本様式３－８の次に添付すること。</w:t>
            </w:r>
          </w:p>
          <w:p w14:paraId="2D1C38F1" w14:textId="059E723D" w:rsidR="00210449" w:rsidRDefault="00DB5E24" w:rsidP="00DB5E24">
            <w:pPr>
              <w:ind w:leftChars="100" w:left="420" w:hangingChars="100" w:hanging="210"/>
              <w:rPr>
                <w:rFonts w:ascii="ＭＳ 明朝" w:eastAsia="ＭＳ 明朝" w:hAnsi="ＭＳ 明朝"/>
              </w:rPr>
            </w:pPr>
            <w:r>
              <w:rPr>
                <w:rFonts w:ascii="ＭＳ 明朝" w:eastAsia="ＭＳ 明朝" w:hAnsi="ＭＳ 明朝" w:hint="eastAsia"/>
              </w:rPr>
              <w:t xml:space="preserve">⑶　</w:t>
            </w:r>
            <w:r w:rsidR="0000693C">
              <w:rPr>
                <w:rFonts w:ascii="ＭＳ 明朝" w:eastAsia="ＭＳ 明朝" w:hAnsi="ＭＳ 明朝" w:hint="eastAsia"/>
              </w:rPr>
              <w:t>各提案の内容に応じ、趣旨・コンセプトを明確にするとともに、</w:t>
            </w:r>
            <w:r w:rsidR="0000693C" w:rsidRPr="00DA07AF">
              <w:rPr>
                <w:rFonts w:ascii="ＭＳ 明朝" w:eastAsia="ＭＳ 明朝" w:hAnsi="ＭＳ 明朝" w:hint="eastAsia"/>
              </w:rPr>
              <w:t>提案内容がもたらす具体的な効果及び</w:t>
            </w:r>
            <w:r w:rsidR="0000693C">
              <w:rPr>
                <w:rFonts w:ascii="ＭＳ 明朝" w:eastAsia="ＭＳ 明朝" w:hAnsi="ＭＳ 明朝" w:hint="eastAsia"/>
              </w:rPr>
              <w:t>本</w:t>
            </w:r>
            <w:r w:rsidR="0000693C" w:rsidRPr="00DA07AF">
              <w:rPr>
                <w:rFonts w:ascii="ＭＳ 明朝" w:eastAsia="ＭＳ 明朝" w:hAnsi="ＭＳ 明朝" w:hint="eastAsia"/>
              </w:rPr>
              <w:t>市のメリット等について</w:t>
            </w:r>
            <w:r w:rsidR="0000693C">
              <w:rPr>
                <w:rFonts w:ascii="ＭＳ 明朝" w:eastAsia="ＭＳ 明朝" w:hAnsi="ＭＳ 明朝" w:hint="eastAsia"/>
              </w:rPr>
              <w:t>分かりやすく明確に記載すること。具体性に欠ける等のあいまいな記載や効果・メリットが判断できない提案内容等は評価の対象としないため、注意すること。</w:t>
            </w:r>
          </w:p>
          <w:p w14:paraId="2EC149B2" w14:textId="77777777" w:rsidR="00210449" w:rsidRPr="00C5728A" w:rsidRDefault="00210449" w:rsidP="00210449">
            <w:pPr>
              <w:rPr>
                <w:rFonts w:ascii="ＭＳ 明朝" w:eastAsia="ＭＳ 明朝" w:hAnsi="ＭＳ 明朝"/>
              </w:rPr>
            </w:pPr>
          </w:p>
          <w:p w14:paraId="08508100" w14:textId="77777777" w:rsidR="00210449" w:rsidRPr="0092146D" w:rsidRDefault="00210449" w:rsidP="006E2CA8">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85888" behindDoc="0" locked="0" layoutInCell="1" allowOverlap="1" wp14:anchorId="06BD8A20" wp14:editId="3068A4C6">
                      <wp:simplePos x="0" y="0"/>
                      <wp:positionH relativeFrom="column">
                        <wp:posOffset>97155</wp:posOffset>
                      </wp:positionH>
                      <wp:positionV relativeFrom="page">
                        <wp:posOffset>8047517</wp:posOffset>
                      </wp:positionV>
                      <wp:extent cx="5873040" cy="492120"/>
                      <wp:effectExtent l="0" t="0" r="13970" b="22860"/>
                      <wp:wrapNone/>
                      <wp:docPr id="9" name="テキスト ボックス 9"/>
                      <wp:cNvGraphicFramePr/>
                      <a:graphic xmlns:a="http://schemas.openxmlformats.org/drawingml/2006/main">
                        <a:graphicData uri="http://schemas.microsoft.com/office/word/2010/wordprocessingShape">
                          <wps:wsp>
                            <wps:cNvSpPr txBox="1"/>
                            <wps:spPr>
                              <a:xfrm>
                                <a:off x="0" y="0"/>
                                <a:ext cx="5873040" cy="492120"/>
                              </a:xfrm>
                              <a:prstGeom prst="rect">
                                <a:avLst/>
                              </a:prstGeom>
                              <a:solidFill>
                                <a:schemeClr val="lt1"/>
                              </a:solidFill>
                              <a:ln w="6350">
                                <a:solidFill>
                                  <a:srgbClr val="FF0000"/>
                                </a:solidFill>
                                <a:prstDash val="sysDash"/>
                              </a:ln>
                            </wps:spPr>
                            <wps:txb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BD8A20" id="テキスト ボックス 9" o:spid="_x0000_s1034" type="#_x0000_t202" style="position:absolute;left:0;text-align:left;margin-left:7.65pt;margin-top:633.65pt;width:462.45pt;height:38.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" fillcolor="white [3201]" strokecolor="red" strokeweight=".5pt">
                      <v:stroke dashstyle="3 1"/>
                      <v:textbox>
                        <w:txbxContent>
                          <w:p w14:paraId="164ADC06" w14:textId="77777777" w:rsidR="00210449" w:rsidRPr="00D91836" w:rsidRDefault="00210449" w:rsidP="00210449">
                            <w:pPr>
                              <w:jc w:val="center"/>
                              <w:rPr>
                                <w:rFonts w:ascii="ＭＳ ゴシック" w:eastAsia="ＭＳ ゴシック" w:hAnsi="ＭＳ ゴシック"/>
                                <w:color w:val="FF0000"/>
                                <w:sz w:val="22"/>
                                <w:szCs w:val="24"/>
                              </w:rPr>
                            </w:pPr>
                            <w:r w:rsidRPr="00D91836">
                              <w:rPr>
                                <w:rFonts w:ascii="ＭＳ ゴシック" w:eastAsia="ＭＳ ゴシック" w:hAnsi="ＭＳ ゴシック" w:hint="eastAsia"/>
                                <w:color w:val="FF0000"/>
                                <w:sz w:val="22"/>
                                <w:szCs w:val="24"/>
                              </w:rPr>
                              <w:t>枠内の文章は削除すること。</w:t>
                            </w:r>
                          </w:p>
                        </w:txbxContent>
                      </v:textbox>
                      <w10:wrap anchory="page"/>
                    </v:shape>
                  </w:pict>
                </mc:Fallback>
              </mc:AlternateContent>
            </w:r>
          </w:p>
        </w:tc>
      </w:tr>
    </w:tbl>
    <w:p w14:paraId="34196573" w14:textId="77777777" w:rsidR="00210449" w:rsidRDefault="00210449" w:rsidP="00210449">
      <w:pPr>
        <w:pStyle w:val="a4"/>
        <w:jc w:val="right"/>
        <w:rPr>
          <w:rFonts w:ascii="ＭＳ ゴシック" w:eastAsia="ＭＳ ゴシック" w:hAnsi="ＭＳ ゴシック"/>
          <w:sz w:val="22"/>
          <w:szCs w:val="24"/>
        </w:rPr>
      </w:pPr>
      <w:r>
        <w:rPr>
          <w:noProof/>
        </w:rPr>
        <mc:AlternateContent>
          <mc:Choice Requires="wps">
            <w:drawing>
              <wp:anchor distT="0" distB="0" distL="114300" distR="114300" simplePos="0" relativeHeight="251687936" behindDoc="0" locked="0" layoutInCell="1" allowOverlap="1" wp14:anchorId="4D55B648" wp14:editId="6C3EC943">
                <wp:simplePos x="0" y="0"/>
                <wp:positionH relativeFrom="column">
                  <wp:posOffset>5630072</wp:posOffset>
                </wp:positionH>
                <wp:positionV relativeFrom="paragraph">
                  <wp:posOffset>-163830</wp:posOffset>
                </wp:positionV>
                <wp:extent cx="910590" cy="372110"/>
                <wp:effectExtent l="0" t="0" r="22860" b="2794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0590" cy="372110"/>
                        </a:xfrm>
                        <a:prstGeom prst="rect">
                          <a:avLst/>
                        </a:prstGeom>
                        <a:solidFill>
                          <a:srgbClr val="FFFFFF"/>
                        </a:solidFill>
                        <a:ln w="9525">
                          <a:solidFill>
                            <a:srgbClr val="000000"/>
                          </a:solidFill>
                          <a:miter lim="800000"/>
                          <a:headEnd/>
                          <a:tailEnd/>
                        </a:ln>
                      </wps:spPr>
                      <wps:txbx>
                        <w:txbxContent>
                          <w:p w14:paraId="313C83EC" w14:textId="789912B8" w:rsidR="00210449" w:rsidRPr="005A000F" w:rsidRDefault="00210449" w:rsidP="0021044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5B648" id="正方形/長方形 10" o:spid="_x0000_s1035" style="position:absolute;left:0;text-align:left;margin-left:443.3pt;margin-top:-12.9pt;width:71.7pt;height:2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">
                <v:textbox inset="5.85pt,.7pt,5.85pt,.7pt">
                  <w:txbxContent>
                    <w:p w14:paraId="313C83EC" w14:textId="789912B8" w:rsidR="00210449" w:rsidRPr="005A000F" w:rsidRDefault="00210449" w:rsidP="00210449">
                      <w:pPr>
                        <w:spacing w:line="360" w:lineRule="auto"/>
                        <w:jc w:val="center"/>
                        <w:rPr>
                          <w:rFonts w:ascii="ＭＳ 明朝" w:eastAsia="ＭＳ 明朝" w:hAnsi="ＭＳ 明朝"/>
                        </w:rPr>
                      </w:pPr>
                      <w:r w:rsidRPr="005A000F">
                        <w:rPr>
                          <w:rFonts w:ascii="ＭＳ 明朝" w:eastAsia="ＭＳ 明朝" w:hAnsi="ＭＳ 明朝" w:hint="eastAsia"/>
                        </w:rPr>
                        <w:t>様式</w:t>
                      </w:r>
                      <w:r>
                        <w:rPr>
                          <w:rFonts w:ascii="ＭＳ 明朝" w:eastAsia="ＭＳ 明朝" w:hAnsi="ＭＳ 明朝" w:hint="eastAsia"/>
                        </w:rPr>
                        <w:t>３</w:t>
                      </w:r>
                      <w:r w:rsidRPr="005A000F">
                        <w:rPr>
                          <w:rFonts w:ascii="ＭＳ 明朝" w:eastAsia="ＭＳ 明朝" w:hAnsi="ＭＳ 明朝" w:hint="eastAsia"/>
                        </w:rPr>
                        <w:t>－</w:t>
                      </w:r>
                      <w:r>
                        <w:rPr>
                          <w:rFonts w:ascii="ＭＳ 明朝" w:eastAsia="ＭＳ 明朝" w:hAnsi="ＭＳ 明朝" w:hint="eastAsia"/>
                        </w:rPr>
                        <w:t>８</w:t>
                      </w:r>
                    </w:p>
                  </w:txbxContent>
                </v:textbox>
              </v:rect>
            </w:pict>
          </mc:Fallback>
        </mc:AlternateContent>
      </w:r>
    </w:p>
    <w:p w14:paraId="6B763B04" w14:textId="77777777" w:rsidR="00165348" w:rsidRPr="00210449" w:rsidRDefault="00165348" w:rsidP="00165348"/>
    <w:sectPr w:rsidR="00165348" w:rsidRPr="00210449" w:rsidSect="005A000F">
      <w:footerReference w:type="default" r:id="rId7"/>
      <w:type w:val="continuous"/>
      <w:pgSz w:w="11906" w:h="16838"/>
      <w:pgMar w:top="851" w:right="1077" w:bottom="851" w:left="1077"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50A67" w14:textId="77777777" w:rsidR="00886A87" w:rsidRDefault="00886A87" w:rsidP="00553654">
      <w:r>
        <w:separator/>
      </w:r>
    </w:p>
  </w:endnote>
  <w:endnote w:type="continuationSeparator" w:id="0">
    <w:p w14:paraId="0F7FAF09" w14:textId="77777777" w:rsidR="00886A87" w:rsidRDefault="00886A87" w:rsidP="00553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97E56" w14:textId="66FBD0C4" w:rsidR="00553654" w:rsidRPr="00553654" w:rsidRDefault="00553654" w:rsidP="00553654">
    <w:pPr>
      <w:pStyle w:val="a6"/>
      <w:jc w:val="center"/>
      <w:rPr>
        <w:rFonts w:ascii="ＭＳ 明朝" w:eastAsia="ＭＳ 明朝" w:hAnsi="ＭＳ 明朝"/>
      </w:rPr>
    </w:pPr>
    <w:r w:rsidRPr="00553654">
      <w:rPr>
        <w:rFonts w:ascii="ＭＳ 明朝" w:eastAsia="ＭＳ 明朝" w:hAnsi="ＭＳ 明朝" w:hint="eastAsia"/>
      </w:rPr>
      <w:t>通し番号／総頁数</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A41F1" w14:textId="77777777" w:rsidR="00886A87" w:rsidRDefault="00886A87" w:rsidP="00553654">
      <w:r>
        <w:separator/>
      </w:r>
    </w:p>
  </w:footnote>
  <w:footnote w:type="continuationSeparator" w:id="0">
    <w:p w14:paraId="2E8BB52E" w14:textId="77777777" w:rsidR="00886A87" w:rsidRDefault="00886A87" w:rsidP="00553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F71"/>
    <w:rsid w:val="0000693C"/>
    <w:rsid w:val="00031E82"/>
    <w:rsid w:val="000514D4"/>
    <w:rsid w:val="00077401"/>
    <w:rsid w:val="00082B0B"/>
    <w:rsid w:val="00085717"/>
    <w:rsid w:val="000A6119"/>
    <w:rsid w:val="000B5E16"/>
    <w:rsid w:val="000C1E0B"/>
    <w:rsid w:val="000C5381"/>
    <w:rsid w:val="000F0110"/>
    <w:rsid w:val="00101C4E"/>
    <w:rsid w:val="00111E38"/>
    <w:rsid w:val="0013203F"/>
    <w:rsid w:val="00142534"/>
    <w:rsid w:val="00160D5E"/>
    <w:rsid w:val="00165348"/>
    <w:rsid w:val="001E64EB"/>
    <w:rsid w:val="00202E8D"/>
    <w:rsid w:val="00210449"/>
    <w:rsid w:val="002135F6"/>
    <w:rsid w:val="00231A86"/>
    <w:rsid w:val="00255BCD"/>
    <w:rsid w:val="00256B36"/>
    <w:rsid w:val="00262CB3"/>
    <w:rsid w:val="002855C2"/>
    <w:rsid w:val="00295962"/>
    <w:rsid w:val="002B35CE"/>
    <w:rsid w:val="002B3AB2"/>
    <w:rsid w:val="002E4B7E"/>
    <w:rsid w:val="002E5AA1"/>
    <w:rsid w:val="0034300D"/>
    <w:rsid w:val="003607CD"/>
    <w:rsid w:val="0037130B"/>
    <w:rsid w:val="003730B7"/>
    <w:rsid w:val="00374E42"/>
    <w:rsid w:val="00381771"/>
    <w:rsid w:val="003969E7"/>
    <w:rsid w:val="003A3FB1"/>
    <w:rsid w:val="003E4C96"/>
    <w:rsid w:val="00403BEF"/>
    <w:rsid w:val="00461954"/>
    <w:rsid w:val="004756C1"/>
    <w:rsid w:val="00480C14"/>
    <w:rsid w:val="0048454D"/>
    <w:rsid w:val="004A5970"/>
    <w:rsid w:val="004C204F"/>
    <w:rsid w:val="004D0320"/>
    <w:rsid w:val="004D6F8B"/>
    <w:rsid w:val="005119AE"/>
    <w:rsid w:val="0051354C"/>
    <w:rsid w:val="00517861"/>
    <w:rsid w:val="005406DB"/>
    <w:rsid w:val="0054742E"/>
    <w:rsid w:val="00553654"/>
    <w:rsid w:val="005A000F"/>
    <w:rsid w:val="005A0676"/>
    <w:rsid w:val="005B4176"/>
    <w:rsid w:val="005C74CD"/>
    <w:rsid w:val="005E6D67"/>
    <w:rsid w:val="005F1709"/>
    <w:rsid w:val="005F699E"/>
    <w:rsid w:val="0060319F"/>
    <w:rsid w:val="00607F71"/>
    <w:rsid w:val="006238F4"/>
    <w:rsid w:val="0063041A"/>
    <w:rsid w:val="006560A2"/>
    <w:rsid w:val="00672576"/>
    <w:rsid w:val="00681222"/>
    <w:rsid w:val="006B53E1"/>
    <w:rsid w:val="00721002"/>
    <w:rsid w:val="00731AB9"/>
    <w:rsid w:val="00736DCD"/>
    <w:rsid w:val="0074224C"/>
    <w:rsid w:val="007424BE"/>
    <w:rsid w:val="00772F88"/>
    <w:rsid w:val="00774015"/>
    <w:rsid w:val="00776676"/>
    <w:rsid w:val="007870B9"/>
    <w:rsid w:val="007B7FD2"/>
    <w:rsid w:val="007C0BFC"/>
    <w:rsid w:val="007C1E04"/>
    <w:rsid w:val="007C216A"/>
    <w:rsid w:val="00805ABD"/>
    <w:rsid w:val="00820CDC"/>
    <w:rsid w:val="008323EC"/>
    <w:rsid w:val="0084232B"/>
    <w:rsid w:val="00886A87"/>
    <w:rsid w:val="008C29E4"/>
    <w:rsid w:val="008C727E"/>
    <w:rsid w:val="008D502A"/>
    <w:rsid w:val="008F40A6"/>
    <w:rsid w:val="00917C64"/>
    <w:rsid w:val="00920157"/>
    <w:rsid w:val="0092146D"/>
    <w:rsid w:val="009243D7"/>
    <w:rsid w:val="00927F9E"/>
    <w:rsid w:val="00943F09"/>
    <w:rsid w:val="00950FD0"/>
    <w:rsid w:val="00956F12"/>
    <w:rsid w:val="009649DC"/>
    <w:rsid w:val="009A12E1"/>
    <w:rsid w:val="009C752B"/>
    <w:rsid w:val="009E1B74"/>
    <w:rsid w:val="009E2421"/>
    <w:rsid w:val="009E2C99"/>
    <w:rsid w:val="00A03CA9"/>
    <w:rsid w:val="00A21975"/>
    <w:rsid w:val="00A354DD"/>
    <w:rsid w:val="00A40B09"/>
    <w:rsid w:val="00A53ADD"/>
    <w:rsid w:val="00A57D17"/>
    <w:rsid w:val="00A631CE"/>
    <w:rsid w:val="00AA169C"/>
    <w:rsid w:val="00AB5578"/>
    <w:rsid w:val="00AB64BA"/>
    <w:rsid w:val="00AF4309"/>
    <w:rsid w:val="00B049CB"/>
    <w:rsid w:val="00B06B16"/>
    <w:rsid w:val="00B308B9"/>
    <w:rsid w:val="00B32BB3"/>
    <w:rsid w:val="00B40659"/>
    <w:rsid w:val="00B5107B"/>
    <w:rsid w:val="00B632AD"/>
    <w:rsid w:val="00B71517"/>
    <w:rsid w:val="00B905CF"/>
    <w:rsid w:val="00BA558F"/>
    <w:rsid w:val="00BB5C97"/>
    <w:rsid w:val="00BE2A47"/>
    <w:rsid w:val="00C075A3"/>
    <w:rsid w:val="00C2133A"/>
    <w:rsid w:val="00C34321"/>
    <w:rsid w:val="00C5728A"/>
    <w:rsid w:val="00C627CB"/>
    <w:rsid w:val="00C77F36"/>
    <w:rsid w:val="00C82F23"/>
    <w:rsid w:val="00C84C92"/>
    <w:rsid w:val="00CB05F3"/>
    <w:rsid w:val="00CB606B"/>
    <w:rsid w:val="00CC771E"/>
    <w:rsid w:val="00CF654D"/>
    <w:rsid w:val="00D077F3"/>
    <w:rsid w:val="00D07952"/>
    <w:rsid w:val="00D3093F"/>
    <w:rsid w:val="00D33844"/>
    <w:rsid w:val="00D46DD1"/>
    <w:rsid w:val="00D476CD"/>
    <w:rsid w:val="00D53769"/>
    <w:rsid w:val="00D74FEF"/>
    <w:rsid w:val="00D91836"/>
    <w:rsid w:val="00D92961"/>
    <w:rsid w:val="00D95536"/>
    <w:rsid w:val="00D96038"/>
    <w:rsid w:val="00DA07AF"/>
    <w:rsid w:val="00DB43C9"/>
    <w:rsid w:val="00DB5E24"/>
    <w:rsid w:val="00DF346F"/>
    <w:rsid w:val="00E03383"/>
    <w:rsid w:val="00E35E08"/>
    <w:rsid w:val="00E4222C"/>
    <w:rsid w:val="00E5217B"/>
    <w:rsid w:val="00E543E3"/>
    <w:rsid w:val="00E6734A"/>
    <w:rsid w:val="00E74410"/>
    <w:rsid w:val="00E76933"/>
    <w:rsid w:val="00E80CEF"/>
    <w:rsid w:val="00E942ED"/>
    <w:rsid w:val="00E95FEA"/>
    <w:rsid w:val="00EA4F82"/>
    <w:rsid w:val="00EB3043"/>
    <w:rsid w:val="00EF0285"/>
    <w:rsid w:val="00EF33A7"/>
    <w:rsid w:val="00F023C0"/>
    <w:rsid w:val="00F05A93"/>
    <w:rsid w:val="00F20499"/>
    <w:rsid w:val="00F268E5"/>
    <w:rsid w:val="00F40770"/>
    <w:rsid w:val="00F45BFD"/>
    <w:rsid w:val="00F663B6"/>
    <w:rsid w:val="00F674E0"/>
    <w:rsid w:val="00F73394"/>
    <w:rsid w:val="00F92BD8"/>
    <w:rsid w:val="00FC7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043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3654"/>
    <w:pPr>
      <w:tabs>
        <w:tab w:val="center" w:pos="4252"/>
        <w:tab w:val="right" w:pos="8504"/>
      </w:tabs>
      <w:snapToGrid w:val="0"/>
    </w:pPr>
  </w:style>
  <w:style w:type="character" w:customStyle="1" w:styleId="a5">
    <w:name w:val="ヘッダー (文字)"/>
    <w:basedOn w:val="a0"/>
    <w:link w:val="a4"/>
    <w:uiPriority w:val="99"/>
    <w:rsid w:val="00553654"/>
  </w:style>
  <w:style w:type="paragraph" w:styleId="a6">
    <w:name w:val="footer"/>
    <w:basedOn w:val="a"/>
    <w:link w:val="a7"/>
    <w:uiPriority w:val="99"/>
    <w:unhideWhenUsed/>
    <w:rsid w:val="00553654"/>
    <w:pPr>
      <w:tabs>
        <w:tab w:val="center" w:pos="4252"/>
        <w:tab w:val="right" w:pos="8504"/>
      </w:tabs>
      <w:snapToGrid w:val="0"/>
    </w:pPr>
  </w:style>
  <w:style w:type="character" w:customStyle="1" w:styleId="a7">
    <w:name w:val="フッター (文字)"/>
    <w:basedOn w:val="a0"/>
    <w:link w:val="a6"/>
    <w:uiPriority w:val="99"/>
    <w:rsid w:val="00553654"/>
  </w:style>
  <w:style w:type="paragraph" w:styleId="a8">
    <w:name w:val="Balloon Text"/>
    <w:basedOn w:val="a"/>
    <w:link w:val="a9"/>
    <w:uiPriority w:val="99"/>
    <w:semiHidden/>
    <w:unhideWhenUsed/>
    <w:rsid w:val="005A000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A00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C2469-5976-411A-B6DB-FE54B9BF2D2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5</Pages>
  <Words>507</Words>
  <Characters>2894</Characters>
  <DocSecurity>0</DocSecurity>
  <Lines>24</Lines>
  <Paragraphs>6</Paragraphs>
  <ScaleCrop>false</ScaleCrop>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2024-10-09T02:33:00Z</dcterms:created>
  <dcterms:modified xsi:type="dcterms:W3CDTF">2025-01-28T23:51:00Z</dcterms:modified>
</cp:coreProperties>
</file>