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281D" w14:textId="77777777" w:rsidR="009A32C5" w:rsidRDefault="009A32C5">
      <w:pPr>
        <w:rPr>
          <w:rFonts w:hint="eastAsia"/>
        </w:rPr>
      </w:pPr>
    </w:p>
    <w:p w14:paraId="3C75BE45" w14:textId="77777777" w:rsidR="009A32C5" w:rsidRDefault="009A32C5">
      <w:pPr>
        <w:rPr>
          <w:rFonts w:hint="eastAsia"/>
        </w:rPr>
      </w:pPr>
    </w:p>
    <w:p w14:paraId="0C113FD3" w14:textId="77777777" w:rsidR="009A32C5" w:rsidRPr="001E5171" w:rsidRDefault="009A32C5">
      <w:pPr>
        <w:jc w:val="center"/>
        <w:rPr>
          <w:rFonts w:ascii="HG正楷書体-PRO" w:eastAsia="HG正楷書体-PRO" w:hint="eastAsia"/>
          <w:sz w:val="72"/>
        </w:rPr>
      </w:pPr>
      <w:r w:rsidRPr="001E5171">
        <w:rPr>
          <w:rFonts w:ascii="HG正楷書体-PRO" w:eastAsia="HG正楷書体-PRO" w:hint="eastAsia"/>
          <w:sz w:val="72"/>
        </w:rPr>
        <w:t>承　諾　書</w:t>
      </w:r>
    </w:p>
    <w:p w14:paraId="0CCA4491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46B52A05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2F19D643" w14:textId="77777777" w:rsidR="009A32C5" w:rsidRPr="001E5171" w:rsidRDefault="00C0051C">
      <w:pPr>
        <w:jc w:val="right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>令和</w:t>
      </w:r>
      <w:r w:rsidR="009A32C5" w:rsidRPr="001E5171">
        <w:rPr>
          <w:rFonts w:ascii="HG正楷書体-PRO" w:eastAsia="HG正楷書体-PRO" w:hint="eastAsia"/>
          <w:sz w:val="28"/>
        </w:rPr>
        <w:t xml:space="preserve">　　年　　月　　日</w:t>
      </w:r>
    </w:p>
    <w:p w14:paraId="0D3D9705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0ED743A8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734B3748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  <w:r w:rsidRPr="001E5171">
        <w:rPr>
          <w:rFonts w:ascii="HG正楷書体-PRO" w:eastAsia="HG正楷書体-PRO" w:hint="eastAsia"/>
          <w:sz w:val="28"/>
        </w:rPr>
        <w:t>（宛て先）</w:t>
      </w:r>
    </w:p>
    <w:p w14:paraId="2794A84A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  <w:r w:rsidRPr="001E5171">
        <w:rPr>
          <w:rFonts w:ascii="HG正楷書体-PRO" w:eastAsia="HG正楷書体-PRO" w:hint="eastAsia"/>
          <w:sz w:val="28"/>
        </w:rPr>
        <w:fldChar w:fldCharType="begin"/>
      </w:r>
      <w:r w:rsidRPr="001E5171">
        <w:rPr>
          <w:rFonts w:ascii="HG正楷書体-PRO" w:eastAsia="HG正楷書体-PRO" w:hint="eastAsia"/>
          <w:sz w:val="28"/>
        </w:rPr>
        <w:instrText xml:space="preserve"> eq \o\ad(広島市長,　　　　　　　　)</w:instrText>
      </w:r>
      <w:r w:rsidRPr="001E5171">
        <w:rPr>
          <w:rFonts w:ascii="HG正楷書体-PRO" w:eastAsia="HG正楷書体-PRO" w:hint="eastAsia"/>
          <w:sz w:val="28"/>
        </w:rPr>
        <w:fldChar w:fldCharType="end"/>
      </w:r>
    </w:p>
    <w:p w14:paraId="0D08DE5A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2846D067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3FB5D19D" w14:textId="77777777" w:rsidR="009A32C5" w:rsidRPr="001E5171" w:rsidRDefault="009A32C5">
      <w:pPr>
        <w:ind w:firstLine="4270"/>
        <w:rPr>
          <w:rFonts w:ascii="HG正楷書体-PRO" w:eastAsia="HG正楷書体-PRO" w:hint="eastAsia"/>
          <w:sz w:val="28"/>
        </w:rPr>
      </w:pPr>
      <w:r w:rsidRPr="001E5171">
        <w:rPr>
          <w:rFonts w:ascii="HG正楷書体-PRO" w:eastAsia="HG正楷書体-PRO" w:hint="eastAsia"/>
          <w:sz w:val="28"/>
        </w:rPr>
        <w:t>住　所</w:t>
      </w:r>
    </w:p>
    <w:p w14:paraId="3D3757D7" w14:textId="77777777" w:rsidR="009A32C5" w:rsidRPr="001E5171" w:rsidRDefault="009A32C5">
      <w:pPr>
        <w:ind w:firstLine="4270"/>
        <w:rPr>
          <w:rFonts w:ascii="HG正楷書体-PRO" w:eastAsia="HG正楷書体-PRO" w:hint="eastAsia"/>
          <w:sz w:val="28"/>
        </w:rPr>
      </w:pPr>
    </w:p>
    <w:p w14:paraId="0F31AADA" w14:textId="77777777" w:rsidR="009A32C5" w:rsidRPr="001E5171" w:rsidRDefault="00C731E1">
      <w:pPr>
        <w:ind w:firstLine="4270"/>
        <w:rPr>
          <w:rFonts w:ascii="HG正楷書体-PRO" w:eastAsia="HG正楷書体-PRO" w:hint="eastAsia"/>
          <w:sz w:val="28"/>
        </w:rPr>
      </w:pPr>
      <w:r>
        <w:rPr>
          <w:rFonts w:ascii="HG正楷書体-PRO" w:eastAsia="HG正楷書体-PRO" w:hint="eastAsia"/>
          <w:sz w:val="28"/>
        </w:rPr>
        <w:t xml:space="preserve">氏　名　　　　　　　　　　　　　　　　</w:t>
      </w:r>
    </w:p>
    <w:p w14:paraId="7F741534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235E6BF2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785FE6B9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12232FCF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  <w:r w:rsidRPr="001E5171">
        <w:rPr>
          <w:rFonts w:ascii="HG正楷書体-PRO" w:eastAsia="HG正楷書体-PRO" w:hint="eastAsia"/>
          <w:sz w:val="28"/>
        </w:rPr>
        <w:t xml:space="preserve">　私は，広島市介護認定審査会委員に就任することを承諾します。</w:t>
      </w:r>
    </w:p>
    <w:p w14:paraId="6AEDE18D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42F2D7C2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794BF8ED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729998ED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098CAD9E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74ED4110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4CE60BA2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30591367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644A302E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0D2745C8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p w14:paraId="36ACC0CE" w14:textId="77777777" w:rsidR="009A32C5" w:rsidRPr="001E5171" w:rsidRDefault="009A32C5">
      <w:pPr>
        <w:rPr>
          <w:rFonts w:ascii="HG正楷書体-PRO" w:eastAsia="HG正楷書体-PRO" w:hint="eastAsia"/>
          <w:sz w:val="28"/>
        </w:rPr>
      </w:pPr>
    </w:p>
    <w:sectPr w:rsidR="009A32C5" w:rsidRPr="001E5171">
      <w:pgSz w:w="11906" w:h="16838" w:code="9"/>
      <w:pgMar w:top="1134" w:right="851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D3E5" w14:textId="77777777" w:rsidR="00BA5645" w:rsidRDefault="00BA5645" w:rsidP="00C0051C">
      <w:pPr>
        <w:spacing w:line="240" w:lineRule="auto"/>
      </w:pPr>
      <w:r>
        <w:separator/>
      </w:r>
    </w:p>
  </w:endnote>
  <w:endnote w:type="continuationSeparator" w:id="0">
    <w:p w14:paraId="057C284D" w14:textId="77777777" w:rsidR="00BA5645" w:rsidRDefault="00BA5645" w:rsidP="00C00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6CB0" w14:textId="77777777" w:rsidR="00BA5645" w:rsidRDefault="00BA5645" w:rsidP="00C0051C">
      <w:pPr>
        <w:spacing w:line="240" w:lineRule="auto"/>
      </w:pPr>
      <w:r>
        <w:separator/>
      </w:r>
    </w:p>
  </w:footnote>
  <w:footnote w:type="continuationSeparator" w:id="0">
    <w:p w14:paraId="77F0D732" w14:textId="77777777" w:rsidR="00BA5645" w:rsidRDefault="00BA5645" w:rsidP="00C00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27EB1"/>
    <w:multiLevelType w:val="singleLevel"/>
    <w:tmpl w:val="5BAEA7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6A75559C"/>
    <w:multiLevelType w:val="singleLevel"/>
    <w:tmpl w:val="DE9CBC96"/>
    <w:lvl w:ilvl="0">
      <w:start w:val="1"/>
      <w:numFmt w:val="decimalEnclosedCircle"/>
      <w:pStyle w:val="a"/>
      <w:lvlText w:val="%1"/>
      <w:lvlJc w:val="left"/>
      <w:pPr>
        <w:tabs>
          <w:tab w:val="num" w:pos="722"/>
        </w:tabs>
        <w:ind w:left="722" w:hanging="240"/>
      </w:pPr>
      <w:rPr>
        <w:rFonts w:hint="eastAsia"/>
      </w:rPr>
    </w:lvl>
  </w:abstractNum>
  <w:num w:numId="1" w16cid:durableId="1373310238">
    <w:abstractNumId w:val="1"/>
  </w:num>
  <w:num w:numId="2" w16cid:durableId="1650867984">
    <w:abstractNumId w:val="1"/>
  </w:num>
  <w:num w:numId="3" w16cid:durableId="13114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171"/>
    <w:rsid w:val="001E5171"/>
    <w:rsid w:val="0046447B"/>
    <w:rsid w:val="009A32C5"/>
    <w:rsid w:val="00A8512E"/>
    <w:rsid w:val="00BA5645"/>
    <w:rsid w:val="00C0051C"/>
    <w:rsid w:val="00C7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CA2B9"/>
  <w15:chartTrackingRefBased/>
  <w15:docId w15:val="{38F5DBBF-FC59-4470-A7EC-1EA2D4D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spacing w:before="240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spacing w:before="24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Plain Text"/>
    <w:basedOn w:val="a0"/>
    <w:rPr>
      <w:rFonts w:ascii="ＭＳ 明朝" w:hAnsi="Courier New"/>
    </w:rPr>
  </w:style>
  <w:style w:type="paragraph" w:customStyle="1" w:styleId="a6">
    <w:name w:val="（）本文"/>
    <w:basedOn w:val="a5"/>
    <w:pPr>
      <w:widowControl/>
      <w:ind w:left="420" w:hanging="420"/>
    </w:pPr>
  </w:style>
  <w:style w:type="paragraph" w:customStyle="1" w:styleId="a7">
    <w:name w:val="（）本文改行"/>
    <w:basedOn w:val="a5"/>
    <w:autoRedefine/>
    <w:pPr>
      <w:ind w:left="420" w:firstLine="284"/>
    </w:pPr>
  </w:style>
  <w:style w:type="paragraph" w:customStyle="1" w:styleId="a8">
    <w:name w:val="（１）"/>
    <w:basedOn w:val="a0"/>
    <w:autoRedefine/>
    <w:pPr>
      <w:ind w:left="510" w:hanging="510"/>
    </w:pPr>
    <w:rPr>
      <w:rFonts w:eastAsia="ＭＳ ゴシック"/>
    </w:rPr>
  </w:style>
  <w:style w:type="paragraph" w:customStyle="1" w:styleId="a9">
    <w:name w:val="（１）本文"/>
    <w:basedOn w:val="a0"/>
    <w:autoRedefine/>
    <w:pPr>
      <w:ind w:left="488" w:firstLine="233"/>
    </w:pPr>
  </w:style>
  <w:style w:type="paragraph" w:customStyle="1" w:styleId="aa">
    <w:name w:val="（１）○箇"/>
    <w:basedOn w:val="a9"/>
    <w:autoRedefine/>
    <w:pPr>
      <w:ind w:left="735" w:hanging="210"/>
    </w:pPr>
  </w:style>
  <w:style w:type="paragraph" w:styleId="20">
    <w:name w:val="Body Text Indent 2"/>
    <w:basedOn w:val="a0"/>
    <w:pPr>
      <w:spacing w:line="480" w:lineRule="auto"/>
      <w:ind w:left="851"/>
    </w:pPr>
    <w:rPr>
      <w:sz w:val="21"/>
    </w:rPr>
  </w:style>
  <w:style w:type="paragraph" w:customStyle="1" w:styleId="ab">
    <w:name w:val="①国保"/>
    <w:basedOn w:val="20"/>
    <w:pPr>
      <w:spacing w:line="300" w:lineRule="auto"/>
      <w:ind w:left="630" w:hanging="210"/>
    </w:pPr>
    <w:rPr>
      <w:rFonts w:ascii="ＭＳ ゴシック" w:eastAsia="ＭＳ ゴシック"/>
      <w:sz w:val="22"/>
    </w:rPr>
  </w:style>
  <w:style w:type="paragraph" w:customStyle="1" w:styleId="ac">
    <w:name w:val="（１）①箇連"/>
    <w:basedOn w:val="ab"/>
    <w:autoRedefine/>
    <w:pPr>
      <w:spacing w:line="240" w:lineRule="auto"/>
      <w:ind w:left="737"/>
    </w:pPr>
    <w:rPr>
      <w:rFonts w:ascii="ＭＳ 明朝" w:eastAsia="ＭＳ 明朝"/>
      <w:sz w:val="24"/>
    </w:rPr>
  </w:style>
  <w:style w:type="paragraph" w:customStyle="1" w:styleId="ad">
    <w:name w:val="（１）①○"/>
    <w:basedOn w:val="a0"/>
    <w:pPr>
      <w:spacing w:before="240"/>
      <w:ind w:left="737" w:hanging="210"/>
    </w:pPr>
    <w:rPr>
      <w:rFonts w:ascii="ＭＳ 明朝"/>
      <w:spacing w:val="12"/>
    </w:rPr>
  </w:style>
  <w:style w:type="paragraph" w:customStyle="1" w:styleId="ae">
    <w:name w:val="（１）①本文"/>
    <w:basedOn w:val="a9"/>
    <w:autoRedefine/>
    <w:pPr>
      <w:ind w:left="771"/>
    </w:pPr>
  </w:style>
  <w:style w:type="paragraph" w:customStyle="1" w:styleId="af">
    <w:name w:val="（１）①本箇"/>
    <w:basedOn w:val="ae"/>
    <w:autoRedefine/>
    <w:pPr>
      <w:ind w:left="1191" w:hanging="244"/>
    </w:pPr>
  </w:style>
  <w:style w:type="paragraph" w:customStyle="1" w:styleId="af0">
    <w:name w:val="（１）ア"/>
    <w:basedOn w:val="a0"/>
    <w:autoRedefine/>
    <w:pPr>
      <w:ind w:left="822" w:hanging="499"/>
    </w:pPr>
  </w:style>
  <w:style w:type="paragraph" w:customStyle="1" w:styleId="af1">
    <w:name w:val="（１）連続"/>
    <w:basedOn w:val="a8"/>
    <w:autoRedefine/>
  </w:style>
  <w:style w:type="paragraph" w:customStyle="1" w:styleId="af2">
    <w:name w:val="（答弁）"/>
    <w:basedOn w:val="a0"/>
    <w:pPr>
      <w:spacing w:before="240"/>
    </w:pPr>
    <w:rPr>
      <w:sz w:val="32"/>
      <w:u w:val="single"/>
    </w:rPr>
  </w:style>
  <w:style w:type="paragraph" w:customStyle="1" w:styleId="11">
    <w:name w:val="1（1）見出本文の本文"/>
    <w:basedOn w:val="a0"/>
    <w:autoRedefine/>
    <w:pPr>
      <w:adjustRightInd w:val="0"/>
      <w:ind w:left="476" w:firstLine="244"/>
      <w:textAlignment w:val="baseline"/>
    </w:pPr>
    <w:rPr>
      <w:rFonts w:ascii="ＭＳ 明朝"/>
      <w:color w:val="000000"/>
      <w:kern w:val="0"/>
    </w:rPr>
  </w:style>
  <w:style w:type="paragraph" w:styleId="af3">
    <w:name w:val="Body Text Indent"/>
    <w:basedOn w:val="a0"/>
    <w:pPr>
      <w:ind w:left="851"/>
    </w:pPr>
    <w:rPr>
      <w:sz w:val="21"/>
    </w:rPr>
  </w:style>
  <w:style w:type="paragraph" w:customStyle="1" w:styleId="af4">
    <w:name w:val="１本分"/>
    <w:basedOn w:val="af3"/>
    <w:autoRedefine/>
    <w:pPr>
      <w:ind w:left="210" w:firstLine="272"/>
    </w:pPr>
    <w:rPr>
      <w:sz w:val="24"/>
    </w:rPr>
  </w:style>
  <w:style w:type="paragraph" w:customStyle="1" w:styleId="a">
    <w:name w:val="１①箇条書き"/>
    <w:basedOn w:val="af4"/>
    <w:autoRedefine/>
    <w:pPr>
      <w:numPr>
        <w:numId w:val="2"/>
      </w:numPr>
      <w:tabs>
        <w:tab w:val="clear" w:pos="722"/>
        <w:tab w:val="left" w:pos="1050"/>
      </w:tabs>
    </w:pPr>
  </w:style>
  <w:style w:type="paragraph" w:customStyle="1" w:styleId="10">
    <w:name w:val="1本文"/>
    <w:basedOn w:val="a0"/>
    <w:pPr>
      <w:adjustRightInd w:val="0"/>
      <w:spacing w:line="360" w:lineRule="auto"/>
      <w:ind w:left="238" w:firstLine="238"/>
      <w:textAlignment w:val="baseline"/>
    </w:pPr>
    <w:rPr>
      <w:kern w:val="0"/>
    </w:rPr>
  </w:style>
  <w:style w:type="paragraph" w:customStyle="1" w:styleId="af5">
    <w:name w:val="１本文"/>
    <w:basedOn w:val="a5"/>
    <w:autoRedefine/>
    <w:pPr>
      <w:widowControl/>
      <w:ind w:left="735" w:hanging="735"/>
    </w:pPr>
  </w:style>
  <w:style w:type="character" w:styleId="af6">
    <w:name w:val="Hyperlink"/>
    <w:rPr>
      <w:color w:val="0000FF"/>
      <w:u w:val="single"/>
    </w:rPr>
  </w:style>
  <w:style w:type="paragraph" w:styleId="af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2"/>
  </w:style>
  <w:style w:type="paragraph" w:styleId="af9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fa">
    <w:name w:val="概要本文"/>
    <w:basedOn w:val="a0"/>
    <w:pPr>
      <w:tabs>
        <w:tab w:val="left" w:pos="-1440"/>
      </w:tabs>
      <w:adjustRightInd w:val="0"/>
      <w:ind w:left="211" w:firstLine="211"/>
      <w:textAlignment w:val="bottom"/>
    </w:pPr>
    <w:rPr>
      <w:rFonts w:ascii="ＭＳ 明朝"/>
      <w:kern w:val="0"/>
    </w:rPr>
  </w:style>
  <w:style w:type="paragraph" w:styleId="a1">
    <w:name w:val="Normal Indent"/>
    <w:basedOn w:val="a0"/>
    <w:pPr>
      <w:ind w:left="851"/>
    </w:pPr>
  </w:style>
  <w:style w:type="paragraph" w:styleId="af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fc">
    <w:name w:val="厚本文"/>
    <w:basedOn w:val="a0"/>
    <w:pPr>
      <w:adjustRightInd w:val="0"/>
      <w:ind w:left="278" w:firstLine="227"/>
      <w:textAlignment w:val="baseline"/>
    </w:pPr>
    <w:rPr>
      <w:rFonts w:ascii="ＭＳ 明朝"/>
      <w:kern w:val="0"/>
    </w:rPr>
  </w:style>
  <w:style w:type="paragraph" w:customStyle="1" w:styleId="afd">
    <w:name w:val="項"/>
    <w:basedOn w:val="a5"/>
    <w:autoRedefine/>
    <w:pPr>
      <w:ind w:left="420" w:hanging="210"/>
    </w:pPr>
  </w:style>
  <w:style w:type="paragraph" w:customStyle="1" w:styleId="afe">
    <w:name w:val="条文"/>
    <w:basedOn w:val="a5"/>
    <w:autoRedefine/>
    <w:pPr>
      <w:ind w:left="210" w:hanging="210"/>
    </w:pPr>
  </w:style>
  <w:style w:type="paragraph" w:customStyle="1" w:styleId="aff">
    <w:name w:val="条文号"/>
    <w:basedOn w:val="afe"/>
    <w:autoRedefine/>
  </w:style>
  <w:style w:type="paragraph" w:customStyle="1" w:styleId="aff0">
    <w:name w:val="想定質問事項"/>
    <w:basedOn w:val="a0"/>
    <w:autoRedefine/>
    <w:pPr>
      <w:spacing w:before="240" w:line="560" w:lineRule="exact"/>
      <w:ind w:left="2835" w:hanging="2835"/>
    </w:pPr>
    <w:rPr>
      <w:sz w:val="32"/>
      <w:u w:val="single"/>
    </w:rPr>
  </w:style>
  <w:style w:type="paragraph" w:customStyle="1" w:styleId="aff1">
    <w:name w:val="条文見出し"/>
    <w:basedOn w:val="a0"/>
  </w:style>
  <w:style w:type="paragraph" w:styleId="aff2">
    <w:name w:val="Date"/>
    <w:basedOn w:val="a0"/>
    <w:next w:val="a0"/>
  </w:style>
  <w:style w:type="paragraph" w:styleId="30">
    <w:name w:val="Body Text Indent 3"/>
    <w:basedOn w:val="a0"/>
    <w:pPr>
      <w:ind w:left="215" w:hanging="215"/>
    </w:pPr>
  </w:style>
  <w:style w:type="paragraph" w:styleId="aff3">
    <w:name w:val="Balloon Text"/>
    <w:basedOn w:val="a0"/>
    <w:semiHidden/>
    <w:rsid w:val="001E51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POWER97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POWER97.DOT</Template>
  <TotalTime>0</TotalTime>
  <Pages>1</Pages>
  <Words>19</Words>
  <Characters>110</Characters>
  <DocSecurity>0</DocSecurity>
  <Lines>1</Lines>
  <Paragraphs>1</Paragraphs>
  <ScaleCrop>false</ScaleCrop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2022-12-26T10:43:00Z</cp:lastPrinted>
  <dcterms:created xsi:type="dcterms:W3CDTF">2024-10-22T23:46:00Z</dcterms:created>
  <dcterms:modified xsi:type="dcterms:W3CDTF">2024-10-22T23:46:00Z</dcterms:modified>
</cp:coreProperties>
</file>