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178D4FDC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EE135D">
        <w:rPr>
          <w:rFonts w:ascii="ＭＳ 明朝" w:hAnsi="ＭＳ 明朝" w:hint="eastAsia"/>
          <w:szCs w:val="21"/>
        </w:rPr>
        <w:t>安佐北コミュニティ</w:t>
      </w:r>
      <w:r w:rsidR="001774CF">
        <w:rPr>
          <w:rFonts w:ascii="ＭＳ 明朝" w:hAnsi="ＭＳ 明朝" w:hint="eastAsia"/>
          <w:szCs w:val="21"/>
        </w:rPr>
        <w:t>センター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EE135D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2024-06-03T04:06:00Z</dcterms:modified>
</cp:coreProperties>
</file>