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46" w:rsidRDefault="00D27D46" w:rsidP="00D27D46">
      <w:pPr>
        <w:spacing w:line="320" w:lineRule="exact"/>
        <w:ind w:firstLineChars="200" w:firstLine="420"/>
      </w:pPr>
      <w:bookmarkStart w:id="0" w:name="_GoBack"/>
      <w:bookmarkEnd w:id="0"/>
      <w:r>
        <w:rPr>
          <w:rFonts w:hint="eastAsia"/>
        </w:rPr>
        <w:t>広島市いじめ防止対策推進審議会条例</w:t>
      </w:r>
    </w:p>
    <w:p w:rsidR="00D27D46" w:rsidRDefault="00D27D46" w:rsidP="00D27D46">
      <w:pPr>
        <w:spacing w:line="320" w:lineRule="exact"/>
      </w:pPr>
      <w:r>
        <w:rPr>
          <w:rFonts w:hint="eastAsia"/>
        </w:rPr>
        <w:t xml:space="preserve">　</w:t>
      </w:r>
    </w:p>
    <w:p w:rsidR="00D27D46" w:rsidRDefault="00D27D46" w:rsidP="00D27D46">
      <w:pPr>
        <w:spacing w:line="320" w:lineRule="exact"/>
      </w:pPr>
      <w:r>
        <w:rPr>
          <w:rFonts w:hint="eastAsia"/>
        </w:rPr>
        <w:t>（設置）</w:t>
      </w:r>
    </w:p>
    <w:p w:rsidR="00D27D46" w:rsidRDefault="00D27D46" w:rsidP="00BB14AC">
      <w:pPr>
        <w:spacing w:line="320" w:lineRule="exact"/>
        <w:ind w:left="630" w:hangingChars="300" w:hanging="630"/>
      </w:pPr>
      <w:r>
        <w:rPr>
          <w:rFonts w:hint="eastAsia"/>
        </w:rPr>
        <w:t>第１</w:t>
      </w:r>
      <w:r w:rsidR="00BB14AC">
        <w:rPr>
          <w:rFonts w:hint="eastAsia"/>
        </w:rPr>
        <w:t>条　いじめ防止対策推進法（平成２５年法律第７１号）第１４条第３</w:t>
      </w:r>
      <w:r>
        <w:rPr>
          <w:rFonts w:hint="eastAsia"/>
        </w:rPr>
        <w:t>項</w:t>
      </w:r>
      <w:r w:rsidR="00BB14AC">
        <w:rPr>
          <w:rFonts w:hint="eastAsia"/>
        </w:rPr>
        <w:t>の規定に基づき，広島市いじめ防止対策推進審議会（以下「審議会」</w:t>
      </w:r>
      <w:r>
        <w:rPr>
          <w:rFonts w:hint="eastAsia"/>
        </w:rPr>
        <w:t>という。）を設置する。</w:t>
      </w:r>
    </w:p>
    <w:p w:rsidR="00D27D46" w:rsidRDefault="00D27D46" w:rsidP="00D27D46">
      <w:pPr>
        <w:spacing w:line="320" w:lineRule="exact"/>
      </w:pPr>
      <w:r>
        <w:rPr>
          <w:rFonts w:hint="eastAsia"/>
        </w:rPr>
        <w:t>（所掌事務）</w:t>
      </w:r>
    </w:p>
    <w:p w:rsidR="00D27D46" w:rsidRDefault="00D27D46" w:rsidP="00BB14AC">
      <w:pPr>
        <w:spacing w:line="320" w:lineRule="exact"/>
        <w:ind w:left="630" w:hangingChars="300" w:hanging="630"/>
      </w:pPr>
      <w:r>
        <w:rPr>
          <w:rFonts w:hint="eastAsia"/>
        </w:rPr>
        <w:t>第２</w:t>
      </w:r>
      <w:r w:rsidR="00BB14AC">
        <w:rPr>
          <w:rFonts w:hint="eastAsia"/>
        </w:rPr>
        <w:t>条　審議会は，教育委員会の諮問に応じ，本市のいじめ防止基本方針</w:t>
      </w:r>
      <w:r>
        <w:rPr>
          <w:rFonts w:hint="eastAsia"/>
        </w:rPr>
        <w:t>（いじめ防止対策推進法第１２条の規定により本市が定める方針をいう。）に基づくいじめの防止等（同法第１条のいじめの防止等をいう。）のための対策に関する重要な事項を調査審議するものとする。</w:t>
      </w:r>
    </w:p>
    <w:p w:rsidR="00D27D46" w:rsidRDefault="00D27D46" w:rsidP="00D27D46">
      <w:pPr>
        <w:spacing w:line="320" w:lineRule="exact"/>
      </w:pPr>
      <w:r>
        <w:rPr>
          <w:rFonts w:hint="eastAsia"/>
        </w:rPr>
        <w:t>（組織）</w:t>
      </w:r>
    </w:p>
    <w:p w:rsidR="00D27D46" w:rsidRDefault="00D27D46" w:rsidP="00D27D46">
      <w:pPr>
        <w:spacing w:line="320" w:lineRule="exact"/>
      </w:pPr>
      <w:r>
        <w:rPr>
          <w:rFonts w:hint="eastAsia"/>
        </w:rPr>
        <w:t>第３条　審議会は，委員５人以内をもって組織する。</w:t>
      </w:r>
    </w:p>
    <w:p w:rsidR="00D27D46" w:rsidRDefault="00D27D46" w:rsidP="00D27D46">
      <w:pPr>
        <w:spacing w:line="320" w:lineRule="exact"/>
      </w:pPr>
      <w:r>
        <w:rPr>
          <w:rFonts w:hint="eastAsia"/>
        </w:rPr>
        <w:t>（委員）</w:t>
      </w:r>
    </w:p>
    <w:p w:rsidR="00D27D46" w:rsidRDefault="00D27D46" w:rsidP="00BB14AC">
      <w:pPr>
        <w:spacing w:line="320" w:lineRule="exact"/>
        <w:ind w:left="630" w:hangingChars="300" w:hanging="630"/>
      </w:pPr>
      <w:r>
        <w:rPr>
          <w:rFonts w:hint="eastAsia"/>
        </w:rPr>
        <w:t>第４</w:t>
      </w:r>
      <w:r w:rsidR="00BB14AC">
        <w:rPr>
          <w:rFonts w:hint="eastAsia"/>
        </w:rPr>
        <w:t>条　委員は，学識経験のある者その他教育委員会が必要と認める者の</w:t>
      </w:r>
      <w:r>
        <w:rPr>
          <w:rFonts w:hint="eastAsia"/>
        </w:rPr>
        <w:t>うちから，教育委員会が任命する。</w:t>
      </w:r>
    </w:p>
    <w:p w:rsidR="00D27D46" w:rsidRDefault="00D27D46" w:rsidP="00BB14AC">
      <w:pPr>
        <w:spacing w:line="320" w:lineRule="exact"/>
        <w:ind w:leftChars="200" w:left="630" w:hangingChars="100" w:hanging="210"/>
      </w:pPr>
      <w:r>
        <w:rPr>
          <w:rFonts w:hint="eastAsia"/>
        </w:rPr>
        <w:t xml:space="preserve">２　</w:t>
      </w:r>
      <w:r w:rsidR="00BB14AC">
        <w:rPr>
          <w:rFonts w:hint="eastAsia"/>
        </w:rPr>
        <w:t>委員の任期は，２年とする。ただし，補欠の委員の任期は，前任者の</w:t>
      </w:r>
      <w:r>
        <w:rPr>
          <w:rFonts w:hint="eastAsia"/>
        </w:rPr>
        <w:t>残任期間とする。</w:t>
      </w:r>
    </w:p>
    <w:p w:rsidR="00D27D46" w:rsidRDefault="00D27D46" w:rsidP="00BB14AC">
      <w:pPr>
        <w:spacing w:line="320" w:lineRule="exact"/>
        <w:ind w:firstLineChars="200" w:firstLine="420"/>
      </w:pPr>
      <w:r>
        <w:rPr>
          <w:rFonts w:hint="eastAsia"/>
        </w:rPr>
        <w:t>３　委員は，再任されることができる。</w:t>
      </w:r>
    </w:p>
    <w:p w:rsidR="00D27D46" w:rsidRDefault="00D27D46" w:rsidP="00BB14AC">
      <w:pPr>
        <w:spacing w:line="320" w:lineRule="exact"/>
        <w:ind w:leftChars="200" w:left="630" w:hangingChars="100" w:hanging="210"/>
      </w:pPr>
      <w:r>
        <w:rPr>
          <w:rFonts w:hint="eastAsia"/>
        </w:rPr>
        <w:t xml:space="preserve">４　</w:t>
      </w:r>
      <w:r w:rsidR="00BB14AC">
        <w:rPr>
          <w:rFonts w:hint="eastAsia"/>
        </w:rPr>
        <w:t>委員は，職務上知り得た秘密を漏らしてはならない。その職を退いた</w:t>
      </w:r>
      <w:r>
        <w:rPr>
          <w:rFonts w:hint="eastAsia"/>
        </w:rPr>
        <w:t>後も同様とする。</w:t>
      </w:r>
    </w:p>
    <w:p w:rsidR="00D27D46" w:rsidRDefault="00D27D46" w:rsidP="00D27D46">
      <w:pPr>
        <w:spacing w:line="320" w:lineRule="exact"/>
      </w:pPr>
      <w:r>
        <w:rPr>
          <w:rFonts w:hint="eastAsia"/>
        </w:rPr>
        <w:t>（会長及び副会長）</w:t>
      </w:r>
    </w:p>
    <w:p w:rsidR="00D27D46" w:rsidRDefault="00D27D46" w:rsidP="00D27D46">
      <w:pPr>
        <w:spacing w:line="320" w:lineRule="exact"/>
      </w:pPr>
      <w:r>
        <w:rPr>
          <w:rFonts w:hint="eastAsia"/>
        </w:rPr>
        <w:t>第５</w:t>
      </w:r>
      <w:r w:rsidR="00BB14AC">
        <w:rPr>
          <w:rFonts w:hint="eastAsia"/>
        </w:rPr>
        <w:t>条　審議会に，会長及び副会長各１人を置き，委員の互選によってこ</w:t>
      </w:r>
      <w:r>
        <w:rPr>
          <w:rFonts w:hint="eastAsia"/>
        </w:rPr>
        <w:t>れを定める。</w:t>
      </w:r>
    </w:p>
    <w:p w:rsidR="00D27D46" w:rsidRDefault="00D27D46" w:rsidP="00BB14AC">
      <w:pPr>
        <w:spacing w:line="320" w:lineRule="exact"/>
        <w:ind w:firstLineChars="200" w:firstLine="420"/>
      </w:pPr>
      <w:r>
        <w:rPr>
          <w:rFonts w:hint="eastAsia"/>
        </w:rPr>
        <w:t>２　会長は，会務を総理する。</w:t>
      </w:r>
    </w:p>
    <w:p w:rsidR="00D27D46" w:rsidRDefault="00D27D46" w:rsidP="00BB14AC">
      <w:pPr>
        <w:spacing w:line="320" w:lineRule="exact"/>
        <w:ind w:firstLineChars="200" w:firstLine="420"/>
      </w:pPr>
      <w:r>
        <w:rPr>
          <w:rFonts w:hint="eastAsia"/>
        </w:rPr>
        <w:t xml:space="preserve">３　</w:t>
      </w:r>
      <w:r w:rsidR="00BB14AC">
        <w:rPr>
          <w:rFonts w:hint="eastAsia"/>
        </w:rPr>
        <w:t>副会長は，会長を補佐し，会長に事故があるときは，その職務を代理</w:t>
      </w:r>
      <w:r>
        <w:rPr>
          <w:rFonts w:hint="eastAsia"/>
        </w:rPr>
        <w:t>する。</w:t>
      </w:r>
    </w:p>
    <w:p w:rsidR="00D27D46" w:rsidRDefault="00D27D46" w:rsidP="00D27D46">
      <w:pPr>
        <w:spacing w:line="320" w:lineRule="exact"/>
      </w:pPr>
      <w:r>
        <w:rPr>
          <w:rFonts w:hint="eastAsia"/>
        </w:rPr>
        <w:t>（専門委員）</w:t>
      </w:r>
    </w:p>
    <w:p w:rsidR="00D27D46" w:rsidRDefault="00D27D46" w:rsidP="00BB14AC">
      <w:pPr>
        <w:spacing w:line="320" w:lineRule="exact"/>
        <w:ind w:left="630" w:hangingChars="300" w:hanging="630"/>
      </w:pPr>
      <w:r>
        <w:rPr>
          <w:rFonts w:hint="eastAsia"/>
        </w:rPr>
        <w:t>第６</w:t>
      </w:r>
      <w:r w:rsidR="00BB14AC">
        <w:rPr>
          <w:rFonts w:hint="eastAsia"/>
        </w:rPr>
        <w:t>条　審議会に，専門の事項を調査させるため必要があるときは，専門</w:t>
      </w:r>
      <w:r>
        <w:rPr>
          <w:rFonts w:hint="eastAsia"/>
        </w:rPr>
        <w:t>委員若干人を置くことができる。</w:t>
      </w:r>
    </w:p>
    <w:p w:rsidR="00D27D46" w:rsidRDefault="00D27D46" w:rsidP="00BB14AC">
      <w:pPr>
        <w:spacing w:line="320" w:lineRule="exact"/>
        <w:ind w:leftChars="200" w:left="630" w:hangingChars="100" w:hanging="210"/>
      </w:pPr>
      <w:r>
        <w:rPr>
          <w:rFonts w:hint="eastAsia"/>
        </w:rPr>
        <w:t xml:space="preserve">２　</w:t>
      </w:r>
      <w:r w:rsidR="00BB14AC">
        <w:rPr>
          <w:rFonts w:hint="eastAsia"/>
        </w:rPr>
        <w:t>専門委員は，当該専門の事項に関して十分な知識又は経験を有する者</w:t>
      </w:r>
      <w:r>
        <w:rPr>
          <w:rFonts w:hint="eastAsia"/>
        </w:rPr>
        <w:t>のうちから，教育委員会が任命する。</w:t>
      </w:r>
    </w:p>
    <w:p w:rsidR="00D27D46" w:rsidRDefault="00D27D46" w:rsidP="00BB14AC">
      <w:pPr>
        <w:spacing w:line="320" w:lineRule="exact"/>
        <w:ind w:leftChars="200" w:left="630" w:hangingChars="100" w:hanging="210"/>
      </w:pPr>
      <w:r>
        <w:rPr>
          <w:rFonts w:hint="eastAsia"/>
        </w:rPr>
        <w:t xml:space="preserve">３　</w:t>
      </w:r>
      <w:r w:rsidR="00BB14AC">
        <w:rPr>
          <w:rFonts w:hint="eastAsia"/>
        </w:rPr>
        <w:t>専門委員は，当該専門の事項に関する調査が終了したときは，解任さ</w:t>
      </w:r>
      <w:r>
        <w:rPr>
          <w:rFonts w:hint="eastAsia"/>
        </w:rPr>
        <w:t>れるものとする。</w:t>
      </w:r>
    </w:p>
    <w:p w:rsidR="00D27D46" w:rsidRDefault="00D27D46" w:rsidP="00BB14AC">
      <w:pPr>
        <w:spacing w:line="320" w:lineRule="exact"/>
        <w:ind w:firstLineChars="200" w:firstLine="420"/>
      </w:pPr>
      <w:r>
        <w:rPr>
          <w:rFonts w:hint="eastAsia"/>
        </w:rPr>
        <w:t>４　第４条第４項の規定は，専門委員について準用する。</w:t>
      </w:r>
    </w:p>
    <w:p w:rsidR="00D27D46" w:rsidRDefault="00D27D46" w:rsidP="00D27D46">
      <w:pPr>
        <w:spacing w:line="320" w:lineRule="exact"/>
      </w:pPr>
      <w:r>
        <w:rPr>
          <w:rFonts w:hint="eastAsia"/>
        </w:rPr>
        <w:t>（会議）</w:t>
      </w:r>
    </w:p>
    <w:p w:rsidR="00D27D46" w:rsidRDefault="00D27D46" w:rsidP="00D27D46">
      <w:pPr>
        <w:spacing w:line="320" w:lineRule="exact"/>
      </w:pPr>
      <w:r>
        <w:rPr>
          <w:rFonts w:hint="eastAsia"/>
        </w:rPr>
        <w:t>第７条　審議会の会議は，会長が招集する。</w:t>
      </w:r>
    </w:p>
    <w:p w:rsidR="00D27D46" w:rsidRDefault="00D27D46" w:rsidP="00BB14AC">
      <w:pPr>
        <w:spacing w:line="320" w:lineRule="exact"/>
        <w:ind w:firstLineChars="200" w:firstLine="420"/>
      </w:pPr>
      <w:r>
        <w:rPr>
          <w:rFonts w:hint="eastAsia"/>
        </w:rPr>
        <w:t>２　審議会の会議は，委員の</w:t>
      </w:r>
      <w:r w:rsidR="00BB14AC">
        <w:rPr>
          <w:rFonts w:hint="eastAsia"/>
        </w:rPr>
        <w:t>過半数が出席しなければ，開くことができな</w:t>
      </w:r>
      <w:r>
        <w:rPr>
          <w:rFonts w:hint="eastAsia"/>
        </w:rPr>
        <w:t>い。</w:t>
      </w:r>
    </w:p>
    <w:p w:rsidR="00D27D46" w:rsidRDefault="00D27D46" w:rsidP="00BB14AC">
      <w:pPr>
        <w:spacing w:line="320" w:lineRule="exact"/>
        <w:ind w:leftChars="200" w:left="630" w:hangingChars="100" w:hanging="210"/>
      </w:pPr>
      <w:r>
        <w:rPr>
          <w:rFonts w:hint="eastAsia"/>
        </w:rPr>
        <w:t xml:space="preserve">３　</w:t>
      </w:r>
      <w:r w:rsidR="00BB14AC">
        <w:rPr>
          <w:rFonts w:hint="eastAsia"/>
        </w:rPr>
        <w:t>審議会の議事は，会議に出席した委員の過半数で決し，可否同数のと</w:t>
      </w:r>
      <w:r>
        <w:rPr>
          <w:rFonts w:hint="eastAsia"/>
        </w:rPr>
        <w:t>きは，会長の決するところによる。</w:t>
      </w:r>
    </w:p>
    <w:p w:rsidR="00D27D46" w:rsidRDefault="00D27D46" w:rsidP="00D27D46">
      <w:pPr>
        <w:spacing w:line="320" w:lineRule="exact"/>
      </w:pPr>
      <w:r>
        <w:rPr>
          <w:rFonts w:hint="eastAsia"/>
        </w:rPr>
        <w:t>（庶務）</w:t>
      </w:r>
    </w:p>
    <w:p w:rsidR="00D27D46" w:rsidRDefault="00D27D46" w:rsidP="00D27D46">
      <w:pPr>
        <w:spacing w:line="320" w:lineRule="exact"/>
      </w:pPr>
      <w:r>
        <w:rPr>
          <w:rFonts w:hint="eastAsia"/>
        </w:rPr>
        <w:t>第８条　審議会の庶務は，教育委員会事務局において処理する。</w:t>
      </w:r>
    </w:p>
    <w:p w:rsidR="00D27D46" w:rsidRDefault="00D27D46" w:rsidP="00D27D46">
      <w:pPr>
        <w:spacing w:line="320" w:lineRule="exact"/>
      </w:pPr>
      <w:r>
        <w:rPr>
          <w:rFonts w:hint="eastAsia"/>
        </w:rPr>
        <w:t>（委任規定）</w:t>
      </w:r>
    </w:p>
    <w:p w:rsidR="00D27D46" w:rsidRDefault="00D27D46" w:rsidP="00BB14AC">
      <w:pPr>
        <w:spacing w:line="320" w:lineRule="exact"/>
        <w:ind w:left="630" w:hangingChars="300" w:hanging="630"/>
      </w:pPr>
      <w:r>
        <w:rPr>
          <w:rFonts w:hint="eastAsia"/>
        </w:rPr>
        <w:t>第９条</w:t>
      </w:r>
      <w:r w:rsidR="00BB14AC">
        <w:rPr>
          <w:rFonts w:hint="eastAsia"/>
        </w:rPr>
        <w:t xml:space="preserve">　この条例に定めるもののほか，審議会の運営に関し必要な事項は，</w:t>
      </w:r>
      <w:r>
        <w:rPr>
          <w:rFonts w:hint="eastAsia"/>
        </w:rPr>
        <w:t>会長が審議会に諮って定める。</w:t>
      </w:r>
    </w:p>
    <w:p w:rsidR="00D27D46" w:rsidRDefault="00D27D46" w:rsidP="00D27D46">
      <w:pPr>
        <w:spacing w:line="320" w:lineRule="exact"/>
      </w:pPr>
      <w:r>
        <w:rPr>
          <w:rFonts w:hint="eastAsia"/>
        </w:rPr>
        <w:t xml:space="preserve">　　　附　則</w:t>
      </w:r>
    </w:p>
    <w:p w:rsidR="00AD59B1" w:rsidRDefault="00D27D46" w:rsidP="00D27D46">
      <w:pPr>
        <w:spacing w:line="320" w:lineRule="exact"/>
      </w:pPr>
      <w:r>
        <w:rPr>
          <w:rFonts w:hint="eastAsia"/>
        </w:rPr>
        <w:t xml:space="preserve">　この条例は，平成２６年７月１５日から施行する。</w:t>
      </w:r>
    </w:p>
    <w:sectPr w:rsidR="00AD59B1" w:rsidSect="0081261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AC" w:rsidRDefault="00BB14AC" w:rsidP="00BB14AC">
      <w:r>
        <w:separator/>
      </w:r>
    </w:p>
  </w:endnote>
  <w:endnote w:type="continuationSeparator" w:id="0">
    <w:p w:rsidR="00BB14AC" w:rsidRDefault="00BB14AC" w:rsidP="00BB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AC" w:rsidRDefault="00BB14AC" w:rsidP="00BB14AC">
      <w:r>
        <w:separator/>
      </w:r>
    </w:p>
  </w:footnote>
  <w:footnote w:type="continuationSeparator" w:id="0">
    <w:p w:rsidR="00BB14AC" w:rsidRDefault="00BB14AC" w:rsidP="00BB1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46"/>
    <w:rsid w:val="004F525E"/>
    <w:rsid w:val="00712FD9"/>
    <w:rsid w:val="0081261A"/>
    <w:rsid w:val="00AD59B1"/>
    <w:rsid w:val="00BB14AC"/>
    <w:rsid w:val="00D267C3"/>
    <w:rsid w:val="00D27D46"/>
    <w:rsid w:val="00D3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7D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4AC"/>
  </w:style>
  <w:style w:type="paragraph" w:styleId="a7">
    <w:name w:val="footer"/>
    <w:basedOn w:val="a"/>
    <w:link w:val="a8"/>
    <w:uiPriority w:val="99"/>
    <w:unhideWhenUsed/>
    <w:rsid w:val="00BB14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7D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1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4AC"/>
  </w:style>
  <w:style w:type="paragraph" w:styleId="a7">
    <w:name w:val="footer"/>
    <w:basedOn w:val="a"/>
    <w:link w:val="a8"/>
    <w:uiPriority w:val="99"/>
    <w:unhideWhenUsed/>
    <w:rsid w:val="00BB14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14</TotalTime>
  <Pages>1</Pages>
  <Words>139</Words>
  <Characters>797</Characters>
  <DocSecurity>0</DocSecurity>
  <Lines>6</Lines>
  <Paragraphs>1</Paragraphs>
  <ScaleCrop>false</ScaleCrop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2014-08-07T11:03:00Z</cp:lastPrinted>
  <dcterms:created xsi:type="dcterms:W3CDTF">2014-07-01T09:52:00Z</dcterms:created>
  <dcterms:modified xsi:type="dcterms:W3CDTF">2014-08-22T10:06:00Z</dcterms:modified>
</cp:coreProperties>
</file>