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F27" w:rsidRDefault="00EC6F27">
      <w:pPr>
        <w:jc w:val="center"/>
        <w:rPr>
          <w:rFonts w:hint="eastAsia"/>
        </w:rPr>
      </w:pPr>
      <w:bookmarkStart w:id="0" w:name="_GoBack"/>
      <w:bookmarkEnd w:id="0"/>
      <w:r>
        <w:rPr>
          <w:rFonts w:ascii="ＭＳ Ｐゴシック" w:eastAsia="ＭＳ Ｐゴシック" w:hAnsi="ＭＳ Ｐゴシック" w:hint="eastAsia"/>
          <w:sz w:val="24"/>
        </w:rPr>
        <w:t>広島市青少年指導員設置要綱</w:t>
      </w:r>
    </w:p>
    <w:p w:rsidR="00EC6F27" w:rsidRDefault="00EC6F27">
      <w:pPr>
        <w:rPr>
          <w:rFonts w:hint="eastAsia"/>
        </w:rPr>
      </w:pPr>
    </w:p>
    <w:p w:rsidR="00EC6F27" w:rsidRDefault="00EC6F27">
      <w:r>
        <w:rPr>
          <w:rFonts w:hint="eastAsia"/>
        </w:rPr>
        <w:t>（設置）</w:t>
      </w:r>
    </w:p>
    <w:p w:rsidR="00EC6F27" w:rsidRDefault="00EC6F27">
      <w:pPr>
        <w:ind w:left="212" w:hangingChars="100" w:hanging="212"/>
      </w:pPr>
      <w:r>
        <w:rPr>
          <w:rFonts w:hint="eastAsia"/>
        </w:rPr>
        <w:t>第１条　広島市教育委員会青少年育成部（青少年総合相談センター）（以下「センター」という。）が行う総合的な補導活動を効果的に推進するため、センターに広島市青少年指導員（以下「青少年指導員」という。）を設置する。</w:t>
      </w:r>
    </w:p>
    <w:p w:rsidR="00EC6F27" w:rsidRDefault="00EC6F27">
      <w:r>
        <w:rPr>
          <w:rFonts w:hint="eastAsia"/>
        </w:rPr>
        <w:t>（業務）</w:t>
      </w:r>
    </w:p>
    <w:p w:rsidR="00EC6F27" w:rsidRDefault="00EC6F27">
      <w:pPr>
        <w:ind w:left="212" w:hangingChars="100" w:hanging="212"/>
      </w:pPr>
      <w:r>
        <w:rPr>
          <w:rFonts w:hint="eastAsia"/>
        </w:rPr>
        <w:t>第２条　青少年指導員は、地区担当と情報担当により構成し、それぞれ次に掲げる業務を行うものとする。</w:t>
      </w:r>
    </w:p>
    <w:p w:rsidR="00EC6F27" w:rsidRDefault="00EC6F27">
      <w:pPr>
        <w:ind w:firstLineChars="100" w:firstLine="212"/>
        <w:rPr>
          <w:rFonts w:hint="eastAsia"/>
        </w:rPr>
      </w:pPr>
      <w:r>
        <w:rPr>
          <w:rFonts w:hint="eastAsia"/>
        </w:rPr>
        <w:t>(1)</w:t>
      </w:r>
      <w:r>
        <w:rPr>
          <w:rFonts w:hint="eastAsia"/>
        </w:rPr>
        <w:t xml:space="preserve">　地区担当</w:t>
      </w:r>
    </w:p>
    <w:p w:rsidR="00EC6F27" w:rsidRDefault="00EC6F27">
      <w:pPr>
        <w:ind w:firstLineChars="200" w:firstLine="423"/>
      </w:pPr>
      <w:r>
        <w:rPr>
          <w:rFonts w:hint="eastAsia"/>
        </w:rPr>
        <w:t>ア　街頭補導活動</w:t>
      </w:r>
    </w:p>
    <w:p w:rsidR="00EC6F27" w:rsidRDefault="00EC6F27">
      <w:pPr>
        <w:ind w:firstLineChars="200" w:firstLine="423"/>
      </w:pPr>
      <w:r>
        <w:rPr>
          <w:rFonts w:hint="eastAsia"/>
        </w:rPr>
        <w:t>イ　青少年相談活動</w:t>
      </w:r>
    </w:p>
    <w:p w:rsidR="00EC6F27" w:rsidRDefault="00EC6F27">
      <w:pPr>
        <w:ind w:firstLineChars="200" w:firstLine="423"/>
      </w:pPr>
      <w:r>
        <w:rPr>
          <w:rFonts w:hint="eastAsia"/>
        </w:rPr>
        <w:t>ウ　地域環境浄化活動</w:t>
      </w:r>
    </w:p>
    <w:p w:rsidR="00EC6F27" w:rsidRDefault="00EC6F27">
      <w:pPr>
        <w:ind w:firstLineChars="200" w:firstLine="423"/>
      </w:pPr>
      <w:r>
        <w:rPr>
          <w:rFonts w:hint="eastAsia"/>
        </w:rPr>
        <w:t>エ　情報連絡活動</w:t>
      </w:r>
    </w:p>
    <w:p w:rsidR="00EC6F27" w:rsidRDefault="00EC6F27">
      <w:pPr>
        <w:ind w:firstLineChars="200" w:firstLine="423"/>
      </w:pPr>
      <w:r>
        <w:rPr>
          <w:rFonts w:hint="eastAsia"/>
        </w:rPr>
        <w:t>オ　その他青少年の非行防止のために必要な活動</w:t>
      </w:r>
    </w:p>
    <w:p w:rsidR="00EC6F27" w:rsidRDefault="00EC6F27">
      <w:pPr>
        <w:ind w:firstLineChars="100" w:firstLine="212"/>
        <w:rPr>
          <w:rFonts w:hint="eastAsia"/>
        </w:rPr>
      </w:pPr>
      <w:r>
        <w:rPr>
          <w:rFonts w:hint="eastAsia"/>
        </w:rPr>
        <w:t>(2)</w:t>
      </w:r>
      <w:r>
        <w:rPr>
          <w:rFonts w:hint="eastAsia"/>
        </w:rPr>
        <w:t xml:space="preserve">　情報担当</w:t>
      </w:r>
    </w:p>
    <w:p w:rsidR="00EC6F27" w:rsidRDefault="00EC6F27">
      <w:pPr>
        <w:ind w:firstLineChars="200" w:firstLine="423"/>
        <w:rPr>
          <w:rFonts w:hint="eastAsia"/>
        </w:rPr>
      </w:pPr>
      <w:r>
        <w:rPr>
          <w:rFonts w:hint="eastAsia"/>
        </w:rPr>
        <w:t>ア　デパート、スーパー等の店舗における青少年の問題行為の防止</w:t>
      </w:r>
    </w:p>
    <w:p w:rsidR="00EC6F27" w:rsidRDefault="00EC6F27">
      <w:pPr>
        <w:ind w:firstLineChars="200" w:firstLine="423"/>
        <w:rPr>
          <w:rFonts w:hint="eastAsia"/>
        </w:rPr>
      </w:pPr>
      <w:r>
        <w:rPr>
          <w:rFonts w:hint="eastAsia"/>
        </w:rPr>
        <w:t>イ　デパート、スーパー等の店舗における青少年の行動等に関する情報提供</w:t>
      </w:r>
    </w:p>
    <w:p w:rsidR="00EC6F27" w:rsidRDefault="00EC6F27">
      <w:pPr>
        <w:rPr>
          <w:rFonts w:hint="eastAsia"/>
        </w:rPr>
      </w:pPr>
      <w:r>
        <w:rPr>
          <w:rFonts w:hint="eastAsia"/>
        </w:rPr>
        <w:t>（分担地区等）</w:t>
      </w:r>
    </w:p>
    <w:p w:rsidR="00EC6F27" w:rsidRDefault="00EC6F27">
      <w:pPr>
        <w:ind w:left="212" w:hangingChars="100" w:hanging="212"/>
        <w:rPr>
          <w:rFonts w:hint="eastAsia"/>
          <w:u w:val="single"/>
        </w:rPr>
      </w:pPr>
      <w:r>
        <w:rPr>
          <w:rFonts w:hint="eastAsia"/>
        </w:rPr>
        <w:t>第３条　地区担当は原則として各小学校区内において、また、情報担当は原則として各店舗において業務を行うものとする。</w:t>
      </w:r>
    </w:p>
    <w:p w:rsidR="00EC6F27" w:rsidRDefault="00EC6F27">
      <w:r>
        <w:rPr>
          <w:rFonts w:hint="eastAsia"/>
        </w:rPr>
        <w:t>（委嘱）</w:t>
      </w:r>
    </w:p>
    <w:p w:rsidR="00EC6F27" w:rsidRDefault="00EC6F27">
      <w:pPr>
        <w:rPr>
          <w:rFonts w:hint="eastAsia"/>
        </w:rPr>
      </w:pPr>
      <w:r>
        <w:rPr>
          <w:rFonts w:hint="eastAsia"/>
        </w:rPr>
        <w:t>第４条　地区担当は、次に掲げる者のうちから市長が委嘱する。</w:t>
      </w:r>
    </w:p>
    <w:p w:rsidR="00EC6F27" w:rsidRDefault="00EC6F27">
      <w:pPr>
        <w:ind w:leftChars="100" w:left="424" w:hangingChars="100" w:hanging="212"/>
        <w:rPr>
          <w:rFonts w:hint="eastAsia"/>
        </w:rPr>
      </w:pPr>
      <w:r>
        <w:rPr>
          <w:rFonts w:hint="eastAsia"/>
        </w:rPr>
        <w:t>(1)</w:t>
      </w:r>
      <w:r>
        <w:rPr>
          <w:rFonts w:hint="eastAsia"/>
        </w:rPr>
        <w:t xml:space="preserve">　社会的信望が厚く青少年の指導について熱意と関心がある者の中から、各地区の青少年健全育成連絡協議会が推薦する者</w:t>
      </w:r>
    </w:p>
    <w:p w:rsidR="00EC6F27" w:rsidRDefault="00EC6F27">
      <w:pPr>
        <w:ind w:firstLineChars="100" w:firstLine="212"/>
        <w:rPr>
          <w:rFonts w:hint="eastAsia"/>
        </w:rPr>
      </w:pPr>
      <w:r>
        <w:rPr>
          <w:rFonts w:hint="eastAsia"/>
        </w:rPr>
        <w:t>(2)</w:t>
      </w:r>
      <w:r>
        <w:rPr>
          <w:rFonts w:hint="eastAsia"/>
        </w:rPr>
        <w:t xml:space="preserve">　その他、市長が適当と認めた者</w:t>
      </w:r>
    </w:p>
    <w:p w:rsidR="00EC6F27" w:rsidRDefault="00EC6F27">
      <w:pPr>
        <w:rPr>
          <w:rFonts w:hint="eastAsia"/>
        </w:rPr>
      </w:pPr>
      <w:r>
        <w:rPr>
          <w:rFonts w:hint="eastAsia"/>
        </w:rPr>
        <w:t>２　情報担当は、デパート、スーパー等の保安担当職員の中から、市長が委嘱する。</w:t>
      </w:r>
    </w:p>
    <w:p w:rsidR="00EC6F27" w:rsidRDefault="00EC6F27">
      <w:pPr>
        <w:ind w:left="212" w:hangingChars="100" w:hanging="212"/>
        <w:rPr>
          <w:rFonts w:hint="eastAsia"/>
          <w:u w:val="single"/>
        </w:rPr>
      </w:pPr>
      <w:r>
        <w:rPr>
          <w:rFonts w:hint="eastAsia"/>
        </w:rPr>
        <w:t>３　市長は、必要と認めた時に、第２条に規定する青少年指導員の他に、別に定めるところにより、青少年の非行防止のために必要な活動を行う青少年指導員を委嘱するものとする。</w:t>
      </w:r>
    </w:p>
    <w:p w:rsidR="00EC6F27" w:rsidRDefault="00EC6F27">
      <w:r>
        <w:rPr>
          <w:rFonts w:hint="eastAsia"/>
        </w:rPr>
        <w:t>（定数）</w:t>
      </w:r>
    </w:p>
    <w:p w:rsidR="00EC6F27" w:rsidRDefault="00EC6F27">
      <w:pPr>
        <w:ind w:left="212" w:hangingChars="100" w:hanging="212"/>
      </w:pPr>
      <w:r>
        <w:rPr>
          <w:rFonts w:hint="eastAsia"/>
        </w:rPr>
        <w:t>第５条　地区担当の定数は、原則として各小学校区に６人以内とする。ただし、市長が必要と認めた場合はこの限りでない。</w:t>
      </w:r>
    </w:p>
    <w:p w:rsidR="00EC6F27" w:rsidRDefault="00EC6F27">
      <w:r>
        <w:rPr>
          <w:rFonts w:hint="eastAsia"/>
        </w:rPr>
        <w:t>２　情報担当の定数は、市長が必要に応じて定めるものとする。</w:t>
      </w:r>
    </w:p>
    <w:p w:rsidR="00EC6F27" w:rsidRDefault="00EC6F27">
      <w:r>
        <w:rPr>
          <w:rFonts w:hint="eastAsia"/>
        </w:rPr>
        <w:t>（青少年指導員証）</w:t>
      </w:r>
    </w:p>
    <w:p w:rsidR="00EC6F27" w:rsidRDefault="00EC6F27">
      <w:r>
        <w:rPr>
          <w:rFonts w:hint="eastAsia"/>
        </w:rPr>
        <w:t>第６条　市長は、青少年指導員に対し、青少年指導員証を交付する。</w:t>
      </w:r>
    </w:p>
    <w:p w:rsidR="00EC6F27" w:rsidRDefault="00EC6F27">
      <w:r>
        <w:rPr>
          <w:rFonts w:hint="eastAsia"/>
        </w:rPr>
        <w:t>（任期）</w:t>
      </w:r>
    </w:p>
    <w:p w:rsidR="00EC6F27" w:rsidRDefault="00EC6F27">
      <w:pPr>
        <w:ind w:left="212" w:hangingChars="100" w:hanging="212"/>
        <w:rPr>
          <w:rFonts w:hint="eastAsia"/>
        </w:rPr>
      </w:pPr>
      <w:r>
        <w:rPr>
          <w:rFonts w:hint="eastAsia"/>
        </w:rPr>
        <w:t>第７条　青少年指導員の任期は、第４条第１項に掲げる者にあっては３年とし、同条第２項に掲げる者にあってはその職にある期間とする。ただし、同条第１項に掲げる者のうち、補欠により委嘱された青少年指導員の任期は、前任者の残任期間とする。</w:t>
      </w:r>
    </w:p>
    <w:p w:rsidR="00EC6F27" w:rsidRDefault="00EC6F27">
      <w:r>
        <w:rPr>
          <w:rFonts w:hint="eastAsia"/>
        </w:rPr>
        <w:t>（実費弁償）</w:t>
      </w:r>
    </w:p>
    <w:p w:rsidR="00EC6F27" w:rsidRDefault="00EC6F27">
      <w:pPr>
        <w:ind w:left="212" w:hangingChars="100" w:hanging="212"/>
      </w:pPr>
      <w:r>
        <w:rPr>
          <w:rFonts w:hint="eastAsia"/>
        </w:rPr>
        <w:t>第８条　市長は、地区担当の青少年指導員が第２条第１号に掲げる業務に従事したときは、その者に、別に定めるところにより、その実費を弁償する。</w:t>
      </w:r>
    </w:p>
    <w:p w:rsidR="00EC6F27" w:rsidRDefault="00EC6F27">
      <w:pPr>
        <w:rPr>
          <w:rFonts w:hint="eastAsia"/>
        </w:rPr>
      </w:pPr>
      <w:r>
        <w:rPr>
          <w:rFonts w:hint="eastAsia"/>
        </w:rPr>
        <w:t>（解　嘱）</w:t>
      </w:r>
    </w:p>
    <w:p w:rsidR="00EC6F27" w:rsidRDefault="00EC6F27">
      <w:pPr>
        <w:ind w:left="212" w:hangingChars="100" w:hanging="212"/>
        <w:rPr>
          <w:rFonts w:hint="eastAsia"/>
        </w:rPr>
      </w:pPr>
      <w:r>
        <w:rPr>
          <w:rFonts w:hint="eastAsia"/>
        </w:rPr>
        <w:t>第９条　市長は、青少年指導員が次の各号の一に該当する場合は、第７条の規定にかかわらず、青少</w:t>
      </w:r>
      <w:r>
        <w:rPr>
          <w:rFonts w:hint="eastAsia"/>
        </w:rPr>
        <w:lastRenderedPageBreak/>
        <w:t>年指導員を解嘱することができる。</w:t>
      </w:r>
    </w:p>
    <w:p w:rsidR="00EC6F27" w:rsidRDefault="00EC6F27">
      <w:pPr>
        <w:rPr>
          <w:rFonts w:hint="eastAsia"/>
        </w:rPr>
      </w:pPr>
      <w:r>
        <w:rPr>
          <w:rFonts w:hint="eastAsia"/>
        </w:rPr>
        <w:t xml:space="preserve">　</w:t>
      </w:r>
      <w:r>
        <w:rPr>
          <w:rFonts w:hint="eastAsia"/>
        </w:rPr>
        <w:t>(1)</w:t>
      </w:r>
      <w:r>
        <w:rPr>
          <w:rFonts w:hint="eastAsia"/>
        </w:rPr>
        <w:t xml:space="preserve">　自己の都合により、辞任の申し出があった場合</w:t>
      </w:r>
    </w:p>
    <w:p w:rsidR="00EC6F27" w:rsidRDefault="00EC6F27">
      <w:pPr>
        <w:ind w:firstLineChars="100" w:firstLine="212"/>
        <w:rPr>
          <w:rFonts w:hint="eastAsia"/>
        </w:rPr>
      </w:pPr>
      <w:r>
        <w:rPr>
          <w:rFonts w:hint="eastAsia"/>
        </w:rPr>
        <w:t>(2)</w:t>
      </w:r>
      <w:r>
        <w:rPr>
          <w:rFonts w:hint="eastAsia"/>
        </w:rPr>
        <w:t xml:space="preserve">　心身の故障のため、青少年指導員としての業務の遂行に支障があり、又はこれに堪えない場合</w:t>
      </w:r>
    </w:p>
    <w:p w:rsidR="00EC6F27" w:rsidRDefault="00EC6F27">
      <w:pPr>
        <w:rPr>
          <w:rFonts w:hint="eastAsia"/>
        </w:rPr>
      </w:pPr>
      <w:r>
        <w:rPr>
          <w:rFonts w:hint="eastAsia"/>
        </w:rPr>
        <w:t xml:space="preserve">　</w:t>
      </w:r>
      <w:r>
        <w:rPr>
          <w:rFonts w:hint="eastAsia"/>
        </w:rPr>
        <w:t>(3)</w:t>
      </w:r>
      <w:r>
        <w:rPr>
          <w:rFonts w:hint="eastAsia"/>
        </w:rPr>
        <w:t xml:space="preserve">　青少年指導員としてふさわしくない非行のあった場合</w:t>
      </w:r>
    </w:p>
    <w:p w:rsidR="00EC6F27" w:rsidRDefault="00EC6F27">
      <w:pPr>
        <w:rPr>
          <w:rFonts w:hint="eastAsia"/>
          <w:u w:val="single"/>
        </w:rPr>
      </w:pPr>
      <w:r>
        <w:rPr>
          <w:rFonts w:hint="eastAsia"/>
        </w:rPr>
        <w:t xml:space="preserve">　</w:t>
      </w:r>
      <w:r>
        <w:rPr>
          <w:rFonts w:hint="eastAsia"/>
        </w:rPr>
        <w:t>(4)</w:t>
      </w:r>
      <w:r>
        <w:rPr>
          <w:rFonts w:hint="eastAsia"/>
        </w:rPr>
        <w:t xml:space="preserve">　その他、市長が青少年指導員として適当でないと認めた場合</w:t>
      </w:r>
    </w:p>
    <w:p w:rsidR="00EC6F27" w:rsidRDefault="00EC6F27">
      <w:r>
        <w:rPr>
          <w:rFonts w:hint="eastAsia"/>
        </w:rPr>
        <w:t>（委任規定）</w:t>
      </w:r>
    </w:p>
    <w:p w:rsidR="00EC6F27" w:rsidRDefault="00EC6F27">
      <w:pPr>
        <w:ind w:left="212" w:hangingChars="100" w:hanging="212"/>
      </w:pPr>
      <w:r>
        <w:rPr>
          <w:rFonts w:hint="eastAsia"/>
        </w:rPr>
        <w:t>第</w:t>
      </w:r>
      <w:r>
        <w:rPr>
          <w:rFonts w:hint="eastAsia"/>
        </w:rPr>
        <w:t>10</w:t>
      </w:r>
      <w:r>
        <w:rPr>
          <w:rFonts w:hint="eastAsia"/>
        </w:rPr>
        <w:t>条　この要綱に定めるもののほか、青少年指導員の活動に関して必要な事項は、教育長が定める。</w:t>
      </w:r>
    </w:p>
    <w:p w:rsidR="00EC6F27" w:rsidRDefault="00EC6F27">
      <w:pPr>
        <w:rPr>
          <w:rFonts w:hint="eastAsia"/>
        </w:rPr>
      </w:pPr>
    </w:p>
    <w:p w:rsidR="00EC6F27" w:rsidRDefault="00EC6F27">
      <w:r>
        <w:rPr>
          <w:rFonts w:hint="eastAsia"/>
        </w:rPr>
        <w:t xml:space="preserve">　　附　則</w:t>
      </w:r>
    </w:p>
    <w:p w:rsidR="00EC6F27" w:rsidRDefault="00EC6F27">
      <w:r>
        <w:rPr>
          <w:rFonts w:hint="eastAsia"/>
        </w:rPr>
        <w:t>この要綱は、昭和４６年１０月１日から施行する。</w:t>
      </w:r>
    </w:p>
    <w:p w:rsidR="00EC6F27" w:rsidRDefault="00EC6F27">
      <w:r>
        <w:rPr>
          <w:rFonts w:hint="eastAsia"/>
        </w:rPr>
        <w:t xml:space="preserve">　　附　則</w:t>
      </w:r>
    </w:p>
    <w:p w:rsidR="00EC6F27" w:rsidRDefault="00EC6F27">
      <w:r>
        <w:rPr>
          <w:rFonts w:hint="eastAsia"/>
        </w:rPr>
        <w:t>この要綱は、昭和６０年４月１日から施行する。</w:t>
      </w:r>
    </w:p>
    <w:p w:rsidR="00EC6F27" w:rsidRDefault="00EC6F27">
      <w:r>
        <w:rPr>
          <w:rFonts w:hint="eastAsia"/>
        </w:rPr>
        <w:t xml:space="preserve">　　附　則</w:t>
      </w:r>
    </w:p>
    <w:p w:rsidR="00EC6F27" w:rsidRDefault="00EC6F27">
      <w:r>
        <w:rPr>
          <w:rFonts w:hint="eastAsia"/>
        </w:rPr>
        <w:t>この要綱は、昭和６２年４月１日から施行する。</w:t>
      </w:r>
    </w:p>
    <w:p w:rsidR="00EC6F27" w:rsidRDefault="00EC6F27">
      <w:r>
        <w:rPr>
          <w:rFonts w:hint="eastAsia"/>
        </w:rPr>
        <w:t xml:space="preserve">　　附　則</w:t>
      </w:r>
    </w:p>
    <w:p w:rsidR="00EC6F27" w:rsidRDefault="00EC6F27">
      <w:r>
        <w:rPr>
          <w:rFonts w:hint="eastAsia"/>
        </w:rPr>
        <w:t>この要綱は、平成８年１月１日から施行する。</w:t>
      </w:r>
    </w:p>
    <w:p w:rsidR="00EC6F27" w:rsidRDefault="00EC6F27">
      <w:r>
        <w:rPr>
          <w:rFonts w:hint="eastAsia"/>
        </w:rPr>
        <w:t xml:space="preserve">　　附　則</w:t>
      </w:r>
    </w:p>
    <w:p w:rsidR="00EC6F27" w:rsidRDefault="00EC6F27">
      <w:r>
        <w:rPr>
          <w:rFonts w:hint="eastAsia"/>
        </w:rPr>
        <w:t>この要綱は、平成９年４月１日から施行する。</w:t>
      </w:r>
    </w:p>
    <w:p w:rsidR="00EC6F27" w:rsidRDefault="00EC6F27">
      <w:r>
        <w:rPr>
          <w:rFonts w:hint="eastAsia"/>
        </w:rPr>
        <w:t xml:space="preserve">　　附　則</w:t>
      </w:r>
    </w:p>
    <w:p w:rsidR="00EC6F27" w:rsidRDefault="00EC6F27">
      <w:r>
        <w:rPr>
          <w:rFonts w:hint="eastAsia"/>
        </w:rPr>
        <w:t>この要綱は、平成１１年４月１日から施行する。</w:t>
      </w:r>
    </w:p>
    <w:p w:rsidR="00EC6F27" w:rsidRDefault="00EC6F27">
      <w:r>
        <w:rPr>
          <w:rFonts w:hint="eastAsia"/>
        </w:rPr>
        <w:t xml:space="preserve">　　附　則</w:t>
      </w:r>
    </w:p>
    <w:p w:rsidR="00EC6F27" w:rsidRDefault="00EC6F27">
      <w:pPr>
        <w:rPr>
          <w:rFonts w:hint="eastAsia"/>
        </w:rPr>
      </w:pPr>
      <w:r>
        <w:rPr>
          <w:rFonts w:hint="eastAsia"/>
        </w:rPr>
        <w:t>この要綱は、平成１２年５月１日から施行する。</w:t>
      </w:r>
    </w:p>
    <w:p w:rsidR="00EC6F27" w:rsidRDefault="00EC6F27">
      <w:pPr>
        <w:rPr>
          <w:rFonts w:hint="eastAsia"/>
        </w:rPr>
      </w:pPr>
      <w:r>
        <w:rPr>
          <w:rFonts w:hint="eastAsia"/>
        </w:rPr>
        <w:t xml:space="preserve">　　附　則</w:t>
      </w:r>
    </w:p>
    <w:p w:rsidR="00EC6F27" w:rsidRDefault="00EC6F27">
      <w:r>
        <w:rPr>
          <w:rFonts w:hint="eastAsia"/>
        </w:rPr>
        <w:t>この要綱は、平成１５年５月１日から施行する。</w:t>
      </w:r>
    </w:p>
    <w:p w:rsidR="00EC6F27" w:rsidRDefault="00EC6F27">
      <w:pPr>
        <w:rPr>
          <w:rFonts w:hint="eastAsia"/>
        </w:rPr>
      </w:pPr>
      <w:r>
        <w:rPr>
          <w:rFonts w:hint="eastAsia"/>
        </w:rPr>
        <w:t xml:space="preserve">　　附　則</w:t>
      </w:r>
    </w:p>
    <w:p w:rsidR="00EC6F27" w:rsidRDefault="00EC6F27">
      <w:pPr>
        <w:rPr>
          <w:rFonts w:hint="eastAsia"/>
        </w:rPr>
      </w:pPr>
      <w:r>
        <w:rPr>
          <w:rFonts w:hint="eastAsia"/>
        </w:rPr>
        <w:t>この要綱は、平成１６年４月１日から施行する。</w:t>
      </w:r>
    </w:p>
    <w:p w:rsidR="00EC6F27" w:rsidRDefault="00EC6F27">
      <w:pPr>
        <w:rPr>
          <w:rFonts w:hint="eastAsia"/>
        </w:rPr>
      </w:pPr>
      <w:r>
        <w:rPr>
          <w:rFonts w:hint="eastAsia"/>
        </w:rPr>
        <w:t xml:space="preserve">　　附　則</w:t>
      </w:r>
    </w:p>
    <w:p w:rsidR="00EC6F27" w:rsidRDefault="00EC6F27">
      <w:pPr>
        <w:pStyle w:val="a3"/>
        <w:ind w:left="141" w:hanging="141"/>
        <w:rPr>
          <w:rFonts w:hint="eastAsia"/>
        </w:rPr>
      </w:pPr>
      <w:r>
        <w:rPr>
          <w:rFonts w:hint="eastAsia"/>
        </w:rPr>
        <w:t>１　この要綱は、平成１８年４月１日から施行する。</w:t>
      </w:r>
    </w:p>
    <w:p w:rsidR="00EC6F27" w:rsidRDefault="00EC6F27">
      <w:pPr>
        <w:pStyle w:val="2"/>
        <w:rPr>
          <w:rFonts w:hint="eastAsia"/>
        </w:rPr>
      </w:pPr>
      <w:r>
        <w:rPr>
          <w:rFonts w:hint="eastAsia"/>
        </w:rPr>
        <w:t>２　この要綱の施行の際現に第４条第２項により委嘱している青少年指導員の任期は、改正前の規定にかかわらず、改正後の第７条によったものとみなす。</w:t>
      </w:r>
    </w:p>
    <w:p w:rsidR="00FF08F6" w:rsidRDefault="00FF08F6">
      <w:pPr>
        <w:rPr>
          <w:rFonts w:hint="eastAsia"/>
        </w:rPr>
      </w:pPr>
      <w:r>
        <w:rPr>
          <w:rFonts w:hint="eastAsia"/>
        </w:rPr>
        <w:t xml:space="preserve">　　</w:t>
      </w:r>
    </w:p>
    <w:p w:rsidR="00FF08F6" w:rsidRDefault="00FF08F6">
      <w:pPr>
        <w:rPr>
          <w:rFonts w:hint="eastAsia"/>
        </w:rPr>
      </w:pPr>
    </w:p>
    <w:sectPr w:rsidR="00FF08F6">
      <w:pgSz w:w="11906" w:h="16838" w:code="9"/>
      <w:pgMar w:top="1418" w:right="1134" w:bottom="1418" w:left="1134" w:header="851" w:footer="992" w:gutter="0"/>
      <w:cols w:space="425"/>
      <w:docGrid w:type="linesAndChars" w:linePitch="311"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EC8"/>
    <w:rsid w:val="001102F4"/>
    <w:rsid w:val="006D72A6"/>
    <w:rsid w:val="00B555DC"/>
    <w:rsid w:val="00CB7EC8"/>
    <w:rsid w:val="00D8459F"/>
    <w:rsid w:val="00EC6F27"/>
    <w:rsid w:val="00FF0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21E7004-2BB3-4774-9562-CDB625B1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47" w:hangingChars="70" w:hanging="147"/>
    </w:pPr>
    <w:rPr>
      <w:sz w:val="21"/>
      <w:szCs w:val="24"/>
    </w:rPr>
  </w:style>
  <w:style w:type="paragraph" w:styleId="2">
    <w:name w:val="Body Text Indent 2"/>
    <w:basedOn w:val="a"/>
    <w:pPr>
      <w:ind w:left="201" w:hangingChars="95" w:hanging="2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0</TotalTime>
  <Pages>2</Pages>
  <Words>236</Words>
  <Characters>1346</Characters>
  <DocSecurity>0</DocSecurity>
  <Lines>11</Lines>
  <Paragraphs>3</Paragraphs>
  <ScaleCrop>false</ScaleCrop>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2007-05-10T00:07:00Z</cp:lastPrinted>
  <dcterms:created xsi:type="dcterms:W3CDTF">2014-05-20T02:56:00Z</dcterms:created>
  <dcterms:modified xsi:type="dcterms:W3CDTF">2014-05-20T02:56:00Z</dcterms:modified>
</cp:coreProperties>
</file>