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48B" w:rsidRDefault="0000748B" w:rsidP="0092009D">
      <w:pPr>
        <w:overflowPunct w:val="0"/>
        <w:jc w:val="center"/>
        <w:textAlignment w:val="baseline"/>
        <w:rPr>
          <w:rFonts w:ascii="Times New Roman" w:hAnsi="Times New Roman" w:cs="ＭＳ 明朝"/>
          <w:color w:val="000000"/>
          <w:kern w:val="0"/>
          <w:sz w:val="22"/>
          <w:szCs w:val="24"/>
        </w:rPr>
      </w:pPr>
    </w:p>
    <w:p w:rsidR="0092009D" w:rsidRPr="0092009D" w:rsidRDefault="0092009D" w:rsidP="0092009D">
      <w:pPr>
        <w:overflowPunct w:val="0"/>
        <w:jc w:val="center"/>
        <w:textAlignment w:val="baseline"/>
        <w:rPr>
          <w:rFonts w:ascii="ＭＳ 明朝" w:hAnsi="Times New Roman"/>
          <w:color w:val="000000"/>
          <w:spacing w:val="4"/>
          <w:kern w:val="0"/>
          <w:sz w:val="20"/>
          <w:szCs w:val="21"/>
        </w:rPr>
      </w:pPr>
      <w:r w:rsidRPr="0092009D">
        <w:rPr>
          <w:rFonts w:ascii="Times New Roman" w:hAnsi="Times New Roman" w:cs="ＭＳ 明朝" w:hint="eastAsia"/>
          <w:color w:val="000000"/>
          <w:kern w:val="0"/>
          <w:sz w:val="22"/>
          <w:szCs w:val="24"/>
        </w:rPr>
        <w:t>動物愛護管理法第</w:t>
      </w:r>
      <w:r w:rsidRPr="0092009D">
        <w:rPr>
          <w:rFonts w:ascii="ＭＳ 明朝" w:hAnsi="ＭＳ 明朝" w:cs="ＭＳ 明朝"/>
          <w:color w:val="000000"/>
          <w:kern w:val="0"/>
          <w:sz w:val="22"/>
          <w:szCs w:val="24"/>
        </w:rPr>
        <w:t>12</w:t>
      </w:r>
      <w:r w:rsidRPr="0092009D">
        <w:rPr>
          <w:rFonts w:ascii="Times New Roman" w:hAnsi="Times New Roman" w:cs="ＭＳ 明朝" w:hint="eastAsia"/>
          <w:color w:val="000000"/>
          <w:kern w:val="0"/>
          <w:sz w:val="22"/>
          <w:szCs w:val="24"/>
        </w:rPr>
        <w:t>条第</w:t>
      </w:r>
      <w:r w:rsidRPr="0092009D">
        <w:rPr>
          <w:rFonts w:ascii="ＭＳ 明朝" w:hAnsi="Times New Roman" w:cs="ＭＳ 明朝" w:hint="eastAsia"/>
          <w:color w:val="000000"/>
          <w:kern w:val="0"/>
          <w:sz w:val="22"/>
          <w:szCs w:val="24"/>
        </w:rPr>
        <w:t>１項第１号から第</w:t>
      </w:r>
      <w:r w:rsidR="008C2785">
        <w:rPr>
          <w:rFonts w:ascii="ＭＳ 明朝" w:hAnsi="Times New Roman" w:cs="ＭＳ 明朝" w:hint="eastAsia"/>
          <w:color w:val="000000"/>
          <w:kern w:val="0"/>
          <w:sz w:val="22"/>
          <w:szCs w:val="24"/>
        </w:rPr>
        <w:t>７</w:t>
      </w:r>
      <w:r w:rsidRPr="0092009D">
        <w:rPr>
          <w:rFonts w:ascii="Times New Roman" w:hAnsi="Times New Roman" w:cs="ＭＳ 明朝" w:hint="eastAsia"/>
          <w:color w:val="000000"/>
          <w:kern w:val="0"/>
          <w:sz w:val="22"/>
          <w:szCs w:val="24"/>
        </w:rPr>
        <w:t>号</w:t>
      </w:r>
      <w:r w:rsidR="00A507F2">
        <w:rPr>
          <w:rFonts w:ascii="Times New Roman" w:hAnsi="Times New Roman" w:cs="ＭＳ 明朝" w:hint="eastAsia"/>
          <w:color w:val="000000"/>
          <w:kern w:val="0"/>
          <w:sz w:val="22"/>
          <w:szCs w:val="24"/>
        </w:rPr>
        <w:t>の２</w:t>
      </w:r>
      <w:r w:rsidRPr="0092009D">
        <w:rPr>
          <w:rFonts w:ascii="Times New Roman" w:hAnsi="Times New Roman" w:cs="ＭＳ 明朝" w:hint="eastAsia"/>
          <w:color w:val="000000"/>
          <w:kern w:val="0"/>
          <w:sz w:val="22"/>
          <w:szCs w:val="24"/>
        </w:rPr>
        <w:t>までに該当しないことを示す書類</w:t>
      </w:r>
    </w:p>
    <w:p w:rsidR="004A7938" w:rsidRPr="008C2785" w:rsidRDefault="004A7938" w:rsidP="0092009D">
      <w:pPr>
        <w:overflowPunct w:val="0"/>
        <w:textAlignment w:val="baseline"/>
        <w:rPr>
          <w:rFonts w:ascii="ＭＳ 明朝" w:hAnsi="Times New Roman"/>
          <w:color w:val="000000"/>
          <w:spacing w:val="4"/>
          <w:kern w:val="0"/>
          <w:szCs w:val="21"/>
        </w:rPr>
      </w:pPr>
    </w:p>
    <w:p w:rsidR="0092009D" w:rsidRPr="0092009D" w:rsidRDefault="0092009D" w:rsidP="0092009D">
      <w:pPr>
        <w:overflowPunct w:val="0"/>
        <w:jc w:val="left"/>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申請者　　氏　　名</w:t>
      </w:r>
      <w:r>
        <w:rPr>
          <w:rFonts w:ascii="ＭＳ 明朝" w:hAnsi="Times New Roman" w:cs="ＭＳ 明朝" w:hint="eastAsia"/>
          <w:color w:val="000000"/>
          <w:kern w:val="0"/>
          <w:szCs w:val="21"/>
        </w:rPr>
        <w:t xml:space="preserve">　　　</w:t>
      </w:r>
      <w:r w:rsidRPr="0092009D">
        <w:rPr>
          <w:rFonts w:ascii="Times New Roman" w:hAnsi="Times New Roman"/>
          <w:color w:val="000000"/>
          <w:kern w:val="0"/>
          <w:szCs w:val="21"/>
        </w:rPr>
        <w:t xml:space="preserve">  </w:t>
      </w:r>
      <w:r w:rsidRPr="0092009D">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92009D">
        <w:rPr>
          <w:rFonts w:ascii="Times New Roman" w:hAnsi="Times New Roman" w:cs="ＭＳ 明朝" w:hint="eastAsia"/>
          <w:color w:val="000000"/>
          <w:kern w:val="0"/>
          <w:szCs w:val="21"/>
        </w:rPr>
        <w:t xml:space="preserve">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（法人にあっては、名称及び代表者の氏名）</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住　　所　〒</w:t>
      </w:r>
    </w:p>
    <w:p w:rsidR="0092009D" w:rsidRPr="0092009D" w:rsidRDefault="0092009D" w:rsidP="0092009D">
      <w:pPr>
        <w:overflowPunct w:val="0"/>
        <w:textAlignment w:val="baseline"/>
        <w:rPr>
          <w:rFonts w:ascii="ＭＳ 明朝" w:hAnsi="Times New Roman"/>
          <w:color w:val="000000"/>
          <w:spacing w:val="4"/>
          <w:kern w:val="0"/>
          <w:szCs w:val="21"/>
        </w:rPr>
      </w:pPr>
      <w:r>
        <w:rPr>
          <w:rFonts w:ascii="ＭＳ 明朝" w:hAnsi="Times New Roman" w:cs="ＭＳ 明朝" w:hint="eastAsia"/>
          <w:color w:val="000000"/>
          <w:kern w:val="0"/>
          <w:szCs w:val="21"/>
        </w:rPr>
        <w:t xml:space="preserve">　　　　　　　　　　　　　　　　　　　　　　</w:t>
      </w:r>
      <w:r w:rsidRPr="0092009D">
        <w:rPr>
          <w:rFonts w:ascii="ＭＳ 明朝" w:hAnsi="Times New Roman" w:cs="ＭＳ 明朝" w:hint="eastAsia"/>
          <w:color w:val="000000"/>
          <w:kern w:val="0"/>
          <w:szCs w:val="21"/>
        </w:rPr>
        <w:t>電話番号</w:t>
      </w:r>
    </w:p>
    <w:p w:rsidR="0092009D" w:rsidRPr="0092009D" w:rsidRDefault="0092009D" w:rsidP="00A507F2">
      <w:pPr>
        <w:overflowPunct w:val="0"/>
        <w:spacing w:beforeLines="50" w:before="18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以下の者は、下記事項のいずれにも該当しません。</w:t>
      </w:r>
    </w:p>
    <w:p w:rsidR="0092009D" w:rsidRPr="0092009D" w:rsidRDefault="0092009D" w:rsidP="00A507F2">
      <w:pPr>
        <w:overflowPunct w:val="0"/>
        <w:spacing w:beforeLines="50" w:before="18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申請者　</w:t>
      </w:r>
    </w:p>
    <w:p w:rsidR="0092009D" w:rsidRPr="0092009D" w:rsidRDefault="0092009D" w:rsidP="0092009D">
      <w:pPr>
        <w:overflowPunct w:val="0"/>
        <w:textAlignment w:val="baseline"/>
        <w:rPr>
          <w:rFonts w:ascii="ＭＳ 明朝" w:hAnsi="Times New Roman"/>
          <w:color w:val="000000"/>
          <w:spacing w:val="4"/>
          <w:kern w:val="0"/>
          <w:szCs w:val="21"/>
        </w:rPr>
      </w:pPr>
      <w:r w:rsidRPr="0092009D">
        <w:rPr>
          <w:rFonts w:ascii="Times New Roman" w:hAnsi="Times New Roman" w:cs="ＭＳ 明朝" w:hint="eastAsia"/>
          <w:color w:val="000000"/>
          <w:kern w:val="0"/>
          <w:szCs w:val="21"/>
        </w:rPr>
        <w:t xml:space="preserve">　□　当該法人の役員</w:t>
      </w:r>
    </w:p>
    <w:p w:rsidR="0000748B"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p w:rsidR="00A507F2" w:rsidRDefault="00A507F2" w:rsidP="0092009D">
      <w:pPr>
        <w:overflowPunct w:val="0"/>
        <w:jc w:val="lef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　使用人</w:t>
      </w:r>
    </w:p>
    <w:p w:rsidR="002C22B6" w:rsidRPr="0092009D" w:rsidRDefault="002C22B6" w:rsidP="0092009D">
      <w:pPr>
        <w:overflowPunct w:val="0"/>
        <w:jc w:val="left"/>
        <w:textAlignment w:val="baseline"/>
        <w:rPr>
          <w:rFonts w:ascii="Times New Roman" w:hAnsi="Times New Roman" w:cs="ＭＳ 明朝"/>
          <w:color w:val="000000"/>
          <w:kern w:val="0"/>
          <w:szCs w:val="21"/>
        </w:rPr>
      </w:pPr>
    </w:p>
    <w:tbl>
      <w:tblPr>
        <w:tblStyle w:val="a7"/>
        <w:tblW w:w="0" w:type="auto"/>
        <w:tblLook w:val="04A0" w:firstRow="1" w:lastRow="0" w:firstColumn="1" w:lastColumn="0" w:noHBand="0" w:noVBand="1"/>
      </w:tblPr>
      <w:tblGrid>
        <w:gridCol w:w="9889"/>
      </w:tblGrid>
      <w:tr w:rsidR="0092009D" w:rsidRPr="00934C11" w:rsidTr="008C2785">
        <w:trPr>
          <w:trHeight w:val="269"/>
        </w:trPr>
        <w:tc>
          <w:tcPr>
            <w:tcW w:w="9889" w:type="dxa"/>
          </w:tcPr>
          <w:p w:rsidR="0092009D" w:rsidRPr="00934C11" w:rsidRDefault="0092009D" w:rsidP="0092009D">
            <w:pPr>
              <w:jc w:val="center"/>
              <w:rPr>
                <w:szCs w:val="21"/>
              </w:rPr>
            </w:pPr>
            <w:r w:rsidRPr="00934C11">
              <w:rPr>
                <w:rFonts w:hint="eastAsia"/>
                <w:szCs w:val="21"/>
              </w:rPr>
              <w:t>事項</w:t>
            </w:r>
          </w:p>
        </w:tc>
      </w:tr>
      <w:tr w:rsidR="0092009D" w:rsidRPr="00934C11" w:rsidTr="00934C11">
        <w:trPr>
          <w:trHeight w:val="8198"/>
        </w:trPr>
        <w:tc>
          <w:tcPr>
            <w:tcW w:w="9889" w:type="dxa"/>
          </w:tcPr>
          <w:p w:rsidR="00213620" w:rsidRPr="00934C11" w:rsidRDefault="0092009D" w:rsidP="00934C11">
            <w:pPr>
              <w:spacing w:beforeLines="30" w:before="108" w:line="240" w:lineRule="exact"/>
              <w:ind w:left="315" w:rightChars="16" w:right="34" w:hangingChars="150" w:hanging="315"/>
              <w:rPr>
                <w:szCs w:val="21"/>
              </w:rPr>
            </w:pPr>
            <w:r w:rsidRPr="00934C11">
              <w:rPr>
                <w:rFonts w:hint="eastAsia"/>
                <w:szCs w:val="21"/>
              </w:rPr>
              <w:t>１</w:t>
            </w:r>
            <w:r w:rsidRPr="00934C11">
              <w:rPr>
                <w:rFonts w:hint="eastAsia"/>
                <w:szCs w:val="21"/>
              </w:rPr>
              <w:t xml:space="preserve"> </w:t>
            </w:r>
            <w:r w:rsidR="004A7938" w:rsidRPr="00934C11">
              <w:rPr>
                <w:rFonts w:hint="eastAsia"/>
                <w:szCs w:val="21"/>
              </w:rPr>
              <w:t xml:space="preserve">　</w:t>
            </w:r>
            <w:r w:rsidR="008C2785" w:rsidRPr="00934C11">
              <w:rPr>
                <w:rFonts w:hint="eastAsia"/>
                <w:szCs w:val="21"/>
              </w:rPr>
              <w:t>精神の機能の障害によりその業務を適正に行うに当たって必要な認知、判断及び意思疎通を適切に行うことができない者</w:t>
            </w:r>
          </w:p>
          <w:p w:rsidR="008C2785" w:rsidRPr="00934C11" w:rsidRDefault="00213620" w:rsidP="00934C11">
            <w:pPr>
              <w:spacing w:beforeLines="50" w:before="180" w:line="240" w:lineRule="exact"/>
              <w:ind w:rightChars="16" w:right="34"/>
              <w:rPr>
                <w:szCs w:val="21"/>
              </w:rPr>
            </w:pPr>
            <w:r w:rsidRPr="00934C11">
              <w:rPr>
                <w:rFonts w:hint="eastAsia"/>
                <w:szCs w:val="21"/>
              </w:rPr>
              <w:t xml:space="preserve">２　</w:t>
            </w:r>
            <w:r w:rsidRPr="00934C11">
              <w:rPr>
                <w:rFonts w:hint="eastAsia"/>
                <w:szCs w:val="21"/>
              </w:rPr>
              <w:t xml:space="preserve"> </w:t>
            </w:r>
            <w:r w:rsidR="008C2785" w:rsidRPr="00934C11">
              <w:rPr>
                <w:rFonts w:hint="eastAsia"/>
                <w:szCs w:val="21"/>
              </w:rPr>
              <w:t>破産手続き開始の決定を受けて復権を得ない者</w:t>
            </w:r>
          </w:p>
          <w:p w:rsidR="002C22B6" w:rsidRPr="00934C11" w:rsidRDefault="00DC5547" w:rsidP="00934C11">
            <w:pPr>
              <w:spacing w:beforeLines="50" w:before="180" w:line="240" w:lineRule="exact"/>
              <w:ind w:left="330" w:rightChars="16" w:right="34" w:hangingChars="157" w:hanging="330"/>
              <w:rPr>
                <w:szCs w:val="21"/>
              </w:rPr>
            </w:pPr>
            <w:r w:rsidRPr="00934C11">
              <w:rPr>
                <w:rFonts w:hint="eastAsia"/>
                <w:szCs w:val="21"/>
              </w:rPr>
              <w:t xml:space="preserve">３　</w:t>
            </w:r>
            <w:r w:rsidRPr="00934C11">
              <w:rPr>
                <w:rFonts w:hint="eastAsia"/>
                <w:szCs w:val="21"/>
              </w:rPr>
              <w:t xml:space="preserve"> </w:t>
            </w:r>
            <w:r w:rsidRPr="00934C11">
              <w:rPr>
                <w:rFonts w:hint="eastAsia"/>
                <w:szCs w:val="21"/>
              </w:rPr>
              <w:t>第十九条第一項の規定により登録を取り消され、その処分のあつた日から五年を経過しない者</w:t>
            </w:r>
            <w:r w:rsidRPr="00934C11">
              <w:rPr>
                <w:szCs w:val="21"/>
              </w:rPr>
              <w:t xml:space="preserve"> </w:t>
            </w:r>
          </w:p>
          <w:p w:rsidR="0000748B" w:rsidRPr="00934C11" w:rsidRDefault="00DC5547" w:rsidP="00934C11">
            <w:pPr>
              <w:spacing w:beforeLines="50" w:before="180" w:line="240" w:lineRule="exact"/>
              <w:ind w:left="330" w:rightChars="16" w:right="34" w:hangingChars="157" w:hanging="330"/>
              <w:rPr>
                <w:szCs w:val="21"/>
              </w:rPr>
            </w:pPr>
            <w:r w:rsidRPr="00934C11">
              <w:rPr>
                <w:rFonts w:hint="eastAsia"/>
                <w:szCs w:val="21"/>
              </w:rPr>
              <w:t>４</w:t>
            </w:r>
            <w:r w:rsidRPr="00934C11">
              <w:rPr>
                <w:rFonts w:hint="eastAsia"/>
                <w:szCs w:val="21"/>
              </w:rPr>
              <w:t xml:space="preserve"> </w:t>
            </w:r>
            <w:r w:rsidRPr="00934C11">
              <w:rPr>
                <w:rFonts w:hint="eastAsia"/>
                <w:szCs w:val="21"/>
              </w:rPr>
              <w:t xml:space="preserve">　第十条第一項の登録を受けた者（以下「第一種動物取扱業者」という。）</w:t>
            </w:r>
            <w:r w:rsidRPr="00934C11">
              <w:rPr>
                <w:szCs w:val="21"/>
              </w:rPr>
              <w:t xml:space="preserve"> </w:t>
            </w:r>
            <w:r w:rsidRPr="00934C11">
              <w:rPr>
                <w:rFonts w:hint="eastAsia"/>
                <w:szCs w:val="21"/>
              </w:rPr>
              <w:t>で法人であるものが第十九条第一項の規定により登録を取り消された場合</w:t>
            </w:r>
            <w:r w:rsidRPr="00934C11">
              <w:rPr>
                <w:szCs w:val="21"/>
              </w:rPr>
              <w:t xml:space="preserve"> </w:t>
            </w:r>
            <w:r w:rsidRPr="00934C11">
              <w:rPr>
                <w:rFonts w:hint="eastAsia"/>
                <w:szCs w:val="21"/>
              </w:rPr>
              <w:t>において、その処分のあつた日前三十日以内にその第一種動物取扱業者の役員</w:t>
            </w:r>
            <w:proofErr w:type="gramStart"/>
            <w:r w:rsidRPr="00934C11">
              <w:rPr>
                <w:rFonts w:hint="eastAsia"/>
                <w:szCs w:val="21"/>
              </w:rPr>
              <w:t>で</w:t>
            </w:r>
            <w:proofErr w:type="gramEnd"/>
            <w:r w:rsidRPr="00934C11">
              <w:rPr>
                <w:rFonts w:hint="eastAsia"/>
                <w:szCs w:val="21"/>
              </w:rPr>
              <w:t>あつた者</w:t>
            </w:r>
            <w:proofErr w:type="gramStart"/>
            <w:r w:rsidRPr="00934C11">
              <w:rPr>
                <w:rFonts w:hint="eastAsia"/>
                <w:szCs w:val="21"/>
              </w:rPr>
              <w:t>で</w:t>
            </w:r>
            <w:proofErr w:type="gramEnd"/>
            <w:r w:rsidRPr="00934C11">
              <w:rPr>
                <w:rFonts w:hint="eastAsia"/>
                <w:szCs w:val="21"/>
              </w:rPr>
              <w:t>その処分のあつた日から五年を経過しないもの</w:t>
            </w:r>
          </w:p>
          <w:p w:rsidR="0000748B" w:rsidRPr="00934C11" w:rsidRDefault="008C2785" w:rsidP="00934C11">
            <w:pPr>
              <w:spacing w:beforeLines="50" w:before="180" w:line="240" w:lineRule="exact"/>
              <w:ind w:rightChars="16" w:right="34"/>
              <w:rPr>
                <w:szCs w:val="21"/>
              </w:rPr>
            </w:pPr>
            <w:r w:rsidRPr="00934C11">
              <w:rPr>
                <w:rFonts w:hint="eastAsia"/>
                <w:szCs w:val="21"/>
              </w:rPr>
              <w:t>５</w:t>
            </w:r>
            <w:r w:rsidR="004A7938" w:rsidRPr="00934C11">
              <w:rPr>
                <w:rFonts w:hint="eastAsia"/>
                <w:szCs w:val="21"/>
              </w:rPr>
              <w:t xml:space="preserve"> </w:t>
            </w:r>
            <w:r w:rsidR="004A7938" w:rsidRPr="00934C11">
              <w:rPr>
                <w:rFonts w:hint="eastAsia"/>
                <w:szCs w:val="21"/>
              </w:rPr>
              <w:t xml:space="preserve">　</w:t>
            </w:r>
            <w:r w:rsidR="0092009D" w:rsidRPr="00934C11">
              <w:rPr>
                <w:rFonts w:hint="eastAsia"/>
                <w:szCs w:val="21"/>
              </w:rPr>
              <w:t>法第</w:t>
            </w:r>
            <w:r w:rsidR="0092009D" w:rsidRPr="00934C11">
              <w:rPr>
                <w:rFonts w:hint="eastAsia"/>
                <w:szCs w:val="21"/>
              </w:rPr>
              <w:t>19</w:t>
            </w:r>
            <w:r w:rsidR="0092009D" w:rsidRPr="00934C11">
              <w:rPr>
                <w:rFonts w:hint="eastAsia"/>
                <w:szCs w:val="21"/>
              </w:rPr>
              <w:t>条第１項の規定により業務の停止を命ぜられ、その</w:t>
            </w:r>
            <w:r w:rsidR="0000748B" w:rsidRPr="00934C11">
              <w:rPr>
                <w:rFonts w:hint="eastAsia"/>
                <w:szCs w:val="21"/>
              </w:rPr>
              <w:t>停止の期間が経過しない者</w:t>
            </w:r>
          </w:p>
          <w:p w:rsidR="0000748B" w:rsidRPr="00934C11" w:rsidRDefault="00DC5547" w:rsidP="00934C11">
            <w:pPr>
              <w:spacing w:beforeLines="50" w:before="180" w:line="240" w:lineRule="exact"/>
              <w:ind w:left="283" w:rightChars="16" w:right="34" w:hangingChars="135" w:hanging="283"/>
              <w:rPr>
                <w:szCs w:val="21"/>
              </w:rPr>
            </w:pPr>
            <w:r w:rsidRPr="00934C11">
              <w:rPr>
                <w:rFonts w:hint="eastAsia"/>
                <w:szCs w:val="21"/>
              </w:rPr>
              <w:t>５の２</w:t>
            </w:r>
            <w:r w:rsidR="00575F4D" w:rsidRPr="00934C11">
              <w:rPr>
                <w:rFonts w:hint="eastAsia"/>
                <w:szCs w:val="21"/>
              </w:rPr>
              <w:t xml:space="preserve">　</w:t>
            </w:r>
            <w:r w:rsidR="00575F4D" w:rsidRPr="00934C11">
              <w:rPr>
                <w:rFonts w:hint="eastAsia"/>
                <w:szCs w:val="21"/>
              </w:rPr>
              <w:t xml:space="preserve"> </w:t>
            </w:r>
            <w:r w:rsidRPr="00934C11">
              <w:rPr>
                <w:rFonts w:hint="eastAsia"/>
                <w:szCs w:val="21"/>
              </w:rPr>
              <w:t>禁錮以上の刑に処せられ、その執行を終わり、又は執行を受けることがなく</w:t>
            </w:r>
            <w:proofErr w:type="gramStart"/>
            <w:r w:rsidRPr="00934C11">
              <w:rPr>
                <w:rFonts w:hint="eastAsia"/>
                <w:szCs w:val="21"/>
              </w:rPr>
              <w:t>なつた</w:t>
            </w:r>
            <w:proofErr w:type="gramEnd"/>
            <w:r w:rsidRPr="00934C11">
              <w:rPr>
                <w:rFonts w:hint="eastAsia"/>
                <w:szCs w:val="21"/>
              </w:rPr>
              <w:t>日から五年を経過しない者</w:t>
            </w:r>
          </w:p>
          <w:p w:rsidR="0000748B" w:rsidRPr="00934C11" w:rsidRDefault="00575F4D" w:rsidP="00934C11">
            <w:pPr>
              <w:spacing w:beforeLines="50" w:before="180" w:line="240" w:lineRule="exact"/>
              <w:ind w:left="330" w:rightChars="16" w:right="34" w:hangingChars="157" w:hanging="330"/>
              <w:rPr>
                <w:szCs w:val="21"/>
              </w:rPr>
            </w:pPr>
            <w:r w:rsidRPr="00934C11">
              <w:rPr>
                <w:rFonts w:hint="eastAsia"/>
                <w:szCs w:val="21"/>
              </w:rPr>
              <w:t>６</w:t>
            </w:r>
            <w:r w:rsidRPr="00934C11">
              <w:rPr>
                <w:szCs w:val="21"/>
              </w:rPr>
              <w:t xml:space="preserve"> </w:t>
            </w:r>
            <w:r w:rsidRPr="00934C11">
              <w:rPr>
                <w:rFonts w:hint="eastAsia"/>
                <w:szCs w:val="21"/>
              </w:rPr>
              <w:t xml:space="preserve">　この法律の規定、化製場等に関する法律（昭和二十三年法律第百四十号）第十条第二号（同法第九条第五項において準用する同法第七条に係る部分</w:t>
            </w:r>
            <w:r w:rsidRPr="00934C11">
              <w:rPr>
                <w:szCs w:val="21"/>
              </w:rPr>
              <w:t xml:space="preserve"> </w:t>
            </w:r>
            <w:r w:rsidRPr="00934C11">
              <w:rPr>
                <w:rFonts w:hint="eastAsia"/>
                <w:szCs w:val="21"/>
              </w:rPr>
              <w:t>に限る。）若しくは第三号の規定、外国為替及び外国貿易法（昭和二十四年法律第二百二十八号）第六十九条の七第一項第四号（動物に係るものに限る。以下この号において同じ。）若しくは第五号（動物に係るものに限る。以下この号において同じ。）、第七十条第一項第三十六号（同法第四十八条第三項又は第五十二条の規定に基づく命令の規定による承認（動物の輸出又は輸入に係るものに限る。）に係る部分に限る。以下この号において同じ。）若しくは第七十二条第一項第三号（同法第六十九条の七第一項第四号及び第五号に係る部分に限る。）若しくは第五号（同法第七十条第一項第三十六号に係る部分に限る。）の規定、狂犬病予防法（昭和二十五年法律第二百四十七号）第二十七条第一号若しくは第二号の規定、絶滅のおそれのある野生動植物の種の保存に関する法律（平成四年法律第七十五号）の規定、鳥獣の保護及び管理並びに狩猟の適正化に関する法律（平成十四年法律第八十八号）の規定又は特定外来生物による生態系等に係る被害の防止に関する法律（平成十六年法律第七十八号）の規定により罰金以上の刑に処せられ、その執行を終わり、又は執行を受けることがなく</w:t>
            </w:r>
            <w:proofErr w:type="gramStart"/>
            <w:r w:rsidRPr="00934C11">
              <w:rPr>
                <w:rFonts w:hint="eastAsia"/>
                <w:szCs w:val="21"/>
              </w:rPr>
              <w:t>なつた</w:t>
            </w:r>
            <w:proofErr w:type="gramEnd"/>
            <w:r w:rsidRPr="00934C11">
              <w:rPr>
                <w:rFonts w:hint="eastAsia"/>
                <w:szCs w:val="21"/>
              </w:rPr>
              <w:t>日から五年を経過しない者</w:t>
            </w:r>
          </w:p>
          <w:p w:rsidR="00575F4D" w:rsidRPr="00934C11" w:rsidRDefault="002C22B6" w:rsidP="00934C11">
            <w:pPr>
              <w:spacing w:beforeLines="50" w:before="180" w:line="240" w:lineRule="exact"/>
              <w:ind w:left="330" w:rightChars="16" w:right="34" w:hangingChars="157" w:hanging="330"/>
              <w:rPr>
                <w:szCs w:val="21"/>
              </w:rPr>
            </w:pPr>
            <w:r w:rsidRPr="00934C11">
              <w:rPr>
                <w:rFonts w:hint="eastAsia"/>
                <w:szCs w:val="21"/>
              </w:rPr>
              <w:t xml:space="preserve">７　</w:t>
            </w:r>
            <w:r w:rsidR="00575F4D" w:rsidRPr="00934C11">
              <w:rPr>
                <w:szCs w:val="21"/>
              </w:rPr>
              <w:t xml:space="preserve"> </w:t>
            </w:r>
            <w:r w:rsidR="00575F4D" w:rsidRPr="00934C11">
              <w:rPr>
                <w:rFonts w:hint="eastAsia"/>
                <w:szCs w:val="21"/>
              </w:rPr>
              <w:t>暴力団員による不当な行為の防止等に関する法律（平成三年法律第七十七号）第二条第六号に規定する暴力団員又は同号に規定する暴力団員でなく</w:t>
            </w:r>
            <w:proofErr w:type="gramStart"/>
            <w:r w:rsidR="00575F4D" w:rsidRPr="00934C11">
              <w:rPr>
                <w:rFonts w:hint="eastAsia"/>
                <w:szCs w:val="21"/>
              </w:rPr>
              <w:t>なつた</w:t>
            </w:r>
            <w:proofErr w:type="gramEnd"/>
            <w:r w:rsidR="00575F4D" w:rsidRPr="00934C11">
              <w:rPr>
                <w:rFonts w:hint="eastAsia"/>
                <w:szCs w:val="21"/>
              </w:rPr>
              <w:t>日から五年を経過しない者</w:t>
            </w:r>
          </w:p>
          <w:p w:rsidR="0000748B" w:rsidRPr="00934C11" w:rsidRDefault="002C22B6" w:rsidP="00934C11">
            <w:pPr>
              <w:spacing w:beforeLines="50" w:before="180" w:line="240" w:lineRule="exact"/>
              <w:ind w:leftChars="1" w:left="332" w:rightChars="16" w:right="34" w:hangingChars="157" w:hanging="330"/>
              <w:rPr>
                <w:szCs w:val="21"/>
              </w:rPr>
            </w:pPr>
            <w:r w:rsidRPr="00934C11">
              <w:rPr>
                <w:rFonts w:hint="eastAsia"/>
                <w:szCs w:val="21"/>
              </w:rPr>
              <w:t xml:space="preserve">７の２　</w:t>
            </w:r>
            <w:r w:rsidRPr="00934C11">
              <w:rPr>
                <w:rFonts w:hint="eastAsia"/>
                <w:szCs w:val="21"/>
              </w:rPr>
              <w:t xml:space="preserve"> </w:t>
            </w:r>
            <w:r w:rsidR="00575F4D" w:rsidRPr="00934C11">
              <w:rPr>
                <w:rFonts w:hint="eastAsia"/>
                <w:szCs w:val="21"/>
              </w:rPr>
              <w:t>第一種動物取扱業に関し不正又は不誠実な行為をするおそれがあると認めるに足りる相当の理由がある者として環境省令で定める者</w:t>
            </w:r>
          </w:p>
        </w:tc>
      </w:tr>
    </w:tbl>
    <w:p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rsidR="0092009D" w:rsidRPr="002A7DDB" w:rsidRDefault="009930AA" w:rsidP="008C2785">
      <w:pPr>
        <w:overflowPunct w:val="0"/>
        <w:textAlignment w:val="baseline"/>
        <w:rPr>
          <w:rFonts w:ascii="Times New Roman" w:hAnsi="Times New Roman"/>
          <w:color w:val="000000"/>
          <w:kern w:val="0"/>
          <w:szCs w:val="21"/>
        </w:rPr>
      </w:pPr>
      <w:bookmarkStart w:id="0" w:name="_GoBack"/>
      <w:bookmarkEnd w:id="0"/>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8"/>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09D" w:rsidRDefault="0092009D" w:rsidP="00AA60AD">
      <w:r>
        <w:separator/>
      </w:r>
    </w:p>
  </w:endnote>
  <w:endnote w:type="continuationSeparator" w:id="0">
    <w:p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09D" w:rsidRDefault="0092009D" w:rsidP="00AA60AD">
      <w:r>
        <w:separator/>
      </w:r>
    </w:p>
  </w:footnote>
  <w:footnote w:type="continuationSeparator" w:id="0">
    <w:p w:rsidR="0092009D" w:rsidRDefault="0092009D" w:rsidP="00AA6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09D"/>
    <w:rsid w:val="000013F2"/>
    <w:rsid w:val="0000507C"/>
    <w:rsid w:val="0000748B"/>
    <w:rsid w:val="00103DAF"/>
    <w:rsid w:val="001827F3"/>
    <w:rsid w:val="001F6291"/>
    <w:rsid w:val="00213620"/>
    <w:rsid w:val="002A7DDB"/>
    <w:rsid w:val="002C22B6"/>
    <w:rsid w:val="002C24F4"/>
    <w:rsid w:val="002C777D"/>
    <w:rsid w:val="002E5FB7"/>
    <w:rsid w:val="002F3724"/>
    <w:rsid w:val="003821F5"/>
    <w:rsid w:val="00437CA7"/>
    <w:rsid w:val="00461FCF"/>
    <w:rsid w:val="004A7938"/>
    <w:rsid w:val="0053433E"/>
    <w:rsid w:val="00575F4D"/>
    <w:rsid w:val="005771CE"/>
    <w:rsid w:val="006024B4"/>
    <w:rsid w:val="006868ED"/>
    <w:rsid w:val="006B313F"/>
    <w:rsid w:val="008C2785"/>
    <w:rsid w:val="0092009D"/>
    <w:rsid w:val="00934C11"/>
    <w:rsid w:val="00984D7D"/>
    <w:rsid w:val="009930AA"/>
    <w:rsid w:val="009D5099"/>
    <w:rsid w:val="00A465C9"/>
    <w:rsid w:val="00A507F2"/>
    <w:rsid w:val="00AA60AD"/>
    <w:rsid w:val="00B06764"/>
    <w:rsid w:val="00BD7295"/>
    <w:rsid w:val="00C21ED3"/>
    <w:rsid w:val="00DC5547"/>
    <w:rsid w:val="00E16B1A"/>
    <w:rsid w:val="00E5389E"/>
    <w:rsid w:val="00E65641"/>
    <w:rsid w:val="00EB41F1"/>
    <w:rsid w:val="00F51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14C5F-6868-4D62-92AC-FCA6BEC7303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205</Words>
  <Characters>1170</Characters>
  <DocSecurity>0</DocSecurity>
  <Lines>9</Lines>
  <Paragraphs>2</Paragraphs>
  <ScaleCrop>false</ScaleCrop>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2019-12-12T00:38:00Z</dcterms:created>
  <dcterms:modified xsi:type="dcterms:W3CDTF">2020-05-25T02:54:00Z</dcterms:modified>
</cp:coreProperties>
</file>