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64D2BDB8"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0C087D69"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364DBE">
              <w:rPr>
                <w:rFonts w:ascii="ＭＳ 明朝" w:hAnsi="ＭＳ 明朝" w:hint="eastAsia"/>
              </w:rPr>
              <w:t>３</w:t>
            </w:r>
            <w:r w:rsidR="00F463FC" w:rsidRPr="00E02A19">
              <w:rPr>
                <w:rFonts w:ascii="ＭＳ 明朝" w:hAnsi="ＭＳ 明朝" w:hint="eastAsia"/>
              </w:rPr>
              <w:t>年６月１日時点の数値を記入）</w:t>
            </w:r>
          </w:p>
          <w:p w14:paraId="0D77DA6E" w14:textId="72668EA0"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2AA91813"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364DBE" w:rsidRPr="00364DBE">
                    <w:rPr>
                      <w:rFonts w:ascii="ＭＳ 明朝" w:hAnsi="ＭＳ 明朝" w:cs="Century" w:hint="eastAsia"/>
                      <w:spacing w:val="-1"/>
                      <w:sz w:val="21"/>
                      <w:szCs w:val="21"/>
                    </w:rPr>
                    <w:t>2</w:t>
                  </w:r>
                  <w:r w:rsidR="00364DBE" w:rsidRPr="00364DBE">
                    <w:rPr>
                      <w:rFonts w:ascii="ＭＳ 明朝" w:hAnsi="ＭＳ 明朝" w:cs="Century"/>
                      <w:spacing w:val="-1"/>
                      <w:sz w:val="21"/>
                      <w:szCs w:val="21"/>
                    </w:rPr>
                    <w:t>.3</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37A7C04"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364DB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364DBE">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2693B773"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364DB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364DBE">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6CF481D6"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5F16BD9D"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0675205B"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6A7E3A79" w14:textId="5667013F" w:rsidR="007D6106" w:rsidRPr="00AF0683" w:rsidRDefault="007D6106" w:rsidP="00DB643D">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bookmarkStart w:id="0" w:name="_GoBack"/>
      <w:bookmarkEnd w:id="0"/>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64DBE"/>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4E6D"/>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A7DB-0D30-455E-91DD-18BB76461C9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2</Pages>
  <Words>317</Words>
  <Characters>1813</Characters>
  <DocSecurity>0</DocSecurity>
  <Lines>15</Lines>
  <Paragraphs>4</Paragraphs>
  <ScaleCrop>false</ScaleCrop>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2011-06-20T01:13:00Z</cp:lastPrinted>
  <dcterms:created xsi:type="dcterms:W3CDTF">2019-07-01T02:45:00Z</dcterms:created>
  <dcterms:modified xsi:type="dcterms:W3CDTF">2021-06-30T04:35:00Z</dcterms:modified>
</cp:coreProperties>
</file>