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A0B1" w14:textId="7F1E5489" w:rsidR="00424E16" w:rsidRDefault="00E92348" w:rsidP="00B41645">
      <w:pPr>
        <w:ind w:rightChars="204" w:right="428"/>
        <w:jc w:val="center"/>
        <w:rPr>
          <w:rFonts w:ascii="Meiryo UI" w:eastAsia="Meiryo UI" w:hAnsi="Meiryo UI"/>
          <w:b/>
          <w:sz w:val="24"/>
          <w:szCs w:val="24"/>
        </w:rPr>
      </w:pPr>
      <w:r w:rsidRPr="004F5A3C">
        <w:rPr>
          <w:rFonts w:ascii="Meiryo UI" w:eastAsia="Meiryo UI" w:hAnsi="Meiryo UI" w:hint="eastAsia"/>
          <w:b/>
          <w:sz w:val="24"/>
          <w:szCs w:val="24"/>
        </w:rPr>
        <w:t>障害者</w:t>
      </w:r>
      <w:r w:rsidR="006A1C8D" w:rsidRPr="004F5A3C">
        <w:rPr>
          <w:rFonts w:ascii="Meiryo UI" w:eastAsia="Meiryo UI" w:hAnsi="Meiryo UI" w:hint="eastAsia"/>
          <w:b/>
          <w:sz w:val="24"/>
          <w:szCs w:val="24"/>
        </w:rPr>
        <w:t>計画</w:t>
      </w:r>
      <w:r w:rsidR="00680305">
        <w:rPr>
          <w:rFonts w:ascii="Meiryo UI" w:eastAsia="Meiryo UI" w:hAnsi="Meiryo UI" w:hint="eastAsia"/>
          <w:b/>
          <w:sz w:val="24"/>
          <w:szCs w:val="24"/>
        </w:rPr>
        <w:t>〔2024-2029〕（素案）からの主な修正について</w:t>
      </w:r>
    </w:p>
    <w:p w14:paraId="49C3F6B2" w14:textId="77777777" w:rsidR="005D4333" w:rsidRPr="00680305" w:rsidRDefault="005D4333" w:rsidP="00B41645">
      <w:pPr>
        <w:ind w:rightChars="204" w:right="428"/>
        <w:jc w:val="center"/>
        <w:rPr>
          <w:rFonts w:ascii="Meiryo UI" w:eastAsia="Meiryo UI" w:hAnsi="Meiryo UI"/>
          <w:b/>
          <w:szCs w:val="21"/>
        </w:rPr>
      </w:pPr>
    </w:p>
    <w:p w14:paraId="300505CD" w14:textId="46D61988" w:rsidR="00DE1420" w:rsidRPr="00477356" w:rsidRDefault="00126C32" w:rsidP="005D4333">
      <w:pPr>
        <w:ind w:right="839"/>
        <w:rPr>
          <w:rFonts w:ascii="Meiryo UI" w:eastAsia="Meiryo UI" w:hAnsi="Meiryo UI"/>
          <w:b/>
          <w:bCs/>
          <w:szCs w:val="21"/>
        </w:rPr>
      </w:pPr>
      <w:r w:rsidRPr="00477356">
        <w:rPr>
          <w:rFonts w:ascii="Meiryo UI" w:eastAsia="Meiryo UI" w:hAnsi="Meiryo UI" w:hint="eastAsia"/>
          <w:b/>
          <w:bCs/>
          <w:szCs w:val="21"/>
        </w:rPr>
        <w:t>１　第4回障害者施策推進協議会での意見を受けて修正したもの</w:t>
      </w:r>
    </w:p>
    <w:tbl>
      <w:tblPr>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031"/>
        <w:gridCol w:w="3288"/>
        <w:gridCol w:w="3288"/>
        <w:gridCol w:w="1701"/>
      </w:tblGrid>
      <w:tr w:rsidR="00B061E7" w:rsidRPr="004F5A3C" w14:paraId="107A64F4" w14:textId="6EABF02B" w:rsidTr="00B061E7">
        <w:trPr>
          <w:cantSplit/>
          <w:trHeight w:val="397"/>
          <w:jc w:val="center"/>
        </w:trPr>
        <w:tc>
          <w:tcPr>
            <w:tcW w:w="568" w:type="dxa"/>
            <w:shd w:val="clear" w:color="auto" w:fill="D9D9D9" w:themeFill="background1" w:themeFillShade="D9"/>
            <w:vAlign w:val="center"/>
          </w:tcPr>
          <w:p w14:paraId="590ADB29" w14:textId="00C19198" w:rsidR="00B061E7" w:rsidRDefault="00B061E7" w:rsidP="005D4333">
            <w:pPr>
              <w:jc w:val="center"/>
              <w:rPr>
                <w:rFonts w:ascii="Meiryo UI" w:eastAsia="Meiryo UI" w:hAnsi="Meiryo UI"/>
                <w:szCs w:val="21"/>
              </w:rPr>
            </w:pPr>
            <w:r w:rsidRPr="004F5A3C">
              <w:rPr>
                <w:rFonts w:ascii="Meiryo UI" w:eastAsia="Meiryo UI" w:hAnsi="Meiryo UI" w:hint="eastAsia"/>
                <w:szCs w:val="21"/>
              </w:rPr>
              <w:t>No.</w:t>
            </w:r>
          </w:p>
        </w:tc>
        <w:tc>
          <w:tcPr>
            <w:tcW w:w="1031" w:type="dxa"/>
            <w:shd w:val="clear" w:color="auto" w:fill="D9D9D9" w:themeFill="background1" w:themeFillShade="D9"/>
            <w:vAlign w:val="center"/>
          </w:tcPr>
          <w:p w14:paraId="10869C7F" w14:textId="1CFB2B98" w:rsidR="00B061E7" w:rsidRPr="004F5A3C" w:rsidRDefault="00B061E7" w:rsidP="005D4333">
            <w:pPr>
              <w:jc w:val="center"/>
              <w:rPr>
                <w:rFonts w:ascii="Meiryo UI" w:eastAsia="Meiryo UI" w:hAnsi="Meiryo UI"/>
                <w:szCs w:val="21"/>
              </w:rPr>
            </w:pPr>
            <w:r w:rsidRPr="004F5A3C">
              <w:rPr>
                <w:rFonts w:ascii="Meiryo UI" w:eastAsia="Meiryo UI" w:hAnsi="Meiryo UI" w:hint="eastAsia"/>
                <w:szCs w:val="21"/>
              </w:rPr>
              <w:t>ページ</w:t>
            </w:r>
          </w:p>
        </w:tc>
        <w:tc>
          <w:tcPr>
            <w:tcW w:w="3288" w:type="dxa"/>
            <w:shd w:val="clear" w:color="auto" w:fill="D9D9D9" w:themeFill="background1" w:themeFillShade="D9"/>
            <w:vAlign w:val="center"/>
          </w:tcPr>
          <w:p w14:paraId="172E7D7F" w14:textId="6AC4229C" w:rsidR="00B061E7" w:rsidRPr="004F5A3C" w:rsidRDefault="00B061E7" w:rsidP="005D4333">
            <w:pPr>
              <w:jc w:val="center"/>
              <w:rPr>
                <w:rFonts w:ascii="Meiryo UI" w:eastAsia="Meiryo UI" w:hAnsi="Meiryo UI"/>
                <w:szCs w:val="21"/>
              </w:rPr>
            </w:pPr>
            <w:r w:rsidRPr="004F5A3C">
              <w:rPr>
                <w:rFonts w:ascii="Meiryo UI" w:eastAsia="Meiryo UI" w:hAnsi="Meiryo UI" w:hint="eastAsia"/>
                <w:szCs w:val="21"/>
              </w:rPr>
              <w:t>修正前</w:t>
            </w:r>
          </w:p>
        </w:tc>
        <w:tc>
          <w:tcPr>
            <w:tcW w:w="3288" w:type="dxa"/>
            <w:shd w:val="clear" w:color="auto" w:fill="D9D9D9" w:themeFill="background1" w:themeFillShade="D9"/>
            <w:vAlign w:val="center"/>
          </w:tcPr>
          <w:p w14:paraId="6D911DF1" w14:textId="0170AF74" w:rsidR="00B061E7" w:rsidRPr="004F5A3C" w:rsidRDefault="00B061E7" w:rsidP="005D4333">
            <w:pPr>
              <w:jc w:val="center"/>
              <w:rPr>
                <w:rFonts w:ascii="Meiryo UI" w:eastAsia="Meiryo UI" w:hAnsi="Meiryo UI"/>
                <w:szCs w:val="21"/>
              </w:rPr>
            </w:pPr>
            <w:r w:rsidRPr="004F5A3C">
              <w:rPr>
                <w:rFonts w:ascii="Meiryo UI" w:eastAsia="Meiryo UI" w:hAnsi="Meiryo UI" w:hint="eastAsia"/>
                <w:szCs w:val="21"/>
              </w:rPr>
              <w:t>修正後</w:t>
            </w:r>
          </w:p>
        </w:tc>
        <w:tc>
          <w:tcPr>
            <w:tcW w:w="1701" w:type="dxa"/>
            <w:shd w:val="clear" w:color="auto" w:fill="D9D9D9" w:themeFill="background1" w:themeFillShade="D9"/>
          </w:tcPr>
          <w:p w14:paraId="552995E9" w14:textId="4F6100BF" w:rsidR="00B061E7" w:rsidRPr="004F5A3C" w:rsidRDefault="00B061E7" w:rsidP="005D4333">
            <w:pPr>
              <w:jc w:val="center"/>
              <w:rPr>
                <w:rFonts w:ascii="Meiryo UI" w:eastAsia="Meiryo UI" w:hAnsi="Meiryo UI"/>
                <w:szCs w:val="21"/>
              </w:rPr>
            </w:pPr>
            <w:r w:rsidRPr="004F5A3C">
              <w:rPr>
                <w:rFonts w:ascii="Meiryo UI" w:eastAsia="Meiryo UI" w:hAnsi="Meiryo UI" w:hint="eastAsia"/>
                <w:szCs w:val="21"/>
              </w:rPr>
              <w:t>修正理由</w:t>
            </w:r>
          </w:p>
        </w:tc>
      </w:tr>
      <w:tr w:rsidR="00B061E7" w:rsidRPr="004F5A3C" w14:paraId="47B13FF5" w14:textId="3768E1E3" w:rsidTr="00F7554B">
        <w:trPr>
          <w:cantSplit/>
          <w:trHeight w:val="1401"/>
          <w:jc w:val="center"/>
        </w:trPr>
        <w:tc>
          <w:tcPr>
            <w:tcW w:w="568" w:type="dxa"/>
            <w:vAlign w:val="center"/>
          </w:tcPr>
          <w:p w14:paraId="70F5D638" w14:textId="1C133A3A" w:rsidR="00B061E7" w:rsidRPr="004F5A3C" w:rsidRDefault="00B061E7" w:rsidP="005D4333">
            <w:pPr>
              <w:jc w:val="center"/>
              <w:rPr>
                <w:rFonts w:ascii="Meiryo UI" w:eastAsia="Meiryo UI" w:hAnsi="Meiryo UI"/>
                <w:szCs w:val="21"/>
              </w:rPr>
            </w:pPr>
            <w:r>
              <w:rPr>
                <w:rFonts w:ascii="Meiryo UI" w:eastAsia="Meiryo UI" w:hAnsi="Meiryo UI" w:hint="eastAsia"/>
                <w:szCs w:val="21"/>
              </w:rPr>
              <w:t>1</w:t>
            </w:r>
          </w:p>
        </w:tc>
        <w:tc>
          <w:tcPr>
            <w:tcW w:w="1031" w:type="dxa"/>
            <w:vAlign w:val="center"/>
          </w:tcPr>
          <w:p w14:paraId="2228045A" w14:textId="77777777" w:rsidR="00B061E7" w:rsidRPr="004F5A3C" w:rsidRDefault="00B061E7" w:rsidP="005D4333">
            <w:pPr>
              <w:jc w:val="center"/>
              <w:rPr>
                <w:rFonts w:ascii="Meiryo UI" w:eastAsia="Meiryo UI" w:hAnsi="Meiryo UI"/>
                <w:szCs w:val="21"/>
              </w:rPr>
            </w:pPr>
            <w:r w:rsidRPr="004F5A3C">
              <w:rPr>
                <w:rFonts w:ascii="Meiryo UI" w:eastAsia="Meiryo UI" w:hAnsi="Meiryo UI" w:hint="eastAsia"/>
                <w:szCs w:val="21"/>
              </w:rPr>
              <w:t>4</w:t>
            </w:r>
            <w:r>
              <w:rPr>
                <w:rFonts w:ascii="Meiryo UI" w:eastAsia="Meiryo UI" w:hAnsi="Meiryo UI" w:hint="eastAsia"/>
                <w:szCs w:val="21"/>
              </w:rPr>
              <w:t>9</w:t>
            </w:r>
          </w:p>
        </w:tc>
        <w:tc>
          <w:tcPr>
            <w:tcW w:w="3288" w:type="dxa"/>
          </w:tcPr>
          <w:p w14:paraId="743BBAA6" w14:textId="77777777" w:rsidR="00B061E7" w:rsidRPr="004F5A3C" w:rsidRDefault="00B061E7" w:rsidP="005D4333">
            <w:pPr>
              <w:rPr>
                <w:rFonts w:ascii="Meiryo UI" w:eastAsia="Meiryo UI" w:hAnsi="Meiryo UI"/>
                <w:szCs w:val="21"/>
              </w:rPr>
            </w:pPr>
            <w:r w:rsidRPr="004F5A3C">
              <w:rPr>
                <w:rFonts w:ascii="Meiryo UI" w:eastAsia="Meiryo UI" w:hAnsi="Meiryo UI" w:hint="eastAsia"/>
                <w:szCs w:val="21"/>
              </w:rPr>
              <w:t>【主な事業・取組】②</w:t>
            </w:r>
          </w:p>
          <w:p w14:paraId="327456DC" w14:textId="77777777" w:rsidR="00B061E7" w:rsidRPr="004F5A3C" w:rsidRDefault="00B061E7" w:rsidP="005D4333">
            <w:pPr>
              <w:rPr>
                <w:rFonts w:ascii="Meiryo UI" w:eastAsia="Meiryo UI" w:hAnsi="Meiryo UI"/>
                <w:szCs w:val="21"/>
              </w:rPr>
            </w:pPr>
            <w:r w:rsidRPr="004F5A3C">
              <w:rPr>
                <w:rFonts w:ascii="Meiryo UI" w:eastAsia="Meiryo UI" w:hAnsi="Meiryo UI" w:hint="eastAsia"/>
                <w:szCs w:val="21"/>
              </w:rPr>
              <w:t>《拡》図書館での障害者向けサービスの提供</w:t>
            </w:r>
          </w:p>
          <w:p w14:paraId="343506C5" w14:textId="77777777" w:rsidR="00B061E7" w:rsidRPr="004F5A3C" w:rsidRDefault="00B061E7" w:rsidP="005D4333">
            <w:pPr>
              <w:ind w:left="105" w:hangingChars="50" w:hanging="105"/>
              <w:rPr>
                <w:rFonts w:ascii="Meiryo UI" w:eastAsia="Meiryo UI" w:hAnsi="Meiryo UI"/>
                <w:szCs w:val="21"/>
              </w:rPr>
            </w:pPr>
            <w:r w:rsidRPr="004F5A3C">
              <w:rPr>
                <w:rFonts w:ascii="Meiryo UI" w:eastAsia="Meiryo UI" w:hAnsi="Meiryo UI" w:hint="eastAsia"/>
                <w:szCs w:val="21"/>
              </w:rPr>
              <w:t>・　大活字本や布絵本、</w:t>
            </w:r>
            <w:r w:rsidRPr="004F5A3C">
              <w:rPr>
                <w:rFonts w:ascii="Meiryo UI" w:eastAsia="Meiryo UI" w:hAnsi="Meiryo UI" w:hint="eastAsia"/>
                <w:szCs w:val="21"/>
                <w:u w:val="single"/>
              </w:rPr>
              <w:t>点訳絵本等</w:t>
            </w:r>
            <w:r w:rsidRPr="004F5A3C">
              <w:rPr>
                <w:rFonts w:ascii="Meiryo UI" w:eastAsia="Meiryo UI" w:hAnsi="Meiryo UI" w:hint="eastAsia"/>
                <w:szCs w:val="21"/>
              </w:rPr>
              <w:t>の充実</w:t>
            </w:r>
          </w:p>
        </w:tc>
        <w:tc>
          <w:tcPr>
            <w:tcW w:w="3288" w:type="dxa"/>
          </w:tcPr>
          <w:p w14:paraId="71518D07" w14:textId="77777777" w:rsidR="00B061E7" w:rsidRPr="004F5A3C" w:rsidRDefault="00B061E7" w:rsidP="005D4333">
            <w:pPr>
              <w:rPr>
                <w:rFonts w:ascii="Meiryo UI" w:eastAsia="Meiryo UI" w:hAnsi="Meiryo UI"/>
                <w:szCs w:val="21"/>
              </w:rPr>
            </w:pPr>
          </w:p>
          <w:p w14:paraId="657A4A26" w14:textId="77777777" w:rsidR="00B061E7" w:rsidRPr="004F5A3C" w:rsidRDefault="00B061E7" w:rsidP="005D4333">
            <w:pPr>
              <w:rPr>
                <w:rFonts w:ascii="Meiryo UI" w:eastAsia="Meiryo UI" w:hAnsi="Meiryo UI"/>
                <w:szCs w:val="21"/>
              </w:rPr>
            </w:pPr>
          </w:p>
          <w:p w14:paraId="0D23ED75" w14:textId="77777777" w:rsidR="00CC21E9" w:rsidRDefault="00CC21E9" w:rsidP="005D4333">
            <w:pPr>
              <w:ind w:left="105" w:hangingChars="50" w:hanging="105"/>
              <w:rPr>
                <w:rFonts w:ascii="Meiryo UI" w:eastAsia="Meiryo UI" w:hAnsi="Meiryo UI"/>
                <w:szCs w:val="21"/>
              </w:rPr>
            </w:pPr>
          </w:p>
          <w:p w14:paraId="1F7B8D7E" w14:textId="060F1EF9" w:rsidR="00B061E7" w:rsidRPr="003E1690" w:rsidRDefault="00B061E7" w:rsidP="005D4333">
            <w:pPr>
              <w:ind w:left="105" w:hangingChars="50" w:hanging="105"/>
              <w:rPr>
                <w:rFonts w:ascii="Meiryo UI" w:eastAsia="Meiryo UI" w:hAnsi="Meiryo UI"/>
                <w:szCs w:val="21"/>
                <w:u w:val="single"/>
              </w:rPr>
            </w:pPr>
            <w:r w:rsidRPr="004F5A3C">
              <w:rPr>
                <w:rFonts w:ascii="Meiryo UI" w:eastAsia="Meiryo UI" w:hAnsi="Meiryo UI" w:hint="eastAsia"/>
                <w:szCs w:val="21"/>
              </w:rPr>
              <w:t>・　大活字本や布絵本、</w:t>
            </w:r>
            <w:r w:rsidRPr="004F5A3C">
              <w:rPr>
                <w:rFonts w:ascii="Meiryo UI" w:eastAsia="Meiryo UI" w:hAnsi="Meiryo UI" w:hint="eastAsia"/>
                <w:szCs w:val="21"/>
                <w:u w:val="single"/>
              </w:rPr>
              <w:t>点訳絵本、LLブック</w:t>
            </w:r>
            <w:r w:rsidRPr="003E1690">
              <w:rPr>
                <w:rFonts w:ascii="Meiryo UI" w:eastAsia="Meiryo UI" w:hAnsi="Meiryo UI" w:hint="eastAsia"/>
                <w:szCs w:val="21"/>
                <w:u w:val="single"/>
              </w:rPr>
              <w:t>等</w:t>
            </w:r>
            <w:r w:rsidRPr="004F5A3C">
              <w:rPr>
                <w:rFonts w:ascii="Meiryo UI" w:eastAsia="Meiryo UI" w:hAnsi="Meiryo UI" w:hint="eastAsia"/>
                <w:szCs w:val="21"/>
              </w:rPr>
              <w:t>の充実</w:t>
            </w:r>
          </w:p>
        </w:tc>
        <w:tc>
          <w:tcPr>
            <w:tcW w:w="1701" w:type="dxa"/>
            <w:vAlign w:val="center"/>
          </w:tcPr>
          <w:p w14:paraId="4DAE9DED" w14:textId="6818BA8D" w:rsidR="00B061E7" w:rsidRPr="004F5A3C" w:rsidRDefault="00B061E7" w:rsidP="00F7554B">
            <w:pPr>
              <w:rPr>
                <w:rFonts w:ascii="Meiryo UI" w:eastAsia="Meiryo UI" w:hAnsi="Meiryo UI"/>
                <w:szCs w:val="21"/>
              </w:rPr>
            </w:pPr>
            <w:r w:rsidRPr="00B061E7">
              <w:rPr>
                <w:rFonts w:ascii="Meiryo UI" w:eastAsia="Meiryo UI" w:hAnsi="Meiryo UI" w:hint="eastAsia"/>
                <w:szCs w:val="21"/>
              </w:rPr>
              <w:t>LLブック</w:t>
            </w:r>
            <w:r w:rsidR="003A7D87">
              <w:rPr>
                <w:rFonts w:ascii="Meiryo UI" w:eastAsia="Meiryo UI" w:hAnsi="Meiryo UI" w:hint="eastAsia"/>
                <w:szCs w:val="21"/>
              </w:rPr>
              <w:t>に</w:t>
            </w:r>
            <w:r w:rsidRPr="00B061E7">
              <w:rPr>
                <w:rFonts w:ascii="Meiryo UI" w:eastAsia="Meiryo UI" w:hAnsi="Meiryo UI" w:hint="eastAsia"/>
                <w:szCs w:val="21"/>
              </w:rPr>
              <w:t>ついても記載してほしい</w:t>
            </w:r>
            <w:r w:rsidR="00841802">
              <w:rPr>
                <w:rFonts w:ascii="Meiryo UI" w:eastAsia="Meiryo UI" w:hAnsi="Meiryo UI" w:hint="eastAsia"/>
                <w:szCs w:val="21"/>
              </w:rPr>
              <w:t>との意見を受けて追加</w:t>
            </w:r>
          </w:p>
        </w:tc>
      </w:tr>
    </w:tbl>
    <w:p w14:paraId="1E9E3FFD" w14:textId="77777777" w:rsidR="00126C32" w:rsidRPr="005D4333" w:rsidRDefault="00126C32" w:rsidP="00DE1420">
      <w:pPr>
        <w:ind w:right="840"/>
        <w:rPr>
          <w:rFonts w:ascii="Meiryo UI" w:eastAsia="Meiryo UI" w:hAnsi="Meiryo UI"/>
          <w:b/>
          <w:bCs/>
          <w:szCs w:val="21"/>
        </w:rPr>
      </w:pPr>
    </w:p>
    <w:p w14:paraId="192BB079" w14:textId="2C7AC4E2" w:rsidR="00126C32" w:rsidRPr="00477356" w:rsidRDefault="00126C32" w:rsidP="00DE1420">
      <w:pPr>
        <w:ind w:right="840"/>
        <w:rPr>
          <w:rFonts w:ascii="Meiryo UI" w:eastAsia="Meiryo UI" w:hAnsi="Meiryo UI"/>
          <w:b/>
          <w:bCs/>
          <w:szCs w:val="21"/>
        </w:rPr>
      </w:pPr>
      <w:r w:rsidRPr="00477356">
        <w:rPr>
          <w:rFonts w:ascii="Meiryo UI" w:eastAsia="Meiryo UI" w:hAnsi="Meiryo UI" w:hint="eastAsia"/>
          <w:b/>
          <w:bCs/>
          <w:szCs w:val="21"/>
        </w:rPr>
        <w:t>２　12月厚生委員会での意見を受けて修正したもの</w:t>
      </w:r>
    </w:p>
    <w:tbl>
      <w:tblPr>
        <w:tblW w:w="9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031"/>
        <w:gridCol w:w="3288"/>
        <w:gridCol w:w="3288"/>
        <w:gridCol w:w="1701"/>
      </w:tblGrid>
      <w:tr w:rsidR="00B061E7" w:rsidRPr="004F5A3C" w14:paraId="0BAE0D6A" w14:textId="450E29F1" w:rsidTr="00B061E7">
        <w:trPr>
          <w:cantSplit/>
          <w:trHeight w:val="397"/>
          <w:jc w:val="center"/>
        </w:trPr>
        <w:tc>
          <w:tcPr>
            <w:tcW w:w="568" w:type="dxa"/>
            <w:shd w:val="clear" w:color="auto" w:fill="D9D9D9" w:themeFill="background1" w:themeFillShade="D9"/>
            <w:vAlign w:val="center"/>
          </w:tcPr>
          <w:p w14:paraId="2E01631A" w14:textId="291FA2B8" w:rsidR="00B061E7" w:rsidRPr="004F5A3C" w:rsidRDefault="00B061E7" w:rsidP="00126C32">
            <w:pPr>
              <w:jc w:val="center"/>
              <w:rPr>
                <w:rFonts w:ascii="Meiryo UI" w:eastAsia="Meiryo UI" w:hAnsi="Meiryo UI"/>
                <w:szCs w:val="21"/>
              </w:rPr>
            </w:pPr>
            <w:r w:rsidRPr="004F5A3C">
              <w:rPr>
                <w:rFonts w:ascii="Meiryo UI" w:eastAsia="Meiryo UI" w:hAnsi="Meiryo UI" w:hint="eastAsia"/>
                <w:szCs w:val="21"/>
              </w:rPr>
              <w:t>No.</w:t>
            </w:r>
          </w:p>
        </w:tc>
        <w:tc>
          <w:tcPr>
            <w:tcW w:w="1031" w:type="dxa"/>
            <w:shd w:val="clear" w:color="auto" w:fill="D9D9D9" w:themeFill="background1" w:themeFillShade="D9"/>
            <w:vAlign w:val="center"/>
          </w:tcPr>
          <w:p w14:paraId="0643ACFF" w14:textId="3DB229B0" w:rsidR="00B061E7" w:rsidRPr="004F5A3C" w:rsidRDefault="00B061E7" w:rsidP="00126C32">
            <w:pPr>
              <w:jc w:val="center"/>
              <w:rPr>
                <w:rFonts w:ascii="Meiryo UI" w:eastAsia="Meiryo UI" w:hAnsi="Meiryo UI"/>
                <w:szCs w:val="21"/>
              </w:rPr>
            </w:pPr>
            <w:r w:rsidRPr="004F5A3C">
              <w:rPr>
                <w:rFonts w:ascii="Meiryo UI" w:eastAsia="Meiryo UI" w:hAnsi="Meiryo UI" w:hint="eastAsia"/>
                <w:szCs w:val="21"/>
              </w:rPr>
              <w:t>ページ</w:t>
            </w:r>
          </w:p>
        </w:tc>
        <w:tc>
          <w:tcPr>
            <w:tcW w:w="3288" w:type="dxa"/>
            <w:shd w:val="clear" w:color="auto" w:fill="D9D9D9" w:themeFill="background1" w:themeFillShade="D9"/>
            <w:vAlign w:val="center"/>
          </w:tcPr>
          <w:p w14:paraId="6D50703A" w14:textId="76F616CB" w:rsidR="00B061E7" w:rsidRPr="004F5A3C" w:rsidRDefault="00B061E7" w:rsidP="00126C32">
            <w:pPr>
              <w:jc w:val="center"/>
              <w:rPr>
                <w:rFonts w:ascii="Meiryo UI" w:eastAsia="Meiryo UI" w:hAnsi="Meiryo UI"/>
                <w:szCs w:val="21"/>
              </w:rPr>
            </w:pPr>
            <w:r w:rsidRPr="004F5A3C">
              <w:rPr>
                <w:rFonts w:ascii="Meiryo UI" w:eastAsia="Meiryo UI" w:hAnsi="Meiryo UI" w:hint="eastAsia"/>
                <w:szCs w:val="21"/>
              </w:rPr>
              <w:t>修正前</w:t>
            </w:r>
          </w:p>
        </w:tc>
        <w:tc>
          <w:tcPr>
            <w:tcW w:w="3288" w:type="dxa"/>
            <w:shd w:val="clear" w:color="auto" w:fill="D9D9D9" w:themeFill="background1" w:themeFillShade="D9"/>
            <w:vAlign w:val="center"/>
          </w:tcPr>
          <w:p w14:paraId="41EE46C0" w14:textId="59D567C6" w:rsidR="00B061E7" w:rsidRPr="004F5A3C" w:rsidRDefault="00B061E7" w:rsidP="00126C32">
            <w:pPr>
              <w:jc w:val="center"/>
              <w:rPr>
                <w:rFonts w:ascii="Meiryo UI" w:eastAsia="Meiryo UI" w:hAnsi="Meiryo UI"/>
                <w:szCs w:val="21"/>
              </w:rPr>
            </w:pPr>
            <w:r w:rsidRPr="004F5A3C">
              <w:rPr>
                <w:rFonts w:ascii="Meiryo UI" w:eastAsia="Meiryo UI" w:hAnsi="Meiryo UI" w:hint="eastAsia"/>
                <w:szCs w:val="21"/>
              </w:rPr>
              <w:t>修正後</w:t>
            </w:r>
          </w:p>
        </w:tc>
        <w:tc>
          <w:tcPr>
            <w:tcW w:w="1701" w:type="dxa"/>
            <w:shd w:val="clear" w:color="auto" w:fill="D9D9D9" w:themeFill="background1" w:themeFillShade="D9"/>
          </w:tcPr>
          <w:p w14:paraId="4B6BD845" w14:textId="5085A6B7" w:rsidR="00B061E7" w:rsidRPr="004F5A3C" w:rsidRDefault="00B061E7" w:rsidP="00126C32">
            <w:pPr>
              <w:jc w:val="center"/>
              <w:rPr>
                <w:rFonts w:ascii="Meiryo UI" w:eastAsia="Meiryo UI" w:hAnsi="Meiryo UI"/>
                <w:szCs w:val="21"/>
              </w:rPr>
            </w:pPr>
            <w:r w:rsidRPr="004F5A3C">
              <w:rPr>
                <w:rFonts w:ascii="Meiryo UI" w:eastAsia="Meiryo UI" w:hAnsi="Meiryo UI" w:hint="eastAsia"/>
                <w:szCs w:val="21"/>
              </w:rPr>
              <w:t>修正理由</w:t>
            </w:r>
          </w:p>
        </w:tc>
      </w:tr>
      <w:tr w:rsidR="00B061E7" w:rsidRPr="004F5A3C" w14:paraId="0E414DA5" w14:textId="0354A11E" w:rsidTr="00F7554B">
        <w:trPr>
          <w:cantSplit/>
          <w:trHeight w:val="1401"/>
          <w:jc w:val="center"/>
        </w:trPr>
        <w:tc>
          <w:tcPr>
            <w:tcW w:w="568" w:type="dxa"/>
            <w:vAlign w:val="center"/>
          </w:tcPr>
          <w:p w14:paraId="688B58BE" w14:textId="0167ADF1" w:rsidR="00B061E7" w:rsidRPr="004F5A3C" w:rsidRDefault="00B061E7" w:rsidP="000961B0">
            <w:pPr>
              <w:jc w:val="center"/>
              <w:rPr>
                <w:rFonts w:ascii="Meiryo UI" w:eastAsia="Meiryo UI" w:hAnsi="Meiryo UI"/>
                <w:szCs w:val="21"/>
              </w:rPr>
            </w:pPr>
            <w:r>
              <w:rPr>
                <w:rFonts w:ascii="Meiryo UI" w:eastAsia="Meiryo UI" w:hAnsi="Meiryo UI" w:hint="eastAsia"/>
                <w:szCs w:val="21"/>
              </w:rPr>
              <w:t>2</w:t>
            </w:r>
          </w:p>
        </w:tc>
        <w:tc>
          <w:tcPr>
            <w:tcW w:w="1031" w:type="dxa"/>
            <w:vAlign w:val="center"/>
          </w:tcPr>
          <w:p w14:paraId="44D85846" w14:textId="77777777" w:rsidR="00B061E7" w:rsidRPr="004F5A3C" w:rsidRDefault="00B061E7" w:rsidP="000961B0">
            <w:pPr>
              <w:jc w:val="center"/>
              <w:rPr>
                <w:rFonts w:ascii="Meiryo UI" w:eastAsia="Meiryo UI" w:hAnsi="Meiryo UI"/>
                <w:szCs w:val="21"/>
              </w:rPr>
            </w:pPr>
            <w:r w:rsidRPr="004F5A3C">
              <w:rPr>
                <w:rFonts w:ascii="Meiryo UI" w:eastAsia="Meiryo UI" w:hAnsi="Meiryo UI" w:hint="eastAsia"/>
                <w:szCs w:val="21"/>
              </w:rPr>
              <w:t>3</w:t>
            </w:r>
            <w:r>
              <w:rPr>
                <w:rFonts w:ascii="Meiryo UI" w:eastAsia="Meiryo UI" w:hAnsi="Meiryo UI" w:hint="eastAsia"/>
                <w:szCs w:val="21"/>
              </w:rPr>
              <w:t>9</w:t>
            </w:r>
          </w:p>
        </w:tc>
        <w:tc>
          <w:tcPr>
            <w:tcW w:w="3288" w:type="dxa"/>
          </w:tcPr>
          <w:p w14:paraId="3ABF5ACF" w14:textId="77777777" w:rsidR="00B061E7" w:rsidRPr="004F5A3C" w:rsidRDefault="00B061E7" w:rsidP="000961B0">
            <w:pPr>
              <w:rPr>
                <w:rFonts w:ascii="Meiryo UI" w:eastAsia="Meiryo UI" w:hAnsi="Meiryo UI"/>
                <w:szCs w:val="21"/>
              </w:rPr>
            </w:pPr>
            <w:r w:rsidRPr="004F5A3C">
              <w:rPr>
                <w:rFonts w:ascii="Meiryo UI" w:eastAsia="Meiryo UI" w:hAnsi="Meiryo UI" w:hint="eastAsia"/>
                <w:szCs w:val="21"/>
              </w:rPr>
              <w:t>【施策の方向性】②</w:t>
            </w:r>
          </w:p>
          <w:p w14:paraId="5A0B87D2" w14:textId="77777777" w:rsidR="00B061E7" w:rsidRPr="004F5A3C" w:rsidRDefault="00B061E7" w:rsidP="000961B0">
            <w:pPr>
              <w:rPr>
                <w:rFonts w:ascii="Meiryo UI" w:eastAsia="Meiryo UI" w:hAnsi="Meiryo UI"/>
                <w:szCs w:val="21"/>
              </w:rPr>
            </w:pPr>
            <w:r w:rsidRPr="004F5A3C">
              <w:rPr>
                <w:rFonts w:ascii="Meiryo UI" w:eastAsia="Meiryo UI" w:hAnsi="Meiryo UI" w:hint="eastAsia"/>
                <w:szCs w:val="21"/>
              </w:rPr>
              <w:t>◆手話や要約筆記等の専門的な技術を有する人材を養成・確保するなど、障害者の情報・コミュニケーション支援の充実に努めます。</w:t>
            </w:r>
          </w:p>
          <w:p w14:paraId="07666E37" w14:textId="77777777" w:rsidR="00B061E7" w:rsidRPr="004F5A3C" w:rsidRDefault="00B061E7" w:rsidP="000961B0">
            <w:pPr>
              <w:rPr>
                <w:rFonts w:ascii="Meiryo UI" w:eastAsia="Meiryo UI" w:hAnsi="Meiryo UI"/>
                <w:szCs w:val="21"/>
              </w:rPr>
            </w:pPr>
          </w:p>
        </w:tc>
        <w:tc>
          <w:tcPr>
            <w:tcW w:w="3288" w:type="dxa"/>
          </w:tcPr>
          <w:p w14:paraId="7F9EEF2C" w14:textId="77777777" w:rsidR="00B061E7" w:rsidRPr="004F5A3C" w:rsidRDefault="00B061E7" w:rsidP="000961B0">
            <w:pPr>
              <w:rPr>
                <w:rFonts w:ascii="Meiryo UI" w:eastAsia="Meiryo UI" w:hAnsi="Meiryo UI"/>
                <w:szCs w:val="21"/>
              </w:rPr>
            </w:pPr>
          </w:p>
          <w:p w14:paraId="0F4A57DC" w14:textId="77777777" w:rsidR="00B061E7" w:rsidRPr="004F5A3C" w:rsidRDefault="00B061E7" w:rsidP="000961B0">
            <w:pPr>
              <w:rPr>
                <w:rFonts w:ascii="Meiryo UI" w:eastAsia="Meiryo UI" w:hAnsi="Meiryo UI"/>
                <w:szCs w:val="21"/>
              </w:rPr>
            </w:pPr>
            <w:r w:rsidRPr="004F5A3C">
              <w:rPr>
                <w:rFonts w:ascii="Meiryo UI" w:eastAsia="Meiryo UI" w:hAnsi="Meiryo UI" w:hint="eastAsia"/>
                <w:szCs w:val="21"/>
              </w:rPr>
              <w:t>◆手話や要約筆記等の専門的な技術を有する人材を養成・確保するなど、障害者の情報・コミュニケーション支援の充実に努めます。</w:t>
            </w:r>
            <w:r w:rsidRPr="004F5A3C">
              <w:rPr>
                <w:rFonts w:ascii="Meiryo UI" w:eastAsia="Meiryo UI" w:hAnsi="Meiryo UI" w:hint="eastAsia"/>
                <w:szCs w:val="21"/>
                <w:u w:val="single"/>
              </w:rPr>
              <w:t>なお、手話に関する施策を講ずるに当たっては、手話が独自の文法等を有する言語であるとの認識の下行います。</w:t>
            </w:r>
          </w:p>
        </w:tc>
        <w:tc>
          <w:tcPr>
            <w:tcW w:w="1701" w:type="dxa"/>
            <w:vAlign w:val="center"/>
          </w:tcPr>
          <w:p w14:paraId="60B5AB67" w14:textId="1014A42D" w:rsidR="00B061E7" w:rsidRPr="004F5A3C" w:rsidRDefault="00F7554B" w:rsidP="00F7554B">
            <w:pPr>
              <w:rPr>
                <w:rFonts w:ascii="Meiryo UI" w:eastAsia="Meiryo UI" w:hAnsi="Meiryo UI"/>
                <w:szCs w:val="21"/>
              </w:rPr>
            </w:pPr>
            <w:r>
              <w:rPr>
                <w:rFonts w:ascii="Meiryo UI" w:eastAsia="Meiryo UI" w:hAnsi="Meiryo UI" w:hint="eastAsia"/>
                <w:szCs w:val="21"/>
              </w:rPr>
              <w:t>障害者差別解消推進条例と同様に、</w:t>
            </w:r>
            <w:r w:rsidR="00517CF2">
              <w:rPr>
                <w:rFonts w:ascii="Meiryo UI" w:eastAsia="Meiryo UI" w:hAnsi="Meiryo UI" w:hint="eastAsia"/>
                <w:szCs w:val="21"/>
              </w:rPr>
              <w:t>本市</w:t>
            </w:r>
            <w:r w:rsidR="00952FEC">
              <w:rPr>
                <w:rFonts w:ascii="Meiryo UI" w:eastAsia="Meiryo UI" w:hAnsi="Meiryo UI" w:hint="eastAsia"/>
                <w:szCs w:val="21"/>
              </w:rPr>
              <w:t>は</w:t>
            </w:r>
            <w:r w:rsidR="00A44A91">
              <w:rPr>
                <w:rFonts w:ascii="Meiryo UI" w:eastAsia="Meiryo UI" w:hAnsi="Meiryo UI" w:hint="eastAsia"/>
                <w:szCs w:val="21"/>
              </w:rPr>
              <w:t>手話</w:t>
            </w:r>
            <w:r w:rsidR="00952FEC">
              <w:rPr>
                <w:rFonts w:ascii="Meiryo UI" w:eastAsia="Meiryo UI" w:hAnsi="Meiryo UI" w:hint="eastAsia"/>
                <w:szCs w:val="21"/>
              </w:rPr>
              <w:t>が</w:t>
            </w:r>
            <w:r w:rsidR="00A44A91">
              <w:rPr>
                <w:rFonts w:ascii="Meiryo UI" w:eastAsia="Meiryo UI" w:hAnsi="Meiryo UI" w:hint="eastAsia"/>
                <w:szCs w:val="21"/>
              </w:rPr>
              <w:t>独自の文法等を有する言語であるという認識を</w:t>
            </w:r>
            <w:r w:rsidR="00517CF2">
              <w:rPr>
                <w:rFonts w:ascii="Meiryo UI" w:eastAsia="Meiryo UI" w:hAnsi="Meiryo UI" w:hint="eastAsia"/>
                <w:szCs w:val="21"/>
              </w:rPr>
              <w:t>持っていることを</w:t>
            </w:r>
            <w:r w:rsidR="00A44A91">
              <w:rPr>
                <w:rFonts w:ascii="Meiryo UI" w:eastAsia="Meiryo UI" w:hAnsi="Meiryo UI" w:hint="eastAsia"/>
                <w:szCs w:val="21"/>
              </w:rPr>
              <w:t>明記</w:t>
            </w:r>
            <w:r w:rsidR="00517CF2">
              <w:rPr>
                <w:rFonts w:ascii="Meiryo UI" w:eastAsia="Meiryo UI" w:hAnsi="Meiryo UI" w:hint="eastAsia"/>
                <w:szCs w:val="21"/>
              </w:rPr>
              <w:t>すべき</w:t>
            </w:r>
            <w:r w:rsidR="00A44A91">
              <w:rPr>
                <w:rFonts w:ascii="Meiryo UI" w:eastAsia="Meiryo UI" w:hAnsi="Meiryo UI" w:hint="eastAsia"/>
                <w:szCs w:val="21"/>
              </w:rPr>
              <w:t>との意見を受けて追加</w:t>
            </w:r>
          </w:p>
        </w:tc>
      </w:tr>
    </w:tbl>
    <w:p w14:paraId="346F5AE8" w14:textId="2EFF512C" w:rsidR="00126C32" w:rsidRPr="00517CF2" w:rsidRDefault="00126C32" w:rsidP="00DE1420">
      <w:pPr>
        <w:ind w:right="840"/>
        <w:rPr>
          <w:rFonts w:ascii="Meiryo UI" w:eastAsia="Meiryo UI" w:hAnsi="Meiryo UI"/>
          <w:b/>
          <w:bCs/>
          <w:szCs w:val="21"/>
        </w:rPr>
      </w:pPr>
    </w:p>
    <w:p w14:paraId="45851C36" w14:textId="03DCB0FF" w:rsidR="00126C32" w:rsidRPr="00477356" w:rsidRDefault="00DE43EB" w:rsidP="00DE1420">
      <w:pPr>
        <w:ind w:right="840"/>
        <w:rPr>
          <w:rFonts w:ascii="Meiryo UI" w:eastAsia="Meiryo UI" w:hAnsi="Meiryo UI"/>
          <w:b/>
          <w:bCs/>
          <w:szCs w:val="21"/>
        </w:rPr>
      </w:pPr>
      <w:r>
        <w:rPr>
          <w:rFonts w:ascii="Meiryo UI" w:eastAsia="Meiryo UI" w:hAnsi="Meiryo UI"/>
          <w:b/>
          <w:bCs/>
          <w:szCs w:val="21"/>
        </w:rPr>
        <w:t>3</w:t>
      </w:r>
      <w:r w:rsidR="00126C32" w:rsidRPr="00477356">
        <w:rPr>
          <w:rFonts w:ascii="Meiryo UI" w:eastAsia="Meiryo UI" w:hAnsi="Meiryo UI" w:hint="eastAsia"/>
          <w:b/>
          <w:bCs/>
          <w:szCs w:val="21"/>
        </w:rPr>
        <w:t xml:space="preserve">　市民意見を受けて修正したもの</w:t>
      </w: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032"/>
        <w:gridCol w:w="3288"/>
        <w:gridCol w:w="3288"/>
        <w:gridCol w:w="1701"/>
      </w:tblGrid>
      <w:tr w:rsidR="00517CF2" w:rsidRPr="004F5A3C" w14:paraId="4CF2189F" w14:textId="731EFE00" w:rsidTr="00B361FB">
        <w:trPr>
          <w:cantSplit/>
          <w:trHeight w:val="397"/>
          <w:tblHeader/>
          <w:jc w:val="center"/>
        </w:trPr>
        <w:tc>
          <w:tcPr>
            <w:tcW w:w="568" w:type="dxa"/>
            <w:shd w:val="clear" w:color="auto" w:fill="D9D9D9" w:themeFill="background1" w:themeFillShade="D9"/>
            <w:vAlign w:val="center"/>
          </w:tcPr>
          <w:p w14:paraId="48F3EC2B" w14:textId="77777777" w:rsidR="00517CF2" w:rsidRPr="004F5A3C" w:rsidRDefault="00517CF2" w:rsidP="000961B0">
            <w:pPr>
              <w:jc w:val="center"/>
              <w:rPr>
                <w:rFonts w:ascii="Meiryo UI" w:eastAsia="Meiryo UI" w:hAnsi="Meiryo UI"/>
                <w:szCs w:val="21"/>
              </w:rPr>
            </w:pPr>
            <w:r w:rsidRPr="004F5A3C">
              <w:rPr>
                <w:rFonts w:ascii="Meiryo UI" w:eastAsia="Meiryo UI" w:hAnsi="Meiryo UI" w:hint="eastAsia"/>
                <w:szCs w:val="21"/>
              </w:rPr>
              <w:t>No.</w:t>
            </w:r>
          </w:p>
        </w:tc>
        <w:tc>
          <w:tcPr>
            <w:tcW w:w="1032" w:type="dxa"/>
            <w:shd w:val="clear" w:color="auto" w:fill="D9D9D9" w:themeFill="background1" w:themeFillShade="D9"/>
            <w:vAlign w:val="center"/>
          </w:tcPr>
          <w:p w14:paraId="50B801B1" w14:textId="77777777" w:rsidR="00517CF2" w:rsidRPr="004F5A3C" w:rsidRDefault="00517CF2" w:rsidP="000961B0">
            <w:pPr>
              <w:jc w:val="center"/>
              <w:rPr>
                <w:rFonts w:ascii="Meiryo UI" w:eastAsia="Meiryo UI" w:hAnsi="Meiryo UI"/>
                <w:szCs w:val="21"/>
              </w:rPr>
            </w:pPr>
            <w:r w:rsidRPr="004F5A3C">
              <w:rPr>
                <w:rFonts w:ascii="Meiryo UI" w:eastAsia="Meiryo UI" w:hAnsi="Meiryo UI" w:hint="eastAsia"/>
                <w:szCs w:val="21"/>
              </w:rPr>
              <w:t>ページ</w:t>
            </w:r>
          </w:p>
        </w:tc>
        <w:tc>
          <w:tcPr>
            <w:tcW w:w="3288" w:type="dxa"/>
            <w:shd w:val="clear" w:color="auto" w:fill="D9D9D9" w:themeFill="background1" w:themeFillShade="D9"/>
            <w:vAlign w:val="center"/>
          </w:tcPr>
          <w:p w14:paraId="3E25B57F" w14:textId="77777777" w:rsidR="00517CF2" w:rsidRPr="004F5A3C" w:rsidRDefault="00517CF2" w:rsidP="000961B0">
            <w:pPr>
              <w:jc w:val="center"/>
              <w:rPr>
                <w:rFonts w:ascii="Meiryo UI" w:eastAsia="Meiryo UI" w:hAnsi="Meiryo UI"/>
                <w:szCs w:val="21"/>
              </w:rPr>
            </w:pPr>
            <w:r w:rsidRPr="004F5A3C">
              <w:rPr>
                <w:rFonts w:ascii="Meiryo UI" w:eastAsia="Meiryo UI" w:hAnsi="Meiryo UI" w:hint="eastAsia"/>
                <w:szCs w:val="21"/>
              </w:rPr>
              <w:t>修正前</w:t>
            </w:r>
          </w:p>
        </w:tc>
        <w:tc>
          <w:tcPr>
            <w:tcW w:w="3288" w:type="dxa"/>
            <w:shd w:val="clear" w:color="auto" w:fill="D9D9D9" w:themeFill="background1" w:themeFillShade="D9"/>
            <w:vAlign w:val="center"/>
          </w:tcPr>
          <w:p w14:paraId="47B0ACF1" w14:textId="77777777" w:rsidR="00517CF2" w:rsidRPr="004F5A3C" w:rsidRDefault="00517CF2" w:rsidP="000961B0">
            <w:pPr>
              <w:jc w:val="center"/>
              <w:rPr>
                <w:rFonts w:ascii="Meiryo UI" w:eastAsia="Meiryo UI" w:hAnsi="Meiryo UI"/>
                <w:szCs w:val="21"/>
              </w:rPr>
            </w:pPr>
            <w:r w:rsidRPr="004F5A3C">
              <w:rPr>
                <w:rFonts w:ascii="Meiryo UI" w:eastAsia="Meiryo UI" w:hAnsi="Meiryo UI" w:hint="eastAsia"/>
                <w:szCs w:val="21"/>
              </w:rPr>
              <w:t>修正後</w:t>
            </w:r>
          </w:p>
        </w:tc>
        <w:tc>
          <w:tcPr>
            <w:tcW w:w="1701" w:type="dxa"/>
            <w:shd w:val="clear" w:color="auto" w:fill="D9D9D9" w:themeFill="background1" w:themeFillShade="D9"/>
          </w:tcPr>
          <w:p w14:paraId="07033319" w14:textId="67E45B91" w:rsidR="00517CF2" w:rsidRPr="004F5A3C" w:rsidRDefault="00517CF2" w:rsidP="000961B0">
            <w:pPr>
              <w:jc w:val="center"/>
              <w:rPr>
                <w:rFonts w:ascii="Meiryo UI" w:eastAsia="Meiryo UI" w:hAnsi="Meiryo UI"/>
                <w:szCs w:val="21"/>
              </w:rPr>
            </w:pPr>
            <w:r>
              <w:rPr>
                <w:rFonts w:ascii="Meiryo UI" w:eastAsia="Meiryo UI" w:hAnsi="Meiryo UI" w:hint="eastAsia"/>
                <w:szCs w:val="21"/>
              </w:rPr>
              <w:t>修正理由</w:t>
            </w:r>
          </w:p>
        </w:tc>
      </w:tr>
      <w:tr w:rsidR="00517CF2" w:rsidRPr="004F5A3C" w14:paraId="4D878690" w14:textId="20CC0B8B" w:rsidTr="00F7554B">
        <w:trPr>
          <w:cantSplit/>
          <w:trHeight w:val="757"/>
          <w:jc w:val="center"/>
        </w:trPr>
        <w:tc>
          <w:tcPr>
            <w:tcW w:w="568" w:type="dxa"/>
            <w:vAlign w:val="center"/>
          </w:tcPr>
          <w:p w14:paraId="7EA76573" w14:textId="4C4F22E2" w:rsidR="00517CF2" w:rsidRPr="004F5A3C" w:rsidRDefault="00517CF2" w:rsidP="005D4333">
            <w:pPr>
              <w:jc w:val="center"/>
              <w:rPr>
                <w:rFonts w:ascii="Meiryo UI" w:eastAsia="Meiryo UI" w:hAnsi="Meiryo UI"/>
                <w:szCs w:val="21"/>
              </w:rPr>
            </w:pPr>
            <w:r>
              <w:rPr>
                <w:rFonts w:ascii="Meiryo UI" w:eastAsia="Meiryo UI" w:hAnsi="Meiryo UI" w:hint="eastAsia"/>
                <w:szCs w:val="21"/>
              </w:rPr>
              <w:t>3</w:t>
            </w:r>
          </w:p>
        </w:tc>
        <w:tc>
          <w:tcPr>
            <w:tcW w:w="1032" w:type="dxa"/>
            <w:vAlign w:val="center"/>
          </w:tcPr>
          <w:p w14:paraId="76EBD6DF" w14:textId="77777777" w:rsidR="00517CF2" w:rsidRPr="004F5A3C" w:rsidRDefault="00517CF2" w:rsidP="000961B0">
            <w:pPr>
              <w:jc w:val="center"/>
              <w:rPr>
                <w:rFonts w:ascii="Meiryo UI" w:eastAsia="Meiryo UI" w:hAnsi="Meiryo UI"/>
                <w:szCs w:val="21"/>
              </w:rPr>
            </w:pPr>
            <w:r w:rsidRPr="004F5A3C">
              <w:rPr>
                <w:rFonts w:ascii="Meiryo UI" w:eastAsia="Meiryo UI" w:hAnsi="Meiryo UI" w:hint="eastAsia"/>
                <w:szCs w:val="21"/>
              </w:rPr>
              <w:t>14</w:t>
            </w:r>
          </w:p>
        </w:tc>
        <w:tc>
          <w:tcPr>
            <w:tcW w:w="3288" w:type="dxa"/>
            <w:tcBorders>
              <w:bottom w:val="single" w:sz="4" w:space="0" w:color="000000"/>
            </w:tcBorders>
          </w:tcPr>
          <w:p w14:paraId="509F3102" w14:textId="77777777" w:rsidR="00517CF2" w:rsidRPr="004F5A3C" w:rsidRDefault="00517CF2" w:rsidP="000961B0">
            <w:pPr>
              <w:rPr>
                <w:rFonts w:ascii="Meiryo UI" w:eastAsia="Meiryo UI" w:hAnsi="Meiryo UI"/>
                <w:szCs w:val="21"/>
              </w:rPr>
            </w:pPr>
            <w:r w:rsidRPr="004F5A3C">
              <w:rPr>
                <w:rFonts w:ascii="Meiryo UI" w:eastAsia="Meiryo UI" w:hAnsi="Meiryo UI" w:hint="eastAsia"/>
                <w:szCs w:val="21"/>
              </w:rPr>
              <w:t>【主な事業・取組】②</w:t>
            </w:r>
          </w:p>
          <w:p w14:paraId="0627E748" w14:textId="77777777" w:rsidR="00517CF2" w:rsidRPr="004F5A3C" w:rsidRDefault="00517CF2" w:rsidP="000961B0">
            <w:pPr>
              <w:rPr>
                <w:rFonts w:ascii="Meiryo UI" w:eastAsia="Meiryo UI" w:hAnsi="Meiryo UI"/>
                <w:szCs w:val="21"/>
              </w:rPr>
            </w:pPr>
            <w:r w:rsidRPr="004F5A3C">
              <w:rPr>
                <w:rFonts w:ascii="Meiryo UI" w:eastAsia="Meiryo UI" w:hAnsi="Meiryo UI" w:hint="eastAsia"/>
                <w:szCs w:val="21"/>
              </w:rPr>
              <w:t>新規採用職員研修等における障害者理解を深める研修（</w:t>
            </w:r>
            <w:r w:rsidRPr="004F5A3C">
              <w:rPr>
                <w:rFonts w:ascii="Meiryo UI" w:eastAsia="Meiryo UI" w:hAnsi="Meiryo UI" w:hint="eastAsia"/>
                <w:szCs w:val="21"/>
                <w:u w:val="single"/>
              </w:rPr>
              <w:t>車いす体験等</w:t>
            </w:r>
            <w:r w:rsidRPr="004F5A3C">
              <w:rPr>
                <w:rFonts w:ascii="Meiryo UI" w:eastAsia="Meiryo UI" w:hAnsi="Meiryo UI" w:hint="eastAsia"/>
                <w:szCs w:val="21"/>
              </w:rPr>
              <w:t>）を実施</w:t>
            </w:r>
          </w:p>
        </w:tc>
        <w:tc>
          <w:tcPr>
            <w:tcW w:w="3288" w:type="dxa"/>
          </w:tcPr>
          <w:p w14:paraId="43E0688F" w14:textId="77777777" w:rsidR="00517CF2" w:rsidRDefault="00517CF2" w:rsidP="000961B0">
            <w:pPr>
              <w:rPr>
                <w:rFonts w:ascii="Meiryo UI" w:eastAsia="Meiryo UI" w:hAnsi="Meiryo UI"/>
                <w:szCs w:val="21"/>
              </w:rPr>
            </w:pPr>
          </w:p>
          <w:p w14:paraId="131800A8" w14:textId="77777777" w:rsidR="00517CF2" w:rsidRPr="004F5A3C" w:rsidRDefault="00517CF2" w:rsidP="000961B0">
            <w:pPr>
              <w:rPr>
                <w:rFonts w:ascii="Meiryo UI" w:eastAsia="Meiryo UI" w:hAnsi="Meiryo UI"/>
                <w:szCs w:val="21"/>
              </w:rPr>
            </w:pPr>
            <w:r w:rsidRPr="004F5A3C">
              <w:rPr>
                <w:rFonts w:ascii="Meiryo UI" w:eastAsia="Meiryo UI" w:hAnsi="Meiryo UI" w:hint="eastAsia"/>
                <w:szCs w:val="21"/>
              </w:rPr>
              <w:t>新規採用職員研修等における障害者理解を深める研修（</w:t>
            </w:r>
            <w:r w:rsidRPr="004F5A3C">
              <w:rPr>
                <w:rFonts w:ascii="Meiryo UI" w:eastAsia="Meiryo UI" w:hAnsi="Meiryo UI" w:hint="eastAsia"/>
                <w:szCs w:val="21"/>
                <w:u w:val="single"/>
              </w:rPr>
              <w:t>福祉に関する基本的な知識の習得や車椅子体験の実習等</w:t>
            </w:r>
            <w:r w:rsidRPr="004F5A3C">
              <w:rPr>
                <w:rFonts w:ascii="Meiryo UI" w:eastAsia="Meiryo UI" w:hAnsi="Meiryo UI" w:hint="eastAsia"/>
                <w:szCs w:val="21"/>
              </w:rPr>
              <w:t>）を実施</w:t>
            </w:r>
          </w:p>
        </w:tc>
        <w:tc>
          <w:tcPr>
            <w:tcW w:w="1701" w:type="dxa"/>
            <w:vAlign w:val="center"/>
          </w:tcPr>
          <w:p w14:paraId="4EE39595" w14:textId="5881EA8D" w:rsidR="00517CF2" w:rsidRDefault="002A3B89" w:rsidP="00F7554B">
            <w:pPr>
              <w:rPr>
                <w:rFonts w:ascii="Meiryo UI" w:eastAsia="Meiryo UI" w:hAnsi="Meiryo UI"/>
                <w:szCs w:val="21"/>
              </w:rPr>
            </w:pPr>
            <w:r w:rsidRPr="002A3B89">
              <w:rPr>
                <w:rFonts w:ascii="Meiryo UI" w:eastAsia="Meiryo UI" w:hAnsi="Meiryo UI" w:hint="eastAsia"/>
                <w:szCs w:val="21"/>
              </w:rPr>
              <w:t>市職員への研修の中で全ての障害を取り上げてほしい</w:t>
            </w:r>
            <w:r>
              <w:rPr>
                <w:rFonts w:ascii="Meiryo UI" w:eastAsia="Meiryo UI" w:hAnsi="Meiryo UI" w:hint="eastAsia"/>
                <w:szCs w:val="21"/>
              </w:rPr>
              <w:t>との意見を受けて修正</w:t>
            </w:r>
          </w:p>
        </w:tc>
      </w:tr>
      <w:tr w:rsidR="00517CF2" w:rsidRPr="004F5A3C" w14:paraId="31F028CE" w14:textId="0BEE56EA" w:rsidTr="00F7554B">
        <w:trPr>
          <w:cantSplit/>
          <w:trHeight w:val="757"/>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30EBEF95" w14:textId="2389E562" w:rsidR="00517CF2" w:rsidRPr="004F5A3C" w:rsidRDefault="00517CF2" w:rsidP="000961B0">
            <w:pPr>
              <w:jc w:val="center"/>
              <w:rPr>
                <w:rFonts w:ascii="Meiryo UI" w:eastAsia="Meiryo UI" w:hAnsi="Meiryo UI"/>
                <w:szCs w:val="21"/>
              </w:rPr>
            </w:pPr>
            <w:r>
              <w:rPr>
                <w:rFonts w:ascii="Meiryo UI" w:eastAsia="Meiryo UI" w:hAnsi="Meiryo UI" w:hint="eastAsia"/>
                <w:szCs w:val="21"/>
              </w:rPr>
              <w:t>4</w:t>
            </w:r>
          </w:p>
        </w:tc>
        <w:tc>
          <w:tcPr>
            <w:tcW w:w="1032" w:type="dxa"/>
            <w:tcBorders>
              <w:top w:val="single" w:sz="4" w:space="0" w:color="000000"/>
              <w:left w:val="single" w:sz="4" w:space="0" w:color="000000"/>
              <w:bottom w:val="single" w:sz="4" w:space="0" w:color="000000"/>
              <w:right w:val="single" w:sz="4" w:space="0" w:color="000000"/>
            </w:tcBorders>
            <w:vAlign w:val="center"/>
          </w:tcPr>
          <w:p w14:paraId="66530503" w14:textId="4A5D649F" w:rsidR="00517CF2" w:rsidRDefault="002A3B89" w:rsidP="000961B0">
            <w:pPr>
              <w:jc w:val="center"/>
              <w:rPr>
                <w:rFonts w:ascii="Meiryo UI" w:eastAsia="Meiryo UI" w:hAnsi="Meiryo UI"/>
                <w:szCs w:val="21"/>
              </w:rPr>
            </w:pPr>
            <w:r>
              <w:rPr>
                <w:rFonts w:ascii="Meiryo UI" w:eastAsia="Meiryo UI" w:hAnsi="Meiryo UI" w:hint="eastAsia"/>
                <w:szCs w:val="21"/>
              </w:rPr>
              <w:t>31・</w:t>
            </w:r>
            <w:r w:rsidR="00517CF2">
              <w:rPr>
                <w:rFonts w:ascii="Meiryo UI" w:eastAsia="Meiryo UI" w:hAnsi="Meiryo UI" w:hint="eastAsia"/>
                <w:szCs w:val="21"/>
              </w:rPr>
              <w:t>32</w:t>
            </w:r>
          </w:p>
        </w:tc>
        <w:tc>
          <w:tcPr>
            <w:tcW w:w="3288" w:type="dxa"/>
            <w:tcBorders>
              <w:top w:val="single" w:sz="4" w:space="0" w:color="000000"/>
              <w:left w:val="single" w:sz="4" w:space="0" w:color="000000"/>
              <w:bottom w:val="single" w:sz="4" w:space="0" w:color="000000"/>
              <w:right w:val="single" w:sz="4" w:space="0" w:color="000000"/>
              <w:tr2bl w:val="single" w:sz="4" w:space="0" w:color="000000"/>
            </w:tcBorders>
          </w:tcPr>
          <w:p w14:paraId="19F434C9" w14:textId="31512779" w:rsidR="00517CF2" w:rsidRPr="004F5A3C" w:rsidRDefault="00517CF2" w:rsidP="000961B0">
            <w:pPr>
              <w:rPr>
                <w:rFonts w:ascii="Meiryo UI" w:eastAsia="Meiryo UI" w:hAnsi="Meiryo UI"/>
                <w:szCs w:val="21"/>
              </w:rPr>
            </w:pPr>
          </w:p>
        </w:tc>
        <w:tc>
          <w:tcPr>
            <w:tcW w:w="3288" w:type="dxa"/>
            <w:tcBorders>
              <w:top w:val="single" w:sz="4" w:space="0" w:color="000000"/>
              <w:left w:val="single" w:sz="4" w:space="0" w:color="000000"/>
              <w:bottom w:val="single" w:sz="4" w:space="0" w:color="000000"/>
              <w:right w:val="single" w:sz="4" w:space="0" w:color="000000"/>
            </w:tcBorders>
          </w:tcPr>
          <w:p w14:paraId="4899BDB0" w14:textId="77777777" w:rsidR="00517CF2" w:rsidRPr="004F5A3C" w:rsidRDefault="00517CF2" w:rsidP="000961B0">
            <w:pPr>
              <w:rPr>
                <w:rFonts w:ascii="Meiryo UI" w:eastAsia="Meiryo UI" w:hAnsi="Meiryo UI"/>
                <w:szCs w:val="21"/>
              </w:rPr>
            </w:pPr>
            <w:r w:rsidRPr="004F5A3C">
              <w:rPr>
                <w:rFonts w:ascii="Meiryo UI" w:eastAsia="Meiryo UI" w:hAnsi="Meiryo UI" w:hint="eastAsia"/>
                <w:szCs w:val="21"/>
              </w:rPr>
              <w:t>【主な事業・取組】①</w:t>
            </w:r>
          </w:p>
          <w:p w14:paraId="4D0EEB65" w14:textId="77777777" w:rsidR="00517CF2" w:rsidRDefault="00517CF2" w:rsidP="000961B0">
            <w:pPr>
              <w:rPr>
                <w:rFonts w:ascii="Meiryo UI" w:eastAsia="Meiryo UI" w:hAnsi="Meiryo UI"/>
                <w:szCs w:val="21"/>
              </w:rPr>
            </w:pPr>
            <w:r w:rsidRPr="004834A0">
              <w:rPr>
                <w:rFonts w:ascii="Meiryo UI" w:eastAsia="Meiryo UI" w:hAnsi="Meiryo UI" w:hint="eastAsia"/>
                <w:szCs w:val="21"/>
              </w:rPr>
              <w:t>保健師地区担当制</w:t>
            </w:r>
            <w:r>
              <w:rPr>
                <w:rFonts w:ascii="Meiryo UI" w:eastAsia="Meiryo UI" w:hAnsi="Meiryo UI" w:hint="eastAsia"/>
                <w:szCs w:val="21"/>
              </w:rPr>
              <w:t>〈再掲〉</w:t>
            </w:r>
          </w:p>
          <w:p w14:paraId="50694F17" w14:textId="77777777" w:rsidR="00517CF2" w:rsidRPr="004834A0" w:rsidRDefault="00517CF2" w:rsidP="000961B0">
            <w:pPr>
              <w:rPr>
                <w:rFonts w:ascii="Meiryo UI" w:eastAsia="Meiryo UI" w:hAnsi="Meiryo UI"/>
                <w:szCs w:val="21"/>
              </w:rPr>
            </w:pPr>
            <w:r w:rsidRPr="004834A0">
              <w:rPr>
                <w:rFonts w:ascii="Meiryo UI" w:eastAsia="Meiryo UI" w:hAnsi="Meiryo UI" w:hint="eastAsia"/>
                <w:szCs w:val="21"/>
              </w:rPr>
              <w:t>保健師がそれぞれの担当地区を受け持つ「保健師地区担当制により、保健師が積極的に地区に出向き、訪問指導や健康相談を行うなどの保健活動を充実させるとともに、地域住民や関係機関と連携しながら高齢者、障害者、子どもなど全ての住民が暮らしやすい地域づくりを推進</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9040E" w14:textId="15EF048A" w:rsidR="00517CF2" w:rsidRPr="004F5A3C" w:rsidRDefault="002A3B89" w:rsidP="00F7554B">
            <w:pPr>
              <w:rPr>
                <w:rFonts w:ascii="Meiryo UI" w:eastAsia="Meiryo UI" w:hAnsi="Meiryo UI"/>
                <w:szCs w:val="21"/>
              </w:rPr>
            </w:pPr>
            <w:r>
              <w:rPr>
                <w:rFonts w:ascii="Meiryo UI" w:eastAsia="Meiryo UI" w:hAnsi="Meiryo UI" w:hint="eastAsia"/>
                <w:szCs w:val="21"/>
              </w:rPr>
              <w:t>地域包括ケアの実現に向け</w:t>
            </w:r>
            <w:r w:rsidR="00F7554B">
              <w:rPr>
                <w:rFonts w:ascii="Meiryo UI" w:eastAsia="Meiryo UI" w:hAnsi="Meiryo UI" w:hint="eastAsia"/>
                <w:szCs w:val="21"/>
              </w:rPr>
              <w:t>た</w:t>
            </w:r>
            <w:r w:rsidRPr="002A3B89">
              <w:rPr>
                <w:rFonts w:ascii="Meiryo UI" w:eastAsia="Meiryo UI" w:hAnsi="Meiryo UI" w:hint="eastAsia"/>
                <w:szCs w:val="21"/>
              </w:rPr>
              <w:t>関係部局や関係機関等と</w:t>
            </w:r>
            <w:r w:rsidR="00952FEC">
              <w:rPr>
                <w:rFonts w:ascii="Meiryo UI" w:eastAsia="Meiryo UI" w:hAnsi="Meiryo UI" w:hint="eastAsia"/>
                <w:szCs w:val="21"/>
              </w:rPr>
              <w:t>の</w:t>
            </w:r>
            <w:r w:rsidRPr="002A3B89">
              <w:rPr>
                <w:rFonts w:ascii="Meiryo UI" w:eastAsia="Meiryo UI" w:hAnsi="Meiryo UI" w:hint="eastAsia"/>
                <w:szCs w:val="21"/>
              </w:rPr>
              <w:t>連携</w:t>
            </w:r>
            <w:r>
              <w:rPr>
                <w:rFonts w:ascii="Meiryo UI" w:eastAsia="Meiryo UI" w:hAnsi="Meiryo UI" w:hint="eastAsia"/>
                <w:szCs w:val="21"/>
              </w:rPr>
              <w:t>に対応する</w:t>
            </w:r>
            <w:r w:rsidRPr="002A3B89">
              <w:rPr>
                <w:rFonts w:ascii="Meiryo UI" w:eastAsia="Meiryo UI" w:hAnsi="Meiryo UI" w:hint="eastAsia"/>
                <w:szCs w:val="21"/>
              </w:rPr>
              <w:t>主な事業・取組</w:t>
            </w:r>
            <w:r>
              <w:rPr>
                <w:rFonts w:ascii="Meiryo UI" w:eastAsia="Meiryo UI" w:hAnsi="Meiryo UI" w:hint="eastAsia"/>
                <w:szCs w:val="21"/>
              </w:rPr>
              <w:t>が</w:t>
            </w:r>
            <w:r w:rsidRPr="002A3B89">
              <w:rPr>
                <w:rFonts w:ascii="Meiryo UI" w:eastAsia="Meiryo UI" w:hAnsi="Meiryo UI" w:hint="eastAsia"/>
                <w:szCs w:val="21"/>
              </w:rPr>
              <w:t>ない</w:t>
            </w:r>
            <w:r>
              <w:rPr>
                <w:rFonts w:ascii="Meiryo UI" w:eastAsia="Meiryo UI" w:hAnsi="Meiryo UI" w:hint="eastAsia"/>
                <w:szCs w:val="21"/>
              </w:rPr>
              <w:t>との意見を受けて、〈再掲〉として掲載</w:t>
            </w:r>
          </w:p>
        </w:tc>
      </w:tr>
    </w:tbl>
    <w:p w14:paraId="4480112B" w14:textId="77777777" w:rsidR="003933A2" w:rsidRDefault="003933A2" w:rsidP="000961B0">
      <w:pPr>
        <w:jc w:val="center"/>
        <w:rPr>
          <w:rFonts w:ascii="Meiryo UI" w:eastAsia="Meiryo UI" w:hAnsi="Meiryo UI"/>
          <w:szCs w:val="21"/>
        </w:rPr>
        <w:sectPr w:rsidR="003933A2" w:rsidSect="004E68C0">
          <w:headerReference w:type="default" r:id="rId8"/>
          <w:footerReference w:type="default" r:id="rId9"/>
          <w:pgSz w:w="11906" w:h="16838"/>
          <w:pgMar w:top="964" w:right="1077" w:bottom="397" w:left="1077" w:header="851" w:footer="454" w:gutter="0"/>
          <w:pgNumType w:fmt="numberInDash"/>
          <w:cols w:space="425"/>
          <w:docGrid w:type="lines" w:linePitch="360"/>
        </w:sectPr>
      </w:pPr>
    </w:p>
    <w:tbl>
      <w:tblPr>
        <w:tblW w:w="9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032"/>
        <w:gridCol w:w="3288"/>
        <w:gridCol w:w="3288"/>
        <w:gridCol w:w="1701"/>
      </w:tblGrid>
      <w:tr w:rsidR="003933A2" w:rsidRPr="004F5A3C" w14:paraId="7AB817E0" w14:textId="77777777" w:rsidTr="003933A2">
        <w:trPr>
          <w:cantSplit/>
          <w:trHeight w:val="39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F26374" w14:textId="5062E43B" w:rsidR="003933A2" w:rsidRDefault="003933A2" w:rsidP="003933A2">
            <w:pPr>
              <w:jc w:val="center"/>
              <w:rPr>
                <w:rFonts w:ascii="Meiryo UI" w:eastAsia="Meiryo UI" w:hAnsi="Meiryo UI"/>
                <w:szCs w:val="21"/>
              </w:rPr>
            </w:pPr>
            <w:r w:rsidRPr="004F5A3C">
              <w:rPr>
                <w:rFonts w:ascii="Meiryo UI" w:eastAsia="Meiryo UI" w:hAnsi="Meiryo UI" w:hint="eastAsia"/>
                <w:szCs w:val="21"/>
              </w:rPr>
              <w:lastRenderedPageBreak/>
              <w:t>No.</w:t>
            </w:r>
          </w:p>
        </w:tc>
        <w:tc>
          <w:tcPr>
            <w:tcW w:w="10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DE3AEC" w14:textId="7CDA92E8" w:rsidR="003933A2" w:rsidRDefault="003933A2" w:rsidP="003933A2">
            <w:pPr>
              <w:jc w:val="center"/>
              <w:rPr>
                <w:rFonts w:ascii="Meiryo UI" w:eastAsia="Meiryo UI" w:hAnsi="Meiryo UI"/>
                <w:szCs w:val="21"/>
              </w:rPr>
            </w:pPr>
            <w:r w:rsidRPr="004F5A3C">
              <w:rPr>
                <w:rFonts w:ascii="Meiryo UI" w:eastAsia="Meiryo UI" w:hAnsi="Meiryo UI" w:hint="eastAsia"/>
                <w:szCs w:val="21"/>
              </w:rPr>
              <w:t>ページ</w:t>
            </w:r>
          </w:p>
        </w:tc>
        <w:tc>
          <w:tcPr>
            <w:tcW w:w="3288" w:type="dxa"/>
            <w:tcBorders>
              <w:top w:val="single" w:sz="4" w:space="0" w:color="000000"/>
              <w:left w:val="single" w:sz="4" w:space="0" w:color="000000"/>
              <w:bottom w:val="single" w:sz="4" w:space="0" w:color="000000"/>
              <w:right w:val="single" w:sz="4" w:space="0" w:color="000000"/>
              <w:tr2bl w:val="nil"/>
            </w:tcBorders>
            <w:shd w:val="clear" w:color="auto" w:fill="D9D9D9" w:themeFill="background1" w:themeFillShade="D9"/>
            <w:vAlign w:val="center"/>
          </w:tcPr>
          <w:p w14:paraId="07874B27" w14:textId="6842C890" w:rsidR="003933A2" w:rsidRPr="004F5A3C" w:rsidRDefault="003933A2" w:rsidP="003933A2">
            <w:pPr>
              <w:jc w:val="center"/>
              <w:rPr>
                <w:rFonts w:ascii="Meiryo UI" w:eastAsia="Meiryo UI" w:hAnsi="Meiryo UI"/>
                <w:szCs w:val="21"/>
              </w:rPr>
            </w:pPr>
            <w:r w:rsidRPr="004F5A3C">
              <w:rPr>
                <w:rFonts w:ascii="Meiryo UI" w:eastAsia="Meiryo UI" w:hAnsi="Meiryo UI" w:hint="eastAsia"/>
                <w:szCs w:val="21"/>
              </w:rPr>
              <w:t>修正前</w:t>
            </w:r>
          </w:p>
        </w:tc>
        <w:tc>
          <w:tcPr>
            <w:tcW w:w="32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5ABB5B" w14:textId="651526EF" w:rsidR="003933A2" w:rsidRPr="004F5A3C" w:rsidRDefault="003933A2" w:rsidP="003933A2">
            <w:pPr>
              <w:jc w:val="center"/>
              <w:rPr>
                <w:rFonts w:ascii="Meiryo UI" w:eastAsia="Meiryo UI" w:hAnsi="Meiryo UI"/>
                <w:szCs w:val="21"/>
              </w:rPr>
            </w:pPr>
            <w:r w:rsidRPr="004F5A3C">
              <w:rPr>
                <w:rFonts w:ascii="Meiryo UI" w:eastAsia="Meiryo UI" w:hAnsi="Meiryo UI" w:hint="eastAsia"/>
                <w:szCs w:val="21"/>
              </w:rPr>
              <w:t>修正後</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D287FE" w14:textId="77838ADE" w:rsidR="003933A2" w:rsidRDefault="003933A2" w:rsidP="003933A2">
            <w:pPr>
              <w:jc w:val="center"/>
              <w:rPr>
                <w:rFonts w:ascii="Meiryo UI" w:eastAsia="Meiryo UI" w:hAnsi="Meiryo UI"/>
                <w:szCs w:val="21"/>
              </w:rPr>
            </w:pPr>
            <w:r w:rsidRPr="004F5A3C">
              <w:rPr>
                <w:rFonts w:ascii="Meiryo UI" w:eastAsia="Meiryo UI" w:hAnsi="Meiryo UI" w:hint="eastAsia"/>
                <w:szCs w:val="21"/>
              </w:rPr>
              <w:t>修正理由</w:t>
            </w:r>
          </w:p>
        </w:tc>
      </w:tr>
      <w:tr w:rsidR="00517CF2" w:rsidRPr="004F5A3C" w14:paraId="4A3FE385" w14:textId="106D7E02" w:rsidTr="00B361FB">
        <w:trPr>
          <w:cantSplit/>
          <w:trHeight w:val="757"/>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655A43AC" w14:textId="0C435041" w:rsidR="00517CF2" w:rsidRPr="004F5A3C" w:rsidRDefault="00517CF2" w:rsidP="000961B0">
            <w:pPr>
              <w:jc w:val="center"/>
              <w:rPr>
                <w:rFonts w:ascii="Meiryo UI" w:eastAsia="Meiryo UI" w:hAnsi="Meiryo UI"/>
                <w:szCs w:val="21"/>
              </w:rPr>
            </w:pPr>
            <w:r>
              <w:rPr>
                <w:rFonts w:ascii="Meiryo UI" w:eastAsia="Meiryo UI" w:hAnsi="Meiryo UI" w:hint="eastAsia"/>
                <w:szCs w:val="21"/>
              </w:rPr>
              <w:t>5</w:t>
            </w:r>
          </w:p>
        </w:tc>
        <w:tc>
          <w:tcPr>
            <w:tcW w:w="1032" w:type="dxa"/>
            <w:tcBorders>
              <w:top w:val="single" w:sz="4" w:space="0" w:color="000000"/>
              <w:left w:val="single" w:sz="4" w:space="0" w:color="000000"/>
              <w:bottom w:val="single" w:sz="4" w:space="0" w:color="000000"/>
              <w:right w:val="single" w:sz="4" w:space="0" w:color="000000"/>
            </w:tcBorders>
            <w:vAlign w:val="center"/>
          </w:tcPr>
          <w:p w14:paraId="52E2F958" w14:textId="4339E1E5" w:rsidR="00517CF2" w:rsidRDefault="002A3B89" w:rsidP="000961B0">
            <w:pPr>
              <w:jc w:val="center"/>
              <w:rPr>
                <w:rFonts w:ascii="Meiryo UI" w:eastAsia="Meiryo UI" w:hAnsi="Meiryo UI"/>
                <w:szCs w:val="21"/>
              </w:rPr>
            </w:pPr>
            <w:r>
              <w:rPr>
                <w:rFonts w:ascii="Meiryo UI" w:eastAsia="Meiryo UI" w:hAnsi="Meiryo UI" w:hint="eastAsia"/>
                <w:szCs w:val="21"/>
              </w:rPr>
              <w:t>31・</w:t>
            </w:r>
            <w:r w:rsidR="00517CF2">
              <w:rPr>
                <w:rFonts w:ascii="Meiryo UI" w:eastAsia="Meiryo UI" w:hAnsi="Meiryo UI" w:hint="eastAsia"/>
                <w:szCs w:val="21"/>
              </w:rPr>
              <w:t>32</w:t>
            </w:r>
          </w:p>
        </w:tc>
        <w:tc>
          <w:tcPr>
            <w:tcW w:w="3288" w:type="dxa"/>
            <w:tcBorders>
              <w:top w:val="single" w:sz="4" w:space="0" w:color="000000"/>
              <w:left w:val="single" w:sz="4" w:space="0" w:color="000000"/>
              <w:bottom w:val="single" w:sz="4" w:space="0" w:color="000000"/>
              <w:right w:val="single" w:sz="4" w:space="0" w:color="000000"/>
              <w:tr2bl w:val="single" w:sz="4" w:space="0" w:color="000000"/>
            </w:tcBorders>
          </w:tcPr>
          <w:p w14:paraId="68849955" w14:textId="4866F851" w:rsidR="00517CF2" w:rsidRPr="004F5A3C" w:rsidRDefault="00517CF2" w:rsidP="000961B0">
            <w:pPr>
              <w:rPr>
                <w:rFonts w:ascii="Meiryo UI" w:eastAsia="Meiryo UI" w:hAnsi="Meiryo UI"/>
                <w:szCs w:val="21"/>
              </w:rPr>
            </w:pPr>
          </w:p>
        </w:tc>
        <w:tc>
          <w:tcPr>
            <w:tcW w:w="3288" w:type="dxa"/>
            <w:tcBorders>
              <w:top w:val="single" w:sz="4" w:space="0" w:color="000000"/>
              <w:left w:val="single" w:sz="4" w:space="0" w:color="000000"/>
              <w:bottom w:val="single" w:sz="4" w:space="0" w:color="000000"/>
              <w:right w:val="single" w:sz="4" w:space="0" w:color="000000"/>
            </w:tcBorders>
          </w:tcPr>
          <w:p w14:paraId="41FB2F17" w14:textId="77777777" w:rsidR="00517CF2" w:rsidRDefault="00517CF2" w:rsidP="000961B0">
            <w:pPr>
              <w:rPr>
                <w:rFonts w:ascii="Meiryo UI" w:eastAsia="Meiryo UI" w:hAnsi="Meiryo UI"/>
                <w:szCs w:val="21"/>
              </w:rPr>
            </w:pPr>
            <w:r w:rsidRPr="004F5A3C">
              <w:rPr>
                <w:rFonts w:ascii="Meiryo UI" w:eastAsia="Meiryo UI" w:hAnsi="Meiryo UI" w:hint="eastAsia"/>
                <w:szCs w:val="21"/>
              </w:rPr>
              <w:t>【主な事業・取組】①</w:t>
            </w:r>
          </w:p>
          <w:p w14:paraId="5C4A5DB2" w14:textId="77777777" w:rsidR="00517CF2" w:rsidRDefault="00517CF2" w:rsidP="000961B0">
            <w:pPr>
              <w:rPr>
                <w:rFonts w:ascii="Meiryo UI" w:eastAsia="Meiryo UI" w:hAnsi="Meiryo UI"/>
                <w:szCs w:val="21"/>
              </w:rPr>
            </w:pPr>
            <w:r w:rsidRPr="004834A0">
              <w:rPr>
                <w:rFonts w:ascii="Meiryo UI" w:eastAsia="Meiryo UI" w:hAnsi="Meiryo UI" w:hint="eastAsia"/>
                <w:szCs w:val="21"/>
              </w:rPr>
              <w:t>《拡》 相談支援包括化推進員の配置〈再掲〉</w:t>
            </w:r>
          </w:p>
          <w:p w14:paraId="2BF9556D" w14:textId="77777777" w:rsidR="00517CF2" w:rsidRPr="004F5A3C" w:rsidRDefault="00517CF2" w:rsidP="000961B0">
            <w:pPr>
              <w:rPr>
                <w:rFonts w:ascii="Meiryo UI" w:eastAsia="Meiryo UI" w:hAnsi="Meiryo UI"/>
                <w:szCs w:val="21"/>
              </w:rPr>
            </w:pPr>
            <w:r w:rsidRPr="004834A0">
              <w:rPr>
                <w:rFonts w:ascii="Meiryo UI" w:eastAsia="Meiryo UI" w:hAnsi="Meiryo UI" w:hint="eastAsia"/>
                <w:szCs w:val="21"/>
              </w:rPr>
              <w:t>高齢、障害、子ども、生活困窮などの複雑化・複合化した生活課題について、多機関の協働による解決に取り組むため、支援関係機関相互間の連携による支援の調整等を行う相談支援包括化推進員を配置</w:t>
            </w:r>
          </w:p>
        </w:tc>
        <w:tc>
          <w:tcPr>
            <w:tcW w:w="1701" w:type="dxa"/>
            <w:tcBorders>
              <w:top w:val="single" w:sz="4" w:space="0" w:color="000000"/>
              <w:left w:val="single" w:sz="4" w:space="0" w:color="000000"/>
              <w:bottom w:val="single" w:sz="4" w:space="0" w:color="000000"/>
              <w:right w:val="single" w:sz="4" w:space="0" w:color="000000"/>
            </w:tcBorders>
            <w:vAlign w:val="center"/>
          </w:tcPr>
          <w:p w14:paraId="5387BBF0" w14:textId="249A7CC9" w:rsidR="00517CF2" w:rsidRPr="004F5A3C" w:rsidRDefault="00F7554B" w:rsidP="002A3B89">
            <w:pPr>
              <w:rPr>
                <w:rFonts w:ascii="Meiryo UI" w:eastAsia="Meiryo UI" w:hAnsi="Meiryo UI"/>
                <w:szCs w:val="21"/>
              </w:rPr>
            </w:pPr>
            <w:r>
              <w:rPr>
                <w:rFonts w:ascii="Meiryo UI" w:eastAsia="Meiryo UI" w:hAnsi="Meiryo UI" w:hint="eastAsia"/>
                <w:szCs w:val="21"/>
              </w:rPr>
              <w:t>No.4に同じ</w:t>
            </w:r>
          </w:p>
        </w:tc>
      </w:tr>
      <w:tr w:rsidR="00517CF2" w:rsidRPr="004F5A3C" w14:paraId="2E2087A7" w14:textId="1941BC48" w:rsidTr="00B361FB">
        <w:trPr>
          <w:cantSplit/>
          <w:trHeight w:val="757"/>
          <w:jc w:val="center"/>
        </w:trPr>
        <w:tc>
          <w:tcPr>
            <w:tcW w:w="568" w:type="dxa"/>
            <w:tcBorders>
              <w:top w:val="single" w:sz="4" w:space="0" w:color="000000"/>
              <w:left w:val="single" w:sz="4" w:space="0" w:color="000000"/>
              <w:bottom w:val="single" w:sz="4" w:space="0" w:color="000000"/>
              <w:right w:val="single" w:sz="4" w:space="0" w:color="000000"/>
            </w:tcBorders>
            <w:vAlign w:val="center"/>
          </w:tcPr>
          <w:p w14:paraId="10090DE3" w14:textId="5D4642BE" w:rsidR="00517CF2" w:rsidRDefault="00517CF2" w:rsidP="004D146E">
            <w:pPr>
              <w:jc w:val="center"/>
              <w:rPr>
                <w:rFonts w:ascii="Meiryo UI" w:eastAsia="Meiryo UI" w:hAnsi="Meiryo UI"/>
                <w:szCs w:val="21"/>
              </w:rPr>
            </w:pPr>
            <w:r>
              <w:rPr>
                <w:rFonts w:ascii="Meiryo UI" w:eastAsia="Meiryo UI" w:hAnsi="Meiryo UI" w:hint="eastAsia"/>
                <w:szCs w:val="21"/>
              </w:rPr>
              <w:t>6</w:t>
            </w:r>
          </w:p>
        </w:tc>
        <w:tc>
          <w:tcPr>
            <w:tcW w:w="1032" w:type="dxa"/>
            <w:tcBorders>
              <w:top w:val="single" w:sz="4" w:space="0" w:color="000000"/>
              <w:left w:val="single" w:sz="4" w:space="0" w:color="000000"/>
              <w:bottom w:val="single" w:sz="4" w:space="0" w:color="000000"/>
              <w:right w:val="single" w:sz="4" w:space="0" w:color="000000"/>
            </w:tcBorders>
            <w:vAlign w:val="center"/>
          </w:tcPr>
          <w:p w14:paraId="46668446" w14:textId="1A1A572E" w:rsidR="00517CF2" w:rsidRDefault="00517CF2" w:rsidP="004D146E">
            <w:pPr>
              <w:jc w:val="center"/>
              <w:rPr>
                <w:rFonts w:ascii="Meiryo UI" w:eastAsia="Meiryo UI" w:hAnsi="Meiryo UI"/>
                <w:szCs w:val="21"/>
              </w:rPr>
            </w:pPr>
            <w:r w:rsidRPr="004F5A3C">
              <w:rPr>
                <w:rFonts w:ascii="Meiryo UI" w:eastAsia="Meiryo UI" w:hAnsi="Meiryo UI" w:hint="eastAsia"/>
                <w:szCs w:val="21"/>
              </w:rPr>
              <w:t>4</w:t>
            </w:r>
            <w:r>
              <w:rPr>
                <w:rFonts w:ascii="Meiryo UI" w:eastAsia="Meiryo UI" w:hAnsi="Meiryo UI" w:hint="eastAsia"/>
                <w:szCs w:val="21"/>
              </w:rPr>
              <w:t>2</w:t>
            </w:r>
          </w:p>
        </w:tc>
        <w:tc>
          <w:tcPr>
            <w:tcW w:w="3288" w:type="dxa"/>
            <w:tcBorders>
              <w:top w:val="single" w:sz="4" w:space="0" w:color="000000"/>
              <w:left w:val="single" w:sz="4" w:space="0" w:color="000000"/>
              <w:bottom w:val="single" w:sz="4" w:space="0" w:color="000000"/>
              <w:right w:val="single" w:sz="4" w:space="0" w:color="000000"/>
              <w:tr2bl w:val="nil"/>
            </w:tcBorders>
          </w:tcPr>
          <w:p w14:paraId="7F8F2D30" w14:textId="77777777" w:rsidR="00517CF2" w:rsidRPr="004F5A3C" w:rsidRDefault="00517CF2" w:rsidP="004D146E">
            <w:pPr>
              <w:rPr>
                <w:rFonts w:ascii="Meiryo UI" w:eastAsia="Meiryo UI" w:hAnsi="Meiryo UI"/>
                <w:szCs w:val="21"/>
              </w:rPr>
            </w:pPr>
            <w:r w:rsidRPr="004F5A3C">
              <w:rPr>
                <w:rFonts w:ascii="Meiryo UI" w:eastAsia="Meiryo UI" w:hAnsi="Meiryo UI" w:hint="eastAsia"/>
                <w:szCs w:val="21"/>
              </w:rPr>
              <w:t>【主な事業・取組】①</w:t>
            </w:r>
          </w:p>
          <w:p w14:paraId="32C59475" w14:textId="77777777" w:rsidR="00517CF2" w:rsidRPr="004F5A3C" w:rsidRDefault="00517CF2" w:rsidP="004D146E">
            <w:pPr>
              <w:rPr>
                <w:rFonts w:ascii="Meiryo UI" w:eastAsia="Meiryo UI" w:hAnsi="Meiryo UI"/>
                <w:szCs w:val="21"/>
              </w:rPr>
            </w:pPr>
            <w:r w:rsidRPr="004F5A3C">
              <w:rPr>
                <w:rFonts w:ascii="Meiryo UI" w:eastAsia="Meiryo UI" w:hAnsi="Meiryo UI" w:hint="eastAsia"/>
                <w:szCs w:val="21"/>
              </w:rPr>
              <w:t>新生児聴覚検査事業</w:t>
            </w:r>
          </w:p>
          <w:p w14:paraId="65ED3DDB" w14:textId="60DD1675" w:rsidR="00517CF2" w:rsidRPr="004F5A3C" w:rsidRDefault="00517CF2" w:rsidP="004D146E">
            <w:pPr>
              <w:rPr>
                <w:rFonts w:ascii="Meiryo UI" w:eastAsia="Meiryo UI" w:hAnsi="Meiryo UI"/>
                <w:szCs w:val="21"/>
              </w:rPr>
            </w:pPr>
            <w:r w:rsidRPr="004F5A3C">
              <w:rPr>
                <w:rFonts w:ascii="Meiryo UI" w:eastAsia="Meiryo UI" w:hAnsi="Meiryo UI" w:hint="eastAsia"/>
                <w:szCs w:val="21"/>
              </w:rPr>
              <w:t>聴覚障害を早期に発見し、</w:t>
            </w:r>
            <w:r w:rsidRPr="00092521">
              <w:rPr>
                <w:rFonts w:ascii="Meiryo UI" w:eastAsia="Meiryo UI" w:hAnsi="Meiryo UI" w:hint="eastAsia"/>
                <w:szCs w:val="21"/>
                <w:u w:val="single"/>
              </w:rPr>
              <w:t>聴覚補助や言語発達支援等の</w:t>
            </w:r>
            <w:r w:rsidRPr="004F5A3C">
              <w:rPr>
                <w:rFonts w:ascii="Meiryo UI" w:eastAsia="Meiryo UI" w:hAnsi="Meiryo UI" w:hint="eastAsia"/>
                <w:szCs w:val="21"/>
              </w:rPr>
              <w:t>適切な支援を行うことを目的として、新生児に対し聴覚検査を実施</w:t>
            </w:r>
          </w:p>
        </w:tc>
        <w:tc>
          <w:tcPr>
            <w:tcW w:w="3288" w:type="dxa"/>
            <w:tcBorders>
              <w:top w:val="single" w:sz="4" w:space="0" w:color="000000"/>
              <w:left w:val="single" w:sz="4" w:space="0" w:color="000000"/>
              <w:bottom w:val="single" w:sz="4" w:space="0" w:color="000000"/>
              <w:right w:val="single" w:sz="4" w:space="0" w:color="000000"/>
            </w:tcBorders>
          </w:tcPr>
          <w:p w14:paraId="1CB36B0F" w14:textId="77777777" w:rsidR="00517CF2" w:rsidRPr="004F5A3C" w:rsidRDefault="00517CF2" w:rsidP="004D146E">
            <w:pPr>
              <w:rPr>
                <w:rFonts w:ascii="Meiryo UI" w:eastAsia="Meiryo UI" w:hAnsi="Meiryo UI"/>
                <w:szCs w:val="21"/>
              </w:rPr>
            </w:pPr>
          </w:p>
          <w:p w14:paraId="2A1EEF26" w14:textId="77777777" w:rsidR="00517CF2" w:rsidRPr="004F5A3C" w:rsidRDefault="00517CF2" w:rsidP="004D146E">
            <w:pPr>
              <w:rPr>
                <w:rFonts w:ascii="Meiryo UI" w:eastAsia="Meiryo UI" w:hAnsi="Meiryo UI"/>
                <w:szCs w:val="21"/>
              </w:rPr>
            </w:pPr>
          </w:p>
          <w:p w14:paraId="13A4760D" w14:textId="4A801F83" w:rsidR="00517CF2" w:rsidRPr="00517CF2" w:rsidRDefault="00517CF2" w:rsidP="00517CF2">
            <w:pPr>
              <w:rPr>
                <w:rFonts w:ascii="Meiryo UI" w:eastAsia="Meiryo UI" w:hAnsi="Meiryo UI"/>
                <w:szCs w:val="21"/>
                <w:u w:val="single"/>
              </w:rPr>
            </w:pPr>
            <w:r w:rsidRPr="004F5A3C">
              <w:rPr>
                <w:rFonts w:ascii="Meiryo UI" w:eastAsia="Meiryo UI" w:hAnsi="Meiryo UI" w:hint="eastAsia"/>
                <w:szCs w:val="21"/>
              </w:rPr>
              <w:t>聴覚障害を早期に発見し、</w:t>
            </w:r>
            <w:r>
              <w:rPr>
                <w:rFonts w:ascii="Meiryo UI" w:eastAsia="Meiryo UI" w:hAnsi="Meiryo UI" w:hint="eastAsia"/>
                <w:szCs w:val="21"/>
                <w:u w:val="single"/>
              </w:rPr>
              <w:t xml:space="preserve"> </w:t>
            </w:r>
            <w:r>
              <w:rPr>
                <w:rFonts w:ascii="Meiryo UI" w:eastAsia="Meiryo UI" w:hAnsi="Meiryo UI"/>
                <w:szCs w:val="21"/>
                <w:u w:val="single"/>
              </w:rPr>
              <w:t xml:space="preserve">      </w:t>
            </w:r>
          </w:p>
          <w:p w14:paraId="596ADEE3" w14:textId="60D50509" w:rsidR="00517CF2" w:rsidRPr="00517CF2" w:rsidRDefault="00517CF2" w:rsidP="00517CF2">
            <w:pPr>
              <w:rPr>
                <w:rFonts w:ascii="Meiryo UI" w:eastAsia="Meiryo UI" w:hAnsi="Meiryo UI"/>
                <w:szCs w:val="21"/>
                <w:u w:val="single"/>
              </w:rPr>
            </w:pPr>
            <w:r w:rsidRPr="00092521">
              <w:rPr>
                <w:rFonts w:ascii="Meiryo UI" w:eastAsia="Meiryo UI" w:hAnsi="Meiryo UI" w:hint="eastAsia"/>
                <w:szCs w:val="21"/>
                <w:u w:val="single"/>
              </w:rPr>
              <w:t xml:space="preserve">　　　（削除）</w:t>
            </w:r>
            <w:r>
              <w:rPr>
                <w:rFonts w:ascii="Meiryo UI" w:eastAsia="Meiryo UI" w:hAnsi="Meiryo UI" w:hint="eastAsia"/>
                <w:szCs w:val="21"/>
                <w:u w:val="single"/>
              </w:rPr>
              <w:t xml:space="preserve">　</w:t>
            </w:r>
            <w:r w:rsidRPr="00092521">
              <w:rPr>
                <w:rFonts w:ascii="Meiryo UI" w:eastAsia="Meiryo UI" w:hAnsi="Meiryo UI" w:hint="eastAsia"/>
                <w:szCs w:val="21"/>
                <w:u w:val="single"/>
              </w:rPr>
              <w:t xml:space="preserve">　　　　</w:t>
            </w:r>
            <w:r w:rsidRPr="004F5A3C">
              <w:rPr>
                <w:rFonts w:ascii="Meiryo UI" w:eastAsia="Meiryo UI" w:hAnsi="Meiryo UI" w:hint="eastAsia"/>
                <w:szCs w:val="21"/>
              </w:rPr>
              <w:t>適切な支援を行うことを目的として、新生児に対し聴覚検査を実施</w:t>
            </w:r>
          </w:p>
        </w:tc>
        <w:tc>
          <w:tcPr>
            <w:tcW w:w="1701" w:type="dxa"/>
            <w:tcBorders>
              <w:top w:val="single" w:sz="4" w:space="0" w:color="000000"/>
              <w:left w:val="single" w:sz="4" w:space="0" w:color="000000"/>
              <w:bottom w:val="single" w:sz="4" w:space="0" w:color="000000"/>
              <w:right w:val="single" w:sz="4" w:space="0" w:color="000000"/>
            </w:tcBorders>
          </w:tcPr>
          <w:p w14:paraId="09E0E4AF" w14:textId="2051F25B" w:rsidR="00517CF2" w:rsidRPr="00531452" w:rsidRDefault="00531452" w:rsidP="004D146E">
            <w:pPr>
              <w:rPr>
                <w:rFonts w:ascii="Meiryo UI" w:eastAsia="Meiryo UI" w:hAnsi="Meiryo UI"/>
                <w:szCs w:val="21"/>
              </w:rPr>
            </w:pPr>
            <w:r w:rsidRPr="00531452">
              <w:rPr>
                <w:rFonts w:ascii="Meiryo UI" w:eastAsia="Meiryo UI" w:hAnsi="Meiryo UI" w:hint="eastAsia"/>
                <w:szCs w:val="21"/>
              </w:rPr>
              <w:t>「聴覚補助」が見方によっては人工内耳の装着を推奨しているようにも捉えられ、ろう者にとってはあまり好ましくないと</w:t>
            </w:r>
            <w:r>
              <w:rPr>
                <w:rFonts w:ascii="Meiryo UI" w:eastAsia="Meiryo UI" w:hAnsi="Meiryo UI" w:hint="eastAsia"/>
                <w:szCs w:val="21"/>
              </w:rPr>
              <w:t>の意見を受けて修正</w:t>
            </w:r>
          </w:p>
        </w:tc>
      </w:tr>
    </w:tbl>
    <w:p w14:paraId="218F09DE" w14:textId="77777777" w:rsidR="00A35656" w:rsidRDefault="00A35656" w:rsidP="00DE1420">
      <w:pPr>
        <w:ind w:right="840"/>
        <w:rPr>
          <w:rFonts w:ascii="Meiryo UI" w:eastAsia="Meiryo UI" w:hAnsi="Meiryo UI"/>
          <w:b/>
          <w:bCs/>
          <w:szCs w:val="21"/>
        </w:rPr>
      </w:pPr>
    </w:p>
    <w:p w14:paraId="2E693FBF" w14:textId="077A5973" w:rsidR="00126C32" w:rsidRPr="00477356" w:rsidRDefault="00DE43EB" w:rsidP="00DE1420">
      <w:pPr>
        <w:ind w:right="840"/>
        <w:rPr>
          <w:rFonts w:ascii="Meiryo UI" w:eastAsia="Meiryo UI" w:hAnsi="Meiryo UI"/>
          <w:b/>
          <w:bCs/>
          <w:szCs w:val="21"/>
        </w:rPr>
      </w:pPr>
      <w:r>
        <w:rPr>
          <w:rFonts w:ascii="Meiryo UI" w:eastAsia="Meiryo UI" w:hAnsi="Meiryo UI" w:hint="eastAsia"/>
          <w:b/>
          <w:bCs/>
          <w:szCs w:val="21"/>
        </w:rPr>
        <w:t>4</w:t>
      </w:r>
      <w:r w:rsidR="00126C32" w:rsidRPr="00477356">
        <w:rPr>
          <w:rFonts w:ascii="Meiryo UI" w:eastAsia="Meiryo UI" w:hAnsi="Meiryo UI" w:hint="eastAsia"/>
          <w:b/>
          <w:bCs/>
          <w:szCs w:val="21"/>
        </w:rPr>
        <w:t xml:space="preserve">　全庁照会の結果を受けて修正したもの</w:t>
      </w:r>
    </w:p>
    <w:tbl>
      <w:tblPr>
        <w:tblW w:w="9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1031"/>
        <w:gridCol w:w="3288"/>
        <w:gridCol w:w="3288"/>
        <w:gridCol w:w="1698"/>
      </w:tblGrid>
      <w:tr w:rsidR="00126C32" w:rsidRPr="004F5A3C" w14:paraId="5A34A987" w14:textId="77777777" w:rsidTr="005D4333">
        <w:trPr>
          <w:cantSplit/>
          <w:trHeight w:val="397"/>
          <w:tblHeader/>
          <w:jc w:val="center"/>
        </w:trPr>
        <w:tc>
          <w:tcPr>
            <w:tcW w:w="568" w:type="dxa"/>
            <w:shd w:val="clear" w:color="auto" w:fill="D9D9D9" w:themeFill="background1" w:themeFillShade="D9"/>
            <w:vAlign w:val="center"/>
          </w:tcPr>
          <w:p w14:paraId="7051015E" w14:textId="676D764E"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No.</w:t>
            </w:r>
          </w:p>
        </w:tc>
        <w:tc>
          <w:tcPr>
            <w:tcW w:w="1031" w:type="dxa"/>
            <w:shd w:val="clear" w:color="auto" w:fill="D9D9D9" w:themeFill="background1" w:themeFillShade="D9"/>
            <w:vAlign w:val="center"/>
          </w:tcPr>
          <w:p w14:paraId="127A856C" w14:textId="6D606B05"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ページ</w:t>
            </w:r>
          </w:p>
        </w:tc>
        <w:tc>
          <w:tcPr>
            <w:tcW w:w="3288" w:type="dxa"/>
            <w:shd w:val="clear" w:color="auto" w:fill="D9D9D9" w:themeFill="background1" w:themeFillShade="D9"/>
            <w:vAlign w:val="center"/>
          </w:tcPr>
          <w:p w14:paraId="015D3F7A" w14:textId="26F6931B"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修正前</w:t>
            </w:r>
          </w:p>
        </w:tc>
        <w:tc>
          <w:tcPr>
            <w:tcW w:w="3288" w:type="dxa"/>
            <w:shd w:val="clear" w:color="auto" w:fill="D9D9D9" w:themeFill="background1" w:themeFillShade="D9"/>
            <w:vAlign w:val="center"/>
          </w:tcPr>
          <w:p w14:paraId="7158EA7B" w14:textId="5C76490D"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修正後</w:t>
            </w:r>
          </w:p>
        </w:tc>
        <w:tc>
          <w:tcPr>
            <w:tcW w:w="1698" w:type="dxa"/>
            <w:shd w:val="clear" w:color="auto" w:fill="D9D9D9" w:themeFill="background1" w:themeFillShade="D9"/>
            <w:vAlign w:val="center"/>
          </w:tcPr>
          <w:p w14:paraId="7B28759B" w14:textId="40DD542F"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修正理由</w:t>
            </w:r>
          </w:p>
        </w:tc>
      </w:tr>
      <w:tr w:rsidR="00126C32" w:rsidRPr="004F5A3C" w14:paraId="311BCA7E" w14:textId="77777777" w:rsidTr="003E1690">
        <w:trPr>
          <w:cantSplit/>
          <w:trHeight w:val="757"/>
          <w:jc w:val="center"/>
        </w:trPr>
        <w:tc>
          <w:tcPr>
            <w:tcW w:w="568" w:type="dxa"/>
            <w:vAlign w:val="center"/>
          </w:tcPr>
          <w:p w14:paraId="7DFE1E30" w14:textId="4B468FD3" w:rsidR="00126C32" w:rsidRPr="004F5A3C" w:rsidRDefault="00DE43EB" w:rsidP="00126C32">
            <w:pPr>
              <w:jc w:val="center"/>
              <w:rPr>
                <w:rFonts w:ascii="Meiryo UI" w:eastAsia="Meiryo UI" w:hAnsi="Meiryo UI"/>
                <w:szCs w:val="21"/>
              </w:rPr>
            </w:pPr>
            <w:r>
              <w:rPr>
                <w:rFonts w:ascii="Meiryo UI" w:eastAsia="Meiryo UI" w:hAnsi="Meiryo UI" w:hint="eastAsia"/>
                <w:szCs w:val="21"/>
              </w:rPr>
              <w:t>7</w:t>
            </w:r>
          </w:p>
        </w:tc>
        <w:tc>
          <w:tcPr>
            <w:tcW w:w="1031" w:type="dxa"/>
            <w:vAlign w:val="center"/>
          </w:tcPr>
          <w:p w14:paraId="26EF9959" w14:textId="05AAA164"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16</w:t>
            </w:r>
          </w:p>
        </w:tc>
        <w:tc>
          <w:tcPr>
            <w:tcW w:w="3288" w:type="dxa"/>
          </w:tcPr>
          <w:p w14:paraId="7A9C9C5C" w14:textId="7777777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【主な事業・取組】③</w:t>
            </w:r>
          </w:p>
          <w:p w14:paraId="33C484E0" w14:textId="152A4178"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難病患者等交流会等の実施</w:t>
            </w:r>
          </w:p>
          <w:p w14:paraId="50DABB34" w14:textId="6D34F733"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患者会と</w:t>
            </w:r>
            <w:r w:rsidRPr="004F5A3C">
              <w:rPr>
                <w:rFonts w:ascii="Meiryo UI" w:eastAsia="Meiryo UI" w:hAnsi="Meiryo UI" w:hint="eastAsia"/>
                <w:szCs w:val="21"/>
                <w:u w:val="single"/>
              </w:rPr>
              <w:t>共催で</w:t>
            </w:r>
            <w:r w:rsidRPr="004F5A3C">
              <w:rPr>
                <w:rFonts w:ascii="Meiryo UI" w:eastAsia="Meiryo UI" w:hAnsi="Meiryo UI" w:hint="eastAsia"/>
                <w:szCs w:val="21"/>
              </w:rPr>
              <w:t>、交流会や難病講演会・相談会を開催</w:t>
            </w:r>
          </w:p>
        </w:tc>
        <w:tc>
          <w:tcPr>
            <w:tcW w:w="3288" w:type="dxa"/>
          </w:tcPr>
          <w:p w14:paraId="0F8DF668" w14:textId="71243450" w:rsidR="00126C32" w:rsidRPr="004F5A3C" w:rsidRDefault="00126C32" w:rsidP="00126C32">
            <w:pPr>
              <w:rPr>
                <w:rFonts w:ascii="Meiryo UI" w:eastAsia="Meiryo UI" w:hAnsi="Meiryo UI"/>
                <w:szCs w:val="21"/>
              </w:rPr>
            </w:pPr>
          </w:p>
          <w:p w14:paraId="14F7E397" w14:textId="77777777" w:rsidR="00126C32" w:rsidRPr="004F5A3C" w:rsidRDefault="00126C32" w:rsidP="00126C32">
            <w:pPr>
              <w:rPr>
                <w:rFonts w:ascii="Meiryo UI" w:eastAsia="Meiryo UI" w:hAnsi="Meiryo UI"/>
                <w:szCs w:val="21"/>
              </w:rPr>
            </w:pPr>
          </w:p>
          <w:p w14:paraId="724CABDB" w14:textId="4F42FBCA"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患者会と</w:t>
            </w:r>
            <w:r w:rsidRPr="004F5A3C">
              <w:rPr>
                <w:rFonts w:ascii="Meiryo UI" w:eastAsia="Meiryo UI" w:hAnsi="Meiryo UI" w:hint="eastAsia"/>
                <w:szCs w:val="21"/>
                <w:u w:val="single"/>
              </w:rPr>
              <w:t>連携し</w:t>
            </w:r>
            <w:r w:rsidRPr="004F5A3C">
              <w:rPr>
                <w:rFonts w:ascii="Meiryo UI" w:eastAsia="Meiryo UI" w:hAnsi="Meiryo UI" w:hint="eastAsia"/>
                <w:szCs w:val="21"/>
              </w:rPr>
              <w:t>、交流会や難病講演会・相談会を開催</w:t>
            </w:r>
          </w:p>
        </w:tc>
        <w:tc>
          <w:tcPr>
            <w:tcW w:w="1698" w:type="dxa"/>
            <w:vAlign w:val="center"/>
          </w:tcPr>
          <w:p w14:paraId="0269D4F7" w14:textId="4A296C05"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共催実績がなく、今後も共催は予定していないため</w:t>
            </w:r>
          </w:p>
        </w:tc>
      </w:tr>
      <w:tr w:rsidR="00126C32" w:rsidRPr="004F5A3C" w14:paraId="2F5146EA" w14:textId="77777777" w:rsidTr="003E1690">
        <w:trPr>
          <w:cantSplit/>
          <w:trHeight w:val="757"/>
          <w:jc w:val="center"/>
        </w:trPr>
        <w:tc>
          <w:tcPr>
            <w:tcW w:w="568" w:type="dxa"/>
            <w:vAlign w:val="center"/>
          </w:tcPr>
          <w:p w14:paraId="5D892803" w14:textId="3AD00717" w:rsidR="00126C32" w:rsidRPr="004F5A3C" w:rsidRDefault="00DE43EB" w:rsidP="00126C32">
            <w:pPr>
              <w:jc w:val="center"/>
              <w:rPr>
                <w:rFonts w:ascii="Meiryo UI" w:eastAsia="Meiryo UI" w:hAnsi="Meiryo UI"/>
                <w:szCs w:val="21"/>
              </w:rPr>
            </w:pPr>
            <w:r>
              <w:rPr>
                <w:rFonts w:ascii="Meiryo UI" w:eastAsia="Meiryo UI" w:hAnsi="Meiryo UI" w:hint="eastAsia"/>
                <w:szCs w:val="21"/>
              </w:rPr>
              <w:t>8</w:t>
            </w:r>
          </w:p>
        </w:tc>
        <w:tc>
          <w:tcPr>
            <w:tcW w:w="1031" w:type="dxa"/>
            <w:vAlign w:val="center"/>
          </w:tcPr>
          <w:p w14:paraId="13D07909" w14:textId="08947900"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23</w:t>
            </w:r>
          </w:p>
        </w:tc>
        <w:tc>
          <w:tcPr>
            <w:tcW w:w="3288" w:type="dxa"/>
          </w:tcPr>
          <w:p w14:paraId="572D2E1C" w14:textId="7777777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【主要課題】②</w:t>
            </w:r>
          </w:p>
          <w:p w14:paraId="3FC0117B" w14:textId="4837A2CE"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w:t>
            </w:r>
            <w:r w:rsidRPr="004F5A3C">
              <w:rPr>
                <w:rFonts w:ascii="Meiryo UI" w:eastAsia="Meiryo UI" w:hAnsi="Meiryo UI" w:hint="eastAsia"/>
                <w:szCs w:val="21"/>
                <w:u w:val="single"/>
              </w:rPr>
              <w:t>避難が長期化する場合には、</w:t>
            </w:r>
            <w:r w:rsidRPr="004F5A3C">
              <w:rPr>
                <w:rFonts w:ascii="Meiryo UI" w:eastAsia="Meiryo UI" w:hAnsi="Meiryo UI" w:hint="eastAsia"/>
                <w:szCs w:val="21"/>
              </w:rPr>
              <w:t>障害者が安心して過ごせる避難場所の</w:t>
            </w:r>
            <w:r>
              <w:rPr>
                <w:rFonts w:ascii="Meiryo UI" w:eastAsia="Meiryo UI" w:hAnsi="Meiryo UI" w:hint="eastAsia"/>
                <w:szCs w:val="21"/>
              </w:rPr>
              <w:t>確保や、福祉避難所の充実が求められています</w:t>
            </w:r>
            <w:r w:rsidRPr="004F5A3C">
              <w:rPr>
                <w:rFonts w:ascii="Meiryo UI" w:eastAsia="Meiryo UI" w:hAnsi="Meiryo UI" w:hint="eastAsia"/>
                <w:szCs w:val="21"/>
              </w:rPr>
              <w:t>。</w:t>
            </w:r>
          </w:p>
        </w:tc>
        <w:tc>
          <w:tcPr>
            <w:tcW w:w="3288" w:type="dxa"/>
          </w:tcPr>
          <w:p w14:paraId="16B8074D" w14:textId="77777777" w:rsidR="00126C32" w:rsidRPr="004F5A3C" w:rsidRDefault="00126C32" w:rsidP="00126C32">
            <w:pPr>
              <w:rPr>
                <w:rFonts w:ascii="Meiryo UI" w:eastAsia="Meiryo UI" w:hAnsi="Meiryo UI"/>
                <w:szCs w:val="21"/>
              </w:rPr>
            </w:pPr>
          </w:p>
          <w:p w14:paraId="466B72E6" w14:textId="2202B88D"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 xml:space="preserve">◆　</w:t>
            </w:r>
            <w:r w:rsidRPr="004F5A3C">
              <w:rPr>
                <w:rFonts w:ascii="Meiryo UI" w:eastAsia="Meiryo UI" w:hAnsi="Meiryo UI" w:hint="eastAsia"/>
                <w:szCs w:val="21"/>
                <w:u w:val="single"/>
              </w:rPr>
              <w:t xml:space="preserve">　　</w:t>
            </w:r>
            <w:r>
              <w:rPr>
                <w:rFonts w:ascii="Meiryo UI" w:eastAsia="Meiryo UI" w:hAnsi="Meiryo UI" w:hint="eastAsia"/>
                <w:szCs w:val="21"/>
                <w:u w:val="single"/>
              </w:rPr>
              <w:t xml:space="preserve">　</w:t>
            </w:r>
            <w:r w:rsidRPr="004F5A3C">
              <w:rPr>
                <w:rFonts w:ascii="Meiryo UI" w:eastAsia="Meiryo UI" w:hAnsi="Meiryo UI" w:hint="eastAsia"/>
                <w:szCs w:val="21"/>
                <w:u w:val="single"/>
              </w:rPr>
              <w:t xml:space="preserve">　　（削除）　　　　　　</w:t>
            </w:r>
            <w:r w:rsidRPr="004F5A3C">
              <w:rPr>
                <w:rFonts w:ascii="Meiryo UI" w:eastAsia="Meiryo UI" w:hAnsi="Meiryo UI" w:hint="eastAsia"/>
                <w:szCs w:val="21"/>
              </w:rPr>
              <w:t>障害者が安心して過ごせる避難場所の</w:t>
            </w:r>
            <w:r>
              <w:rPr>
                <w:rFonts w:ascii="Meiryo UI" w:eastAsia="Meiryo UI" w:hAnsi="Meiryo UI" w:hint="eastAsia"/>
                <w:szCs w:val="21"/>
              </w:rPr>
              <w:t>確保や、福祉避難所の充実が求められています</w:t>
            </w:r>
            <w:r w:rsidRPr="004F5A3C">
              <w:rPr>
                <w:rFonts w:ascii="Meiryo UI" w:eastAsia="Meiryo UI" w:hAnsi="Meiryo UI" w:hint="eastAsia"/>
                <w:szCs w:val="21"/>
              </w:rPr>
              <w:t>。</w:t>
            </w:r>
          </w:p>
        </w:tc>
        <w:tc>
          <w:tcPr>
            <w:tcW w:w="1698" w:type="dxa"/>
            <w:vAlign w:val="center"/>
          </w:tcPr>
          <w:p w14:paraId="2323CBE1" w14:textId="755EC0C9"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現状の取組に則した文言の修正</w:t>
            </w:r>
          </w:p>
        </w:tc>
      </w:tr>
      <w:tr w:rsidR="00126C32" w:rsidRPr="004F5A3C" w14:paraId="75EF59F4" w14:textId="77777777" w:rsidTr="003E1690">
        <w:trPr>
          <w:cantSplit/>
          <w:trHeight w:val="757"/>
          <w:jc w:val="center"/>
        </w:trPr>
        <w:tc>
          <w:tcPr>
            <w:tcW w:w="568" w:type="dxa"/>
            <w:vAlign w:val="center"/>
          </w:tcPr>
          <w:p w14:paraId="736021D0" w14:textId="00F369CC" w:rsidR="00126C32" w:rsidRPr="004F5A3C" w:rsidRDefault="00DE43EB" w:rsidP="00126C32">
            <w:pPr>
              <w:jc w:val="center"/>
              <w:rPr>
                <w:rFonts w:ascii="Meiryo UI" w:eastAsia="Meiryo UI" w:hAnsi="Meiryo UI"/>
                <w:szCs w:val="21"/>
              </w:rPr>
            </w:pPr>
            <w:r>
              <w:rPr>
                <w:rFonts w:ascii="Meiryo UI" w:eastAsia="Meiryo UI" w:hAnsi="Meiryo UI" w:hint="eastAsia"/>
                <w:szCs w:val="21"/>
              </w:rPr>
              <w:t>9</w:t>
            </w:r>
          </w:p>
        </w:tc>
        <w:tc>
          <w:tcPr>
            <w:tcW w:w="1031" w:type="dxa"/>
            <w:vAlign w:val="center"/>
          </w:tcPr>
          <w:p w14:paraId="73EB5468" w14:textId="42F2AEC5"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23</w:t>
            </w:r>
          </w:p>
        </w:tc>
        <w:tc>
          <w:tcPr>
            <w:tcW w:w="3288" w:type="dxa"/>
          </w:tcPr>
          <w:p w14:paraId="21F78D1C" w14:textId="7777777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【施策の方向性】②</w:t>
            </w:r>
          </w:p>
          <w:p w14:paraId="2611FD5D" w14:textId="126E0662"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w:t>
            </w:r>
            <w:r w:rsidRPr="004F5A3C">
              <w:rPr>
                <w:rFonts w:ascii="Meiryo UI" w:eastAsia="Meiryo UI" w:hAnsi="Meiryo UI" w:hint="eastAsia"/>
                <w:szCs w:val="21"/>
                <w:u w:val="single"/>
              </w:rPr>
              <w:t>避難場所</w:t>
            </w:r>
            <w:r w:rsidRPr="004F5A3C">
              <w:rPr>
                <w:rFonts w:ascii="Meiryo UI" w:eastAsia="Meiryo UI" w:hAnsi="Meiryo UI" w:hint="eastAsia"/>
                <w:szCs w:val="21"/>
              </w:rPr>
              <w:t>において障害者が安心して過ごせるよう、支援策の充実に努めます。</w:t>
            </w:r>
          </w:p>
        </w:tc>
        <w:tc>
          <w:tcPr>
            <w:tcW w:w="3288" w:type="dxa"/>
          </w:tcPr>
          <w:p w14:paraId="50841A7A" w14:textId="71B8E705" w:rsidR="00126C32" w:rsidRPr="004F5A3C" w:rsidRDefault="00126C32" w:rsidP="00126C32">
            <w:pPr>
              <w:rPr>
                <w:rFonts w:ascii="Meiryo UI" w:eastAsia="Meiryo UI" w:hAnsi="Meiryo UI"/>
                <w:szCs w:val="21"/>
              </w:rPr>
            </w:pPr>
          </w:p>
          <w:p w14:paraId="1B319BB3" w14:textId="24043579"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w:t>
            </w:r>
            <w:r w:rsidRPr="004F5A3C">
              <w:rPr>
                <w:rFonts w:ascii="Meiryo UI" w:eastAsia="Meiryo UI" w:hAnsi="Meiryo UI" w:hint="eastAsia"/>
                <w:szCs w:val="21"/>
                <w:u w:val="single"/>
              </w:rPr>
              <w:t>避難場所等</w:t>
            </w:r>
            <w:r w:rsidRPr="004F5A3C">
              <w:rPr>
                <w:rFonts w:ascii="Meiryo UI" w:eastAsia="Meiryo UI" w:hAnsi="Meiryo UI" w:hint="eastAsia"/>
                <w:szCs w:val="21"/>
              </w:rPr>
              <w:t>において障害者が安心して過ごせるよう、支援策の充実に努めます。</w:t>
            </w:r>
          </w:p>
        </w:tc>
        <w:tc>
          <w:tcPr>
            <w:tcW w:w="1698" w:type="dxa"/>
            <w:vAlign w:val="center"/>
          </w:tcPr>
          <w:p w14:paraId="592EDD5F" w14:textId="2AE00524"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No.</w:t>
            </w:r>
            <w:r w:rsidR="00DE43EB">
              <w:rPr>
                <w:rFonts w:ascii="Meiryo UI" w:eastAsia="Meiryo UI" w:hAnsi="Meiryo UI" w:hint="eastAsia"/>
                <w:szCs w:val="21"/>
              </w:rPr>
              <w:t>14</w:t>
            </w:r>
            <w:r w:rsidRPr="004F5A3C">
              <w:rPr>
                <w:rFonts w:ascii="Meiryo UI" w:eastAsia="Meiryo UI" w:hAnsi="Meiryo UI" w:hint="eastAsia"/>
                <w:szCs w:val="21"/>
              </w:rPr>
              <w:t>を追加したことによる修正</w:t>
            </w:r>
          </w:p>
        </w:tc>
      </w:tr>
      <w:tr w:rsidR="00126C32" w:rsidRPr="004F5A3C" w14:paraId="0C7EB797" w14:textId="77777777" w:rsidTr="003E1690">
        <w:trPr>
          <w:cantSplit/>
          <w:trHeight w:val="757"/>
          <w:jc w:val="center"/>
        </w:trPr>
        <w:tc>
          <w:tcPr>
            <w:tcW w:w="568" w:type="dxa"/>
            <w:vAlign w:val="center"/>
          </w:tcPr>
          <w:p w14:paraId="32E8218F" w14:textId="2CE74D13" w:rsidR="00126C32" w:rsidRPr="004F5A3C" w:rsidRDefault="00DE43EB" w:rsidP="00126C32">
            <w:pPr>
              <w:jc w:val="center"/>
              <w:rPr>
                <w:rFonts w:ascii="Meiryo UI" w:eastAsia="Meiryo UI" w:hAnsi="Meiryo UI"/>
                <w:szCs w:val="21"/>
              </w:rPr>
            </w:pPr>
            <w:r>
              <w:rPr>
                <w:rFonts w:ascii="Meiryo UI" w:eastAsia="Meiryo UI" w:hAnsi="Meiryo UI" w:hint="eastAsia"/>
                <w:szCs w:val="21"/>
              </w:rPr>
              <w:lastRenderedPageBreak/>
              <w:t>10</w:t>
            </w:r>
          </w:p>
        </w:tc>
        <w:tc>
          <w:tcPr>
            <w:tcW w:w="1031" w:type="dxa"/>
            <w:vAlign w:val="center"/>
          </w:tcPr>
          <w:p w14:paraId="0EB24C20" w14:textId="73279720"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24</w:t>
            </w:r>
          </w:p>
        </w:tc>
        <w:tc>
          <w:tcPr>
            <w:tcW w:w="3288" w:type="dxa"/>
          </w:tcPr>
          <w:p w14:paraId="5C8C0CF4" w14:textId="49504EF3"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【主な事業・取組】①</w:t>
            </w:r>
          </w:p>
          <w:p w14:paraId="59469940" w14:textId="512A3DA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自主防災組織の育成指導</w:t>
            </w:r>
          </w:p>
          <w:p w14:paraId="691F22AB" w14:textId="185D95C0"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災害時における地域の</w:t>
            </w:r>
            <w:r w:rsidRPr="004F5A3C">
              <w:rPr>
                <w:rFonts w:ascii="Meiryo UI" w:eastAsia="Meiryo UI" w:hAnsi="Meiryo UI" w:hint="eastAsia"/>
                <w:szCs w:val="21"/>
                <w:u w:val="single"/>
              </w:rPr>
              <w:t>防災⾏動⼒</w:t>
            </w:r>
            <w:r w:rsidRPr="004F5A3C">
              <w:rPr>
                <w:rFonts w:ascii="Meiryo UI" w:eastAsia="Meiryo UI" w:hAnsi="Meiryo UI" w:hint="eastAsia"/>
                <w:szCs w:val="21"/>
              </w:rPr>
              <w:t>の向上を図るため、</w:t>
            </w:r>
            <w:r w:rsidRPr="004F5A3C">
              <w:rPr>
                <w:rFonts w:ascii="Meiryo UI" w:eastAsia="Meiryo UI" w:hAnsi="Meiryo UI" w:hint="eastAsia"/>
                <w:szCs w:val="21"/>
                <w:u w:val="single"/>
              </w:rPr>
              <w:t>障害者</w:t>
            </w:r>
            <w:r w:rsidRPr="004F5A3C">
              <w:rPr>
                <w:rFonts w:ascii="Meiryo UI" w:eastAsia="Meiryo UI" w:hAnsi="Meiryo UI" w:hint="eastAsia"/>
                <w:szCs w:val="21"/>
              </w:rPr>
              <w:t>等の視点を踏まえながら、</w:t>
            </w:r>
            <w:r w:rsidRPr="004F5A3C">
              <w:rPr>
                <w:rFonts w:ascii="Meiryo UI" w:eastAsia="Meiryo UI" w:hAnsi="Meiryo UI" w:hint="eastAsia"/>
                <w:szCs w:val="21"/>
                <w:u w:val="single"/>
              </w:rPr>
              <w:t>各種訓練を実施するとともに、⾃主防災組織と社会福祉施設等（障害者施設を含む。）</w:t>
            </w:r>
            <w:r w:rsidRPr="004F5A3C">
              <w:rPr>
                <w:rFonts w:ascii="Meiryo UI" w:eastAsia="Meiryo UI" w:hAnsi="Meiryo UI" w:hint="eastAsia"/>
                <w:szCs w:val="21"/>
              </w:rPr>
              <w:t>との協⼒体制が確⽴されるよう働き掛けを実施</w:t>
            </w:r>
          </w:p>
        </w:tc>
        <w:tc>
          <w:tcPr>
            <w:tcW w:w="3288" w:type="dxa"/>
            <w:vAlign w:val="center"/>
          </w:tcPr>
          <w:p w14:paraId="56CC5AC7" w14:textId="77777777" w:rsidR="00126C32" w:rsidRPr="004F5A3C" w:rsidRDefault="00126C32" w:rsidP="00126C32">
            <w:pPr>
              <w:rPr>
                <w:rFonts w:ascii="Meiryo UI" w:eastAsia="Meiryo UI" w:hAnsi="Meiryo UI"/>
                <w:szCs w:val="21"/>
              </w:rPr>
            </w:pPr>
          </w:p>
          <w:p w14:paraId="7B1023BC" w14:textId="77777777" w:rsidR="00126C32" w:rsidRPr="004F5A3C" w:rsidRDefault="00126C32" w:rsidP="00126C32">
            <w:pPr>
              <w:rPr>
                <w:rFonts w:ascii="Meiryo UI" w:eastAsia="Meiryo UI" w:hAnsi="Meiryo UI"/>
                <w:szCs w:val="21"/>
              </w:rPr>
            </w:pPr>
          </w:p>
          <w:p w14:paraId="6A81D90E" w14:textId="0E1E4EF2" w:rsidR="00126C32" w:rsidRPr="004E68C0" w:rsidRDefault="00126C32" w:rsidP="00126C32">
            <w:pPr>
              <w:rPr>
                <w:rFonts w:ascii="Meiryo UI" w:eastAsia="Meiryo UI" w:hAnsi="Meiryo UI"/>
                <w:szCs w:val="21"/>
              </w:rPr>
            </w:pPr>
            <w:r w:rsidRPr="004F5A3C">
              <w:rPr>
                <w:rFonts w:ascii="Meiryo UI" w:eastAsia="Meiryo UI" w:hAnsi="Meiryo UI" w:hint="eastAsia"/>
                <w:szCs w:val="21"/>
              </w:rPr>
              <w:t>災害時における地域の</w:t>
            </w:r>
            <w:r w:rsidRPr="004F5A3C">
              <w:rPr>
                <w:rFonts w:ascii="Meiryo UI" w:eastAsia="Meiryo UI" w:hAnsi="Meiryo UI" w:hint="eastAsia"/>
                <w:szCs w:val="21"/>
                <w:u w:val="single"/>
              </w:rPr>
              <w:t>防災力</w:t>
            </w:r>
            <w:r w:rsidRPr="004F5A3C">
              <w:rPr>
                <w:rFonts w:ascii="Meiryo UI" w:eastAsia="Meiryo UI" w:hAnsi="Meiryo UI" w:hint="eastAsia"/>
                <w:szCs w:val="21"/>
              </w:rPr>
              <w:t>の向上を図るため、</w:t>
            </w:r>
            <w:r w:rsidRPr="004F5A3C">
              <w:rPr>
                <w:rFonts w:ascii="Meiryo UI" w:eastAsia="Meiryo UI" w:hAnsi="Meiryo UI" w:hint="eastAsia"/>
                <w:szCs w:val="21"/>
                <w:u w:val="single"/>
              </w:rPr>
              <w:t>地域の防災リーダーを育成するとともに、避難行動要支援者</w:t>
            </w:r>
            <w:r w:rsidRPr="004F5A3C">
              <w:rPr>
                <w:rFonts w:ascii="Meiryo UI" w:eastAsia="Meiryo UI" w:hAnsi="Meiryo UI" w:hint="eastAsia"/>
                <w:szCs w:val="21"/>
              </w:rPr>
              <w:t>等の視点を踏まえながら、</w:t>
            </w:r>
            <w:r w:rsidRPr="004F5A3C">
              <w:rPr>
                <w:rFonts w:ascii="Meiryo UI" w:eastAsia="Meiryo UI" w:hAnsi="Meiryo UI" w:hint="eastAsia"/>
                <w:szCs w:val="21"/>
                <w:u w:val="single"/>
              </w:rPr>
              <w:t>わがまち防災マップ等を活用しつつ、災害時を想定した実践的な</w:t>
            </w:r>
            <w:r w:rsidRPr="004F5A3C">
              <w:rPr>
                <w:rFonts w:ascii="Meiryo UI" w:eastAsia="Meiryo UI" w:hAnsi="Meiryo UI" w:hint="eastAsia"/>
                <w:szCs w:val="21"/>
              </w:rPr>
              <w:t>訓練の実施</w:t>
            </w:r>
            <w:r w:rsidRPr="004F5A3C">
              <w:rPr>
                <w:rFonts w:ascii="Meiryo UI" w:eastAsia="Meiryo UI" w:hAnsi="Meiryo UI" w:hint="eastAsia"/>
                <w:szCs w:val="21"/>
                <w:u w:val="single"/>
              </w:rPr>
              <w:t>を支援。また</w:t>
            </w:r>
            <w:r w:rsidRPr="00E54C76">
              <w:rPr>
                <w:rFonts w:ascii="Meiryo UI" w:eastAsia="Meiryo UI" w:hAnsi="Meiryo UI" w:hint="eastAsia"/>
                <w:szCs w:val="21"/>
                <w:u w:val="single"/>
              </w:rPr>
              <w:t>、自主防災組織と社会福祉施設等</w:t>
            </w:r>
            <w:r w:rsidRPr="004F5A3C">
              <w:rPr>
                <w:rFonts w:ascii="Meiryo UI" w:eastAsia="Meiryo UI" w:hAnsi="Meiryo UI" w:hint="eastAsia"/>
                <w:szCs w:val="21"/>
              </w:rPr>
              <w:t>との協力体制が確立されるよう働き</w:t>
            </w:r>
            <w:r>
              <w:rPr>
                <w:rFonts w:ascii="Meiryo UI" w:eastAsia="Meiryo UI" w:hAnsi="Meiryo UI" w:hint="eastAsia"/>
                <w:szCs w:val="21"/>
              </w:rPr>
              <w:t>掛け</w:t>
            </w:r>
            <w:r w:rsidRPr="004F5A3C">
              <w:rPr>
                <w:rFonts w:ascii="Meiryo UI" w:eastAsia="Meiryo UI" w:hAnsi="Meiryo UI" w:hint="eastAsia"/>
                <w:szCs w:val="21"/>
              </w:rPr>
              <w:t>を実施</w:t>
            </w:r>
          </w:p>
        </w:tc>
        <w:tc>
          <w:tcPr>
            <w:tcW w:w="1698" w:type="dxa"/>
            <w:vAlign w:val="center"/>
          </w:tcPr>
          <w:p w14:paraId="1270CD3F" w14:textId="7FA89BE1"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他計画との記載内容の統一を図るため</w:t>
            </w:r>
          </w:p>
        </w:tc>
      </w:tr>
      <w:tr w:rsidR="00126C32" w:rsidRPr="004F5A3C" w14:paraId="76ADDF1A" w14:textId="77777777" w:rsidTr="003E1690">
        <w:trPr>
          <w:cantSplit/>
          <w:trHeight w:val="1401"/>
          <w:jc w:val="center"/>
        </w:trPr>
        <w:tc>
          <w:tcPr>
            <w:tcW w:w="568" w:type="dxa"/>
            <w:vMerge w:val="restart"/>
            <w:vAlign w:val="center"/>
          </w:tcPr>
          <w:p w14:paraId="043531A7" w14:textId="20C12519" w:rsidR="00126C32" w:rsidRPr="004F5A3C" w:rsidRDefault="005D4333" w:rsidP="00126C32">
            <w:pPr>
              <w:jc w:val="center"/>
              <w:rPr>
                <w:rFonts w:ascii="Meiryo UI" w:eastAsia="Meiryo UI" w:hAnsi="Meiryo UI"/>
                <w:szCs w:val="21"/>
              </w:rPr>
            </w:pPr>
            <w:r>
              <w:rPr>
                <w:rFonts w:ascii="Meiryo UI" w:eastAsia="Meiryo UI" w:hAnsi="Meiryo UI" w:hint="eastAsia"/>
                <w:szCs w:val="21"/>
              </w:rPr>
              <w:t>1</w:t>
            </w:r>
            <w:r w:rsidR="00DE43EB">
              <w:rPr>
                <w:rFonts w:ascii="Meiryo UI" w:eastAsia="Meiryo UI" w:hAnsi="Meiryo UI" w:hint="eastAsia"/>
                <w:szCs w:val="21"/>
              </w:rPr>
              <w:t>1</w:t>
            </w:r>
          </w:p>
        </w:tc>
        <w:tc>
          <w:tcPr>
            <w:tcW w:w="1031" w:type="dxa"/>
            <w:vMerge w:val="restart"/>
            <w:vAlign w:val="center"/>
          </w:tcPr>
          <w:p w14:paraId="31588160" w14:textId="4B51E77F"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24</w:t>
            </w:r>
          </w:p>
        </w:tc>
        <w:tc>
          <w:tcPr>
            <w:tcW w:w="3288" w:type="dxa"/>
          </w:tcPr>
          <w:p w14:paraId="7C0AA7C3" w14:textId="17FF11B2"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【主な事業・取組】①</w:t>
            </w:r>
          </w:p>
          <w:p w14:paraId="309C5E66" w14:textId="11B4588B"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《拡》避難行動要支援者の避難支援に係る取組の支援</w:t>
            </w:r>
          </w:p>
          <w:p w14:paraId="2B6817D8" w14:textId="420ABA5D" w:rsidR="00126C32" w:rsidRPr="004F5A3C" w:rsidRDefault="00126C32" w:rsidP="00126C32">
            <w:pPr>
              <w:ind w:left="105" w:hangingChars="50" w:hanging="105"/>
              <w:rPr>
                <w:rFonts w:ascii="Meiryo UI" w:eastAsia="Meiryo UI" w:hAnsi="Meiryo UI"/>
                <w:szCs w:val="21"/>
              </w:rPr>
            </w:pPr>
            <w:r w:rsidRPr="004F5A3C">
              <w:rPr>
                <w:rFonts w:ascii="Meiryo UI" w:eastAsia="Meiryo UI" w:hAnsi="Meiryo UI" w:hint="eastAsia"/>
                <w:szCs w:val="21"/>
              </w:rPr>
              <w:t>・　同意者リストを地域で避難支援に携わる避難支援等関係者（自主防災組織、町内会・自治会、民生委員・児童委員、社会福祉協議会、基幹相談支援センター等）に提供</w:t>
            </w:r>
            <w:r w:rsidRPr="004F5A3C">
              <w:rPr>
                <w:rFonts w:ascii="Meiryo UI" w:eastAsia="Meiryo UI" w:hAnsi="Meiryo UI" w:hint="eastAsia"/>
                <w:szCs w:val="21"/>
                <w:u w:val="single"/>
              </w:rPr>
              <w:t>するとともに、</w:t>
            </w:r>
            <w:r w:rsidRPr="004F5A3C">
              <w:rPr>
                <w:rFonts w:ascii="Meiryo UI" w:eastAsia="Meiryo UI" w:hAnsi="Meiryo UI" w:hint="eastAsia"/>
                <w:szCs w:val="21"/>
              </w:rPr>
              <w:t>避難支援等関係者や福祉専門職等と連携</w:t>
            </w:r>
            <w:r w:rsidRPr="004F5A3C">
              <w:rPr>
                <w:rFonts w:ascii="Meiryo UI" w:eastAsia="Meiryo UI" w:hAnsi="Meiryo UI" w:hint="eastAsia"/>
                <w:szCs w:val="21"/>
                <w:u w:val="single"/>
              </w:rPr>
              <w:t>し</w:t>
            </w:r>
            <w:r w:rsidRPr="004F5A3C">
              <w:rPr>
                <w:rFonts w:ascii="Meiryo UI" w:eastAsia="Meiryo UI" w:hAnsi="Meiryo UI" w:hint="eastAsia"/>
                <w:szCs w:val="21"/>
              </w:rPr>
              <w:t>避難行動要支援者ごとに避難支援者や具体的な避難方法等を記載した個別避難計画の作成</w:t>
            </w:r>
            <w:r w:rsidRPr="004F5A3C">
              <w:rPr>
                <w:rFonts w:ascii="Meiryo UI" w:eastAsia="Meiryo UI" w:hAnsi="Meiryo UI" w:hint="eastAsia"/>
                <w:szCs w:val="21"/>
                <w:u w:val="single"/>
              </w:rPr>
              <w:t>を推進</w:t>
            </w:r>
          </w:p>
        </w:tc>
        <w:tc>
          <w:tcPr>
            <w:tcW w:w="3288" w:type="dxa"/>
          </w:tcPr>
          <w:p w14:paraId="27154861" w14:textId="77777777" w:rsidR="00126C32" w:rsidRPr="004F5A3C" w:rsidRDefault="00126C32" w:rsidP="00126C32">
            <w:pPr>
              <w:rPr>
                <w:rFonts w:ascii="Meiryo UI" w:eastAsia="Meiryo UI" w:hAnsi="Meiryo UI"/>
                <w:szCs w:val="21"/>
              </w:rPr>
            </w:pPr>
          </w:p>
          <w:p w14:paraId="21CBF8DD" w14:textId="77777777" w:rsidR="00126C32" w:rsidRPr="004F5A3C" w:rsidRDefault="00126C32" w:rsidP="00126C32">
            <w:pPr>
              <w:rPr>
                <w:rFonts w:ascii="Meiryo UI" w:eastAsia="Meiryo UI" w:hAnsi="Meiryo UI"/>
                <w:szCs w:val="21"/>
              </w:rPr>
            </w:pPr>
          </w:p>
          <w:p w14:paraId="7162D4DE" w14:textId="77777777" w:rsidR="00126C32" w:rsidRPr="004F5A3C" w:rsidRDefault="00126C32" w:rsidP="00126C32">
            <w:pPr>
              <w:rPr>
                <w:rFonts w:ascii="Meiryo UI" w:eastAsia="Meiryo UI" w:hAnsi="Meiryo UI"/>
                <w:szCs w:val="21"/>
              </w:rPr>
            </w:pPr>
          </w:p>
          <w:p w14:paraId="6441990B" w14:textId="4EB58E6F" w:rsidR="00126C32" w:rsidRPr="004F5A3C" w:rsidRDefault="00126C32" w:rsidP="00126C32">
            <w:pPr>
              <w:ind w:left="105" w:hangingChars="50" w:hanging="105"/>
              <w:rPr>
                <w:rFonts w:ascii="Meiryo UI" w:eastAsia="Meiryo UI" w:hAnsi="Meiryo UI"/>
                <w:szCs w:val="21"/>
              </w:rPr>
            </w:pPr>
            <w:r w:rsidRPr="004F5A3C">
              <w:rPr>
                <w:rFonts w:ascii="Meiryo UI" w:eastAsia="Meiryo UI" w:hAnsi="Meiryo UI" w:hint="eastAsia"/>
                <w:szCs w:val="21"/>
              </w:rPr>
              <w:t>・　同意者リストを地域で避難支援に携わる避難支援等関係者（自主防災組織、町内会・自治会、民生委員・児童委員、社会福祉協議会、基幹相談支援センター等）に提供</w:t>
            </w:r>
            <w:r w:rsidRPr="004F5A3C">
              <w:rPr>
                <w:rFonts w:ascii="Meiryo UI" w:eastAsia="Meiryo UI" w:hAnsi="Meiryo UI" w:hint="eastAsia"/>
                <w:szCs w:val="21"/>
                <w:u w:val="single"/>
              </w:rPr>
              <w:t>し、平時の見守り活動等に活用</w:t>
            </w:r>
          </w:p>
          <w:p w14:paraId="53677662" w14:textId="26260C2C" w:rsidR="00126C32" w:rsidRPr="004F5A3C" w:rsidRDefault="00126C32" w:rsidP="00126C32">
            <w:pPr>
              <w:ind w:left="105" w:hangingChars="50" w:hanging="105"/>
              <w:rPr>
                <w:rFonts w:ascii="Meiryo UI" w:eastAsia="Meiryo UI" w:hAnsi="Meiryo UI"/>
                <w:szCs w:val="21"/>
              </w:rPr>
            </w:pPr>
            <w:r w:rsidRPr="004F5A3C">
              <w:rPr>
                <w:rFonts w:ascii="Meiryo UI" w:eastAsia="Meiryo UI" w:hAnsi="Meiryo UI" w:hint="eastAsia"/>
                <w:szCs w:val="21"/>
              </w:rPr>
              <w:t>・　避難支援等関係者や福祉専門職等と連携</w:t>
            </w:r>
            <w:r w:rsidRPr="004F5A3C">
              <w:rPr>
                <w:rFonts w:ascii="Meiryo UI" w:eastAsia="Meiryo UI" w:hAnsi="Meiryo UI" w:hint="eastAsia"/>
                <w:szCs w:val="21"/>
                <w:u w:val="single"/>
              </w:rPr>
              <w:t>・協力して、</w:t>
            </w:r>
            <w:r w:rsidRPr="004F5A3C">
              <w:rPr>
                <w:rFonts w:ascii="Meiryo UI" w:eastAsia="Meiryo UI" w:hAnsi="Meiryo UI" w:hint="eastAsia"/>
                <w:szCs w:val="21"/>
              </w:rPr>
              <w:t>避難行動要支援者ごとに避難支援者や具体的な避難方法等を記載した個別避難計画の作成</w:t>
            </w:r>
            <w:r w:rsidRPr="004F5A3C">
              <w:rPr>
                <w:rFonts w:ascii="Meiryo UI" w:eastAsia="Meiryo UI" w:hAnsi="Meiryo UI" w:hint="eastAsia"/>
                <w:szCs w:val="21"/>
                <w:u w:val="single"/>
              </w:rPr>
              <w:t>及び計画の実効性を高めるための訓練を</w:t>
            </w:r>
            <w:r w:rsidRPr="004F5A3C">
              <w:rPr>
                <w:rFonts w:ascii="Meiryo UI" w:eastAsia="Meiryo UI" w:hAnsi="Meiryo UI" w:hint="eastAsia"/>
                <w:szCs w:val="21"/>
              </w:rPr>
              <w:t>推進</w:t>
            </w:r>
          </w:p>
        </w:tc>
        <w:tc>
          <w:tcPr>
            <w:tcW w:w="1698" w:type="dxa"/>
            <w:vAlign w:val="center"/>
          </w:tcPr>
          <w:p w14:paraId="4335814A" w14:textId="4BCA0FB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取組の拡大に伴う修正等</w:t>
            </w:r>
          </w:p>
        </w:tc>
      </w:tr>
      <w:tr w:rsidR="00126C32" w:rsidRPr="004F5A3C" w14:paraId="4F5A87F9" w14:textId="77777777" w:rsidTr="003E1690">
        <w:trPr>
          <w:cantSplit/>
          <w:trHeight w:val="1401"/>
          <w:jc w:val="center"/>
        </w:trPr>
        <w:tc>
          <w:tcPr>
            <w:tcW w:w="568" w:type="dxa"/>
            <w:vMerge/>
            <w:vAlign w:val="center"/>
          </w:tcPr>
          <w:p w14:paraId="36026935" w14:textId="3FC41CEB" w:rsidR="00126C32" w:rsidRPr="004F5A3C" w:rsidRDefault="00126C32" w:rsidP="00126C32">
            <w:pPr>
              <w:jc w:val="center"/>
              <w:rPr>
                <w:rFonts w:ascii="Meiryo UI" w:eastAsia="Meiryo UI" w:hAnsi="Meiryo UI"/>
                <w:szCs w:val="21"/>
              </w:rPr>
            </w:pPr>
          </w:p>
        </w:tc>
        <w:tc>
          <w:tcPr>
            <w:tcW w:w="1031" w:type="dxa"/>
            <w:vMerge/>
            <w:vAlign w:val="center"/>
          </w:tcPr>
          <w:p w14:paraId="0754E5E1" w14:textId="0FCD4ABC" w:rsidR="00126C32" w:rsidRPr="004F5A3C" w:rsidRDefault="00126C32" w:rsidP="00126C32">
            <w:pPr>
              <w:jc w:val="center"/>
              <w:rPr>
                <w:rFonts w:ascii="Meiryo UI" w:eastAsia="Meiryo UI" w:hAnsi="Meiryo UI"/>
                <w:szCs w:val="21"/>
              </w:rPr>
            </w:pPr>
          </w:p>
        </w:tc>
        <w:tc>
          <w:tcPr>
            <w:tcW w:w="3288" w:type="dxa"/>
          </w:tcPr>
          <w:p w14:paraId="5F039EE9" w14:textId="1BD0238B" w:rsidR="00126C32" w:rsidRPr="004F5A3C" w:rsidRDefault="00126C32" w:rsidP="00126C32">
            <w:pPr>
              <w:ind w:left="105" w:hangingChars="50" w:hanging="105"/>
              <w:rPr>
                <w:rFonts w:ascii="Meiryo UI" w:eastAsia="Meiryo UI" w:hAnsi="Meiryo UI"/>
                <w:szCs w:val="21"/>
              </w:rPr>
            </w:pPr>
            <w:r w:rsidRPr="004F5A3C">
              <w:rPr>
                <w:rFonts w:ascii="Meiryo UI" w:eastAsia="Meiryo UI" w:hAnsi="Meiryo UI" w:hint="eastAsia"/>
                <w:szCs w:val="21"/>
              </w:rPr>
              <w:t xml:space="preserve">・　</w:t>
            </w:r>
            <w:r w:rsidRPr="004F5A3C">
              <w:rPr>
                <w:rFonts w:ascii="Meiryo UI" w:eastAsia="Meiryo UI" w:hAnsi="Meiryo UI" w:hint="eastAsia"/>
                <w:szCs w:val="21"/>
                <w:u w:val="single"/>
              </w:rPr>
              <w:t>土砂災害や洪水などの危険区域</w:t>
            </w:r>
            <w:r w:rsidRPr="004F5A3C">
              <w:rPr>
                <w:rFonts w:ascii="Meiryo UI" w:eastAsia="Meiryo UI" w:hAnsi="Meiryo UI" w:hint="eastAsia"/>
                <w:szCs w:val="21"/>
              </w:rPr>
              <w:t>に居住する避難行動要支援者世帯のうち、希望世帯に防災情報電話通知サービス</w:t>
            </w:r>
            <w:r w:rsidRPr="004F5A3C">
              <w:rPr>
                <w:rFonts w:ascii="Meiryo UI" w:eastAsia="Meiryo UI" w:hAnsi="Meiryo UI" w:hint="eastAsia"/>
                <w:szCs w:val="21"/>
                <w:u w:val="single"/>
              </w:rPr>
              <w:t>を提供（令和元年度以前は、同対象世帯のうち、希望世帯に防災行政無線屋内受信機を設置）</w:t>
            </w:r>
          </w:p>
        </w:tc>
        <w:tc>
          <w:tcPr>
            <w:tcW w:w="3288" w:type="dxa"/>
          </w:tcPr>
          <w:p w14:paraId="28F43700" w14:textId="37AA39BA" w:rsidR="00126C32" w:rsidRPr="004F5A3C" w:rsidRDefault="00126C32" w:rsidP="00126C32">
            <w:pPr>
              <w:ind w:left="105" w:hangingChars="50" w:hanging="105"/>
              <w:rPr>
                <w:rFonts w:ascii="Meiryo UI" w:eastAsia="Meiryo UI" w:hAnsi="Meiryo UI"/>
                <w:szCs w:val="21"/>
              </w:rPr>
            </w:pPr>
            <w:r w:rsidRPr="004F5A3C">
              <w:rPr>
                <w:rFonts w:ascii="Meiryo UI" w:eastAsia="Meiryo UI" w:hAnsi="Meiryo UI" w:hint="eastAsia"/>
                <w:szCs w:val="21"/>
              </w:rPr>
              <w:t xml:space="preserve">・　</w:t>
            </w:r>
            <w:r w:rsidRPr="004F5A3C">
              <w:rPr>
                <w:rFonts w:ascii="Meiryo UI" w:eastAsia="Meiryo UI" w:hAnsi="Meiryo UI" w:hint="eastAsia"/>
                <w:szCs w:val="21"/>
                <w:u w:val="single"/>
              </w:rPr>
              <w:t>土砂災害警戒区域等</w:t>
            </w:r>
            <w:r w:rsidRPr="004F5A3C">
              <w:rPr>
                <w:rFonts w:ascii="Meiryo UI" w:eastAsia="Meiryo UI" w:hAnsi="Meiryo UI" w:hint="eastAsia"/>
                <w:szCs w:val="21"/>
              </w:rPr>
              <w:t>に居住する避難行動要支援者世帯のうち、希望世帯に防災情報電話通知サービス</w:t>
            </w:r>
            <w:r w:rsidRPr="004F5A3C">
              <w:rPr>
                <w:rFonts w:ascii="Meiryo UI" w:eastAsia="Meiryo UI" w:hAnsi="Meiryo UI" w:hint="eastAsia"/>
                <w:szCs w:val="21"/>
                <w:u w:val="single"/>
              </w:rPr>
              <w:t>の提供や防災行政無線屋内受信機の設置</w:t>
            </w:r>
          </w:p>
        </w:tc>
        <w:tc>
          <w:tcPr>
            <w:tcW w:w="1698" w:type="dxa"/>
            <w:vAlign w:val="center"/>
          </w:tcPr>
          <w:p w14:paraId="3BEEB31F" w14:textId="6EDC65D9"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他計画との記載内容の統一を図るため</w:t>
            </w:r>
          </w:p>
        </w:tc>
      </w:tr>
      <w:tr w:rsidR="00126C32" w:rsidRPr="004F5A3C" w14:paraId="204DBBBD" w14:textId="77777777" w:rsidTr="003E1690">
        <w:trPr>
          <w:cantSplit/>
          <w:trHeight w:val="1401"/>
          <w:jc w:val="center"/>
        </w:trPr>
        <w:tc>
          <w:tcPr>
            <w:tcW w:w="568" w:type="dxa"/>
            <w:vAlign w:val="center"/>
          </w:tcPr>
          <w:p w14:paraId="0A38A7CA" w14:textId="2073D875" w:rsidR="00126C32" w:rsidRPr="004F5A3C" w:rsidRDefault="005D4333" w:rsidP="00126C32">
            <w:pPr>
              <w:jc w:val="center"/>
              <w:rPr>
                <w:rFonts w:ascii="Meiryo UI" w:eastAsia="Meiryo UI" w:hAnsi="Meiryo UI"/>
                <w:szCs w:val="21"/>
              </w:rPr>
            </w:pPr>
            <w:r>
              <w:rPr>
                <w:rFonts w:ascii="Meiryo UI" w:eastAsia="Meiryo UI" w:hAnsi="Meiryo UI" w:hint="eastAsia"/>
                <w:szCs w:val="21"/>
              </w:rPr>
              <w:lastRenderedPageBreak/>
              <w:t>1</w:t>
            </w:r>
            <w:r w:rsidR="00DE43EB">
              <w:rPr>
                <w:rFonts w:ascii="Meiryo UI" w:eastAsia="Meiryo UI" w:hAnsi="Meiryo UI" w:hint="eastAsia"/>
                <w:szCs w:val="21"/>
              </w:rPr>
              <w:t>2</w:t>
            </w:r>
          </w:p>
        </w:tc>
        <w:tc>
          <w:tcPr>
            <w:tcW w:w="1031" w:type="dxa"/>
            <w:vAlign w:val="center"/>
          </w:tcPr>
          <w:p w14:paraId="5F1F41E2" w14:textId="28144151"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24</w:t>
            </w:r>
          </w:p>
        </w:tc>
        <w:tc>
          <w:tcPr>
            <w:tcW w:w="3288" w:type="dxa"/>
            <w:tcBorders>
              <w:bottom w:val="single" w:sz="4" w:space="0" w:color="000000"/>
            </w:tcBorders>
          </w:tcPr>
          <w:p w14:paraId="2E9C726A" w14:textId="7777777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【主な事業・取組】①</w:t>
            </w:r>
          </w:p>
          <w:p w14:paraId="2D38379D" w14:textId="4DF1DDE8"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防災情報メール配信システム</w:t>
            </w:r>
          </w:p>
          <w:p w14:paraId="4D2F608E" w14:textId="3C97F900"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避難</w:t>
            </w:r>
            <w:r w:rsidRPr="004F5A3C">
              <w:rPr>
                <w:rFonts w:ascii="Meiryo UI" w:eastAsia="Meiryo UI" w:hAnsi="Meiryo UI" w:hint="eastAsia"/>
                <w:szCs w:val="21"/>
                <w:u w:val="single"/>
              </w:rPr>
              <w:t>勧告</w:t>
            </w:r>
            <w:r w:rsidRPr="004F5A3C">
              <w:rPr>
                <w:rFonts w:ascii="Meiryo UI" w:eastAsia="Meiryo UI" w:hAnsi="Meiryo UI" w:hint="eastAsia"/>
                <w:szCs w:val="21"/>
              </w:rPr>
              <w:t>等の緊急かつ重要な防災情報や防犯情報等を、事前に登録している携帯電話等に電子メールで配信</w:t>
            </w:r>
          </w:p>
        </w:tc>
        <w:tc>
          <w:tcPr>
            <w:tcW w:w="3288" w:type="dxa"/>
          </w:tcPr>
          <w:p w14:paraId="5E750162" w14:textId="77777777" w:rsidR="00126C32" w:rsidRPr="004F5A3C" w:rsidRDefault="00126C32" w:rsidP="00126C32">
            <w:pPr>
              <w:rPr>
                <w:rFonts w:ascii="Meiryo UI" w:eastAsia="Meiryo UI" w:hAnsi="Meiryo UI"/>
                <w:szCs w:val="21"/>
              </w:rPr>
            </w:pPr>
          </w:p>
          <w:p w14:paraId="5798F17E" w14:textId="77777777" w:rsidR="00126C32" w:rsidRPr="004F5A3C" w:rsidRDefault="00126C32" w:rsidP="00126C32">
            <w:pPr>
              <w:rPr>
                <w:rFonts w:ascii="Meiryo UI" w:eastAsia="Meiryo UI" w:hAnsi="Meiryo UI"/>
                <w:szCs w:val="21"/>
              </w:rPr>
            </w:pPr>
          </w:p>
          <w:p w14:paraId="2D97FF2E" w14:textId="49C2F760"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避難</w:t>
            </w:r>
            <w:r w:rsidRPr="004F5A3C">
              <w:rPr>
                <w:rFonts w:ascii="Meiryo UI" w:eastAsia="Meiryo UI" w:hAnsi="Meiryo UI" w:hint="eastAsia"/>
                <w:szCs w:val="21"/>
                <w:u w:val="single"/>
              </w:rPr>
              <w:t>指示</w:t>
            </w:r>
            <w:r w:rsidRPr="004F5A3C">
              <w:rPr>
                <w:rFonts w:ascii="Meiryo UI" w:eastAsia="Meiryo UI" w:hAnsi="Meiryo UI" w:hint="eastAsia"/>
                <w:szCs w:val="21"/>
              </w:rPr>
              <w:t>等の緊急かつ重要な防災情報や防犯情報等を、事前に登録している携帯電話等に電子メールで配信</w:t>
            </w:r>
          </w:p>
        </w:tc>
        <w:tc>
          <w:tcPr>
            <w:tcW w:w="1698" w:type="dxa"/>
            <w:vAlign w:val="center"/>
          </w:tcPr>
          <w:p w14:paraId="3B254826" w14:textId="2AF7EB81"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災害対策基本法の一部改正（令和３年５月）に伴う修正</w:t>
            </w:r>
          </w:p>
        </w:tc>
      </w:tr>
      <w:tr w:rsidR="00126C32" w:rsidRPr="004F5A3C" w14:paraId="493D7158" w14:textId="77777777" w:rsidTr="003E1690">
        <w:trPr>
          <w:cantSplit/>
          <w:trHeight w:val="1401"/>
          <w:jc w:val="center"/>
        </w:trPr>
        <w:tc>
          <w:tcPr>
            <w:tcW w:w="568" w:type="dxa"/>
            <w:vAlign w:val="center"/>
          </w:tcPr>
          <w:p w14:paraId="043D0710" w14:textId="519577E8" w:rsidR="00126C32" w:rsidRPr="004F5A3C" w:rsidRDefault="005D4333" w:rsidP="00126C32">
            <w:pPr>
              <w:jc w:val="center"/>
              <w:rPr>
                <w:rFonts w:ascii="Meiryo UI" w:eastAsia="Meiryo UI" w:hAnsi="Meiryo UI"/>
                <w:szCs w:val="21"/>
              </w:rPr>
            </w:pPr>
            <w:r>
              <w:rPr>
                <w:rFonts w:ascii="Meiryo UI" w:eastAsia="Meiryo UI" w:hAnsi="Meiryo UI" w:hint="eastAsia"/>
                <w:szCs w:val="21"/>
              </w:rPr>
              <w:t>1</w:t>
            </w:r>
            <w:r w:rsidR="00DE43EB">
              <w:rPr>
                <w:rFonts w:ascii="Meiryo UI" w:eastAsia="Meiryo UI" w:hAnsi="Meiryo UI" w:hint="eastAsia"/>
                <w:szCs w:val="21"/>
              </w:rPr>
              <w:t>3</w:t>
            </w:r>
          </w:p>
        </w:tc>
        <w:tc>
          <w:tcPr>
            <w:tcW w:w="1031" w:type="dxa"/>
            <w:vAlign w:val="center"/>
          </w:tcPr>
          <w:p w14:paraId="344493A8" w14:textId="12BAFEE4"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25</w:t>
            </w:r>
          </w:p>
        </w:tc>
        <w:tc>
          <w:tcPr>
            <w:tcW w:w="3288" w:type="dxa"/>
            <w:tcBorders>
              <w:bottom w:val="single" w:sz="4" w:space="0" w:color="000000"/>
            </w:tcBorders>
          </w:tcPr>
          <w:p w14:paraId="6D7E37A8" w14:textId="3007821D"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【主な事業・取組】②</w:t>
            </w:r>
          </w:p>
          <w:p w14:paraId="2E43609D" w14:textId="7777777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手話通訳者及び</w:t>
            </w:r>
            <w:r w:rsidRPr="004F5A3C">
              <w:rPr>
                <w:rFonts w:ascii="Meiryo UI" w:eastAsia="Meiryo UI" w:hAnsi="Meiryo UI" w:hint="eastAsia"/>
                <w:szCs w:val="21"/>
                <w:u w:val="single"/>
              </w:rPr>
              <w:t>要約筆記者奉仕員</w:t>
            </w:r>
            <w:r w:rsidRPr="004F5A3C">
              <w:rPr>
                <w:rFonts w:ascii="Meiryo UI" w:eastAsia="Meiryo UI" w:hAnsi="Meiryo UI" w:hint="eastAsia"/>
                <w:szCs w:val="21"/>
              </w:rPr>
              <w:t>派遣事業</w:t>
            </w:r>
          </w:p>
          <w:p w14:paraId="45E15944" w14:textId="69DE3003" w:rsidR="00126C32" w:rsidRPr="004F5A3C" w:rsidRDefault="00126C32" w:rsidP="00126C32">
            <w:pPr>
              <w:rPr>
                <w:rFonts w:ascii="Meiryo UI" w:eastAsia="Meiryo UI" w:hAnsi="Meiryo UI"/>
                <w:szCs w:val="21"/>
              </w:rPr>
            </w:pPr>
            <w:r w:rsidRPr="004F5A3C">
              <w:rPr>
                <w:rFonts w:ascii="Meiryo UI" w:eastAsia="Meiryo UI" w:hAnsi="Meiryo UI" w:hint="eastAsia"/>
                <w:szCs w:val="21"/>
                <w:u w:val="single"/>
              </w:rPr>
              <w:t>消防隊等</w:t>
            </w:r>
            <w:r w:rsidRPr="004F5A3C">
              <w:rPr>
                <w:rFonts w:ascii="Meiryo UI" w:eastAsia="Meiryo UI" w:hAnsi="Meiryo UI" w:hint="eastAsia"/>
                <w:szCs w:val="21"/>
              </w:rPr>
              <w:t>の災害活動現場において、聴覚障害者及び音声又は言語機能障害者との円滑な意思疎通を図るうえで支障がある場合に、意思伝達の手段として、手話通訳者又は</w:t>
            </w:r>
            <w:r w:rsidRPr="004F5A3C">
              <w:rPr>
                <w:rFonts w:ascii="Meiryo UI" w:eastAsia="Meiryo UI" w:hAnsi="Meiryo UI" w:hint="eastAsia"/>
                <w:szCs w:val="21"/>
                <w:u w:val="single"/>
              </w:rPr>
              <w:t>要約筆記者奉仕員</w:t>
            </w:r>
            <w:r w:rsidRPr="004F5A3C">
              <w:rPr>
                <w:rFonts w:ascii="Meiryo UI" w:eastAsia="Meiryo UI" w:hAnsi="Meiryo UI" w:hint="eastAsia"/>
                <w:szCs w:val="21"/>
              </w:rPr>
              <w:t>の派遣を実施</w:t>
            </w:r>
          </w:p>
        </w:tc>
        <w:tc>
          <w:tcPr>
            <w:tcW w:w="3288" w:type="dxa"/>
          </w:tcPr>
          <w:p w14:paraId="3C8B91B6" w14:textId="77777777" w:rsidR="00126C32" w:rsidRPr="004F5A3C" w:rsidRDefault="00126C32" w:rsidP="00126C32">
            <w:pPr>
              <w:rPr>
                <w:rFonts w:ascii="Meiryo UI" w:eastAsia="Meiryo UI" w:hAnsi="Meiryo UI"/>
                <w:szCs w:val="21"/>
              </w:rPr>
            </w:pPr>
          </w:p>
          <w:p w14:paraId="6E21B66E" w14:textId="7777777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手話通訳者及び</w:t>
            </w:r>
            <w:r w:rsidRPr="004F5A3C">
              <w:rPr>
                <w:rFonts w:ascii="Meiryo UI" w:eastAsia="Meiryo UI" w:hAnsi="Meiryo UI" w:hint="eastAsia"/>
                <w:szCs w:val="21"/>
                <w:u w:val="single"/>
              </w:rPr>
              <w:t>要約筆記者・奉仕員</w:t>
            </w:r>
            <w:r w:rsidRPr="004F5A3C">
              <w:rPr>
                <w:rFonts w:ascii="Meiryo UI" w:eastAsia="Meiryo UI" w:hAnsi="Meiryo UI" w:hint="eastAsia"/>
                <w:szCs w:val="21"/>
              </w:rPr>
              <w:t>派遣事業</w:t>
            </w:r>
          </w:p>
          <w:p w14:paraId="712A593F" w14:textId="1E607B5F" w:rsidR="00126C32" w:rsidRPr="004F5A3C" w:rsidRDefault="00126C32" w:rsidP="00126C32">
            <w:pPr>
              <w:rPr>
                <w:rFonts w:ascii="Meiryo UI" w:eastAsia="Meiryo UI" w:hAnsi="Meiryo UI"/>
                <w:szCs w:val="21"/>
              </w:rPr>
            </w:pPr>
            <w:r w:rsidRPr="004F5A3C">
              <w:rPr>
                <w:rFonts w:ascii="Meiryo UI" w:eastAsia="Meiryo UI" w:hAnsi="Meiryo UI" w:hint="eastAsia"/>
                <w:szCs w:val="21"/>
                <w:u w:val="single"/>
              </w:rPr>
              <w:t>消防隊</w:t>
            </w:r>
            <w:r w:rsidRPr="004F5A3C">
              <w:rPr>
                <w:rFonts w:ascii="Meiryo UI" w:eastAsia="Meiryo UI" w:hAnsi="Meiryo UI" w:hint="eastAsia"/>
                <w:szCs w:val="21"/>
              </w:rPr>
              <w:t>の災害活動現場において、聴覚障害者及び音声又は言語機能障害者との円滑な意思疎通を図るうえで支障がある場合に、意思伝達の手段として、手話通訳者又は</w:t>
            </w:r>
            <w:r w:rsidRPr="004F5A3C">
              <w:rPr>
                <w:rFonts w:ascii="Meiryo UI" w:eastAsia="Meiryo UI" w:hAnsi="Meiryo UI" w:hint="eastAsia"/>
                <w:szCs w:val="21"/>
                <w:u w:val="single"/>
              </w:rPr>
              <w:t>要約筆記者・奉仕員</w:t>
            </w:r>
            <w:r w:rsidRPr="004F5A3C">
              <w:rPr>
                <w:rFonts w:ascii="Meiryo UI" w:eastAsia="Meiryo UI" w:hAnsi="Meiryo UI" w:hint="eastAsia"/>
                <w:szCs w:val="21"/>
              </w:rPr>
              <w:t>の派遣を実施</w:t>
            </w:r>
          </w:p>
        </w:tc>
        <w:tc>
          <w:tcPr>
            <w:tcW w:w="1698" w:type="dxa"/>
            <w:tcBorders>
              <w:bottom w:val="single" w:sz="4" w:space="0" w:color="000000"/>
            </w:tcBorders>
            <w:vAlign w:val="center"/>
          </w:tcPr>
          <w:p w14:paraId="00AEB409" w14:textId="0F447ED1"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広島市消防局手話通訳者及び要約筆記者・奉仕員派遣事業実施要綱と整合性を図るため</w:t>
            </w:r>
          </w:p>
        </w:tc>
      </w:tr>
      <w:tr w:rsidR="00126C32" w:rsidRPr="004F5A3C" w14:paraId="5F82AAA7" w14:textId="77777777" w:rsidTr="003E1690">
        <w:trPr>
          <w:cantSplit/>
          <w:trHeight w:val="1401"/>
          <w:jc w:val="center"/>
        </w:trPr>
        <w:tc>
          <w:tcPr>
            <w:tcW w:w="568" w:type="dxa"/>
            <w:vAlign w:val="center"/>
          </w:tcPr>
          <w:p w14:paraId="4B9CB4E6" w14:textId="6DA7BFD7" w:rsidR="00126C32" w:rsidRPr="004F5A3C" w:rsidRDefault="005D4333" w:rsidP="00126C32">
            <w:pPr>
              <w:jc w:val="center"/>
              <w:rPr>
                <w:rFonts w:ascii="Meiryo UI" w:eastAsia="Meiryo UI" w:hAnsi="Meiryo UI"/>
                <w:szCs w:val="21"/>
              </w:rPr>
            </w:pPr>
            <w:r>
              <w:rPr>
                <w:rFonts w:ascii="Meiryo UI" w:eastAsia="Meiryo UI" w:hAnsi="Meiryo UI" w:hint="eastAsia"/>
                <w:szCs w:val="21"/>
              </w:rPr>
              <w:t>1</w:t>
            </w:r>
            <w:r w:rsidR="00DE43EB">
              <w:rPr>
                <w:rFonts w:ascii="Meiryo UI" w:eastAsia="Meiryo UI" w:hAnsi="Meiryo UI" w:hint="eastAsia"/>
                <w:szCs w:val="21"/>
              </w:rPr>
              <w:t>4</w:t>
            </w:r>
          </w:p>
        </w:tc>
        <w:tc>
          <w:tcPr>
            <w:tcW w:w="1031" w:type="dxa"/>
            <w:vAlign w:val="center"/>
          </w:tcPr>
          <w:p w14:paraId="612804A5" w14:textId="574B6101"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25</w:t>
            </w:r>
          </w:p>
        </w:tc>
        <w:tc>
          <w:tcPr>
            <w:tcW w:w="3288" w:type="dxa"/>
            <w:tcBorders>
              <w:bottom w:val="single" w:sz="4" w:space="0" w:color="000000"/>
              <w:tl2br w:val="nil"/>
              <w:tr2bl w:val="single" w:sz="4" w:space="0" w:color="000000"/>
            </w:tcBorders>
          </w:tcPr>
          <w:p w14:paraId="5747169D" w14:textId="041B587A" w:rsidR="00126C32" w:rsidRPr="004F5A3C" w:rsidRDefault="00126C32" w:rsidP="00126C32">
            <w:pPr>
              <w:rPr>
                <w:rFonts w:ascii="Meiryo UI" w:eastAsia="Meiryo UI" w:hAnsi="Meiryo UI"/>
                <w:szCs w:val="21"/>
              </w:rPr>
            </w:pPr>
          </w:p>
        </w:tc>
        <w:tc>
          <w:tcPr>
            <w:tcW w:w="3288" w:type="dxa"/>
          </w:tcPr>
          <w:p w14:paraId="1BDD4149" w14:textId="33053E69"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【主な事業・取組】②</w:t>
            </w:r>
          </w:p>
          <w:p w14:paraId="1AA9391E" w14:textId="098A5B4D"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《新》要配慮者利用施設における防災対策の推進</w:t>
            </w:r>
          </w:p>
          <w:p w14:paraId="5D3B7BB8" w14:textId="18E353E1"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土砂災害警戒区域等に所在する要配慮者利用施設が避難先や避難経路、必要な物資の備蓄などを定める避難確保計画の策定状況やそれに基づく避難訓練の実施状況を調査し、必要に応じて助言・指導などを行うことで、要配慮者利用施設における防災対策を推進</w:t>
            </w:r>
          </w:p>
        </w:tc>
        <w:tc>
          <w:tcPr>
            <w:tcW w:w="1698" w:type="dxa"/>
            <w:tcBorders>
              <w:bottom w:val="single" w:sz="4" w:space="0" w:color="000000"/>
              <w:tr2bl w:val="nil"/>
            </w:tcBorders>
            <w:vAlign w:val="center"/>
          </w:tcPr>
          <w:p w14:paraId="4E063741" w14:textId="5D5561F6" w:rsidR="00126C32" w:rsidRPr="004F5A3C" w:rsidRDefault="00126C32" w:rsidP="00126C32">
            <w:pPr>
              <w:rPr>
                <w:rFonts w:ascii="Meiryo UI" w:eastAsia="Meiryo UI" w:hAnsi="Meiryo UI"/>
                <w:szCs w:val="21"/>
              </w:rPr>
            </w:pPr>
            <w:r>
              <w:rPr>
                <w:rFonts w:ascii="Meiryo UI" w:eastAsia="Meiryo UI" w:hAnsi="Meiryo UI" w:hint="eastAsia"/>
                <w:szCs w:val="21"/>
              </w:rPr>
              <w:t>新たに取組を追加</w:t>
            </w:r>
          </w:p>
        </w:tc>
      </w:tr>
      <w:tr w:rsidR="00126C32" w:rsidRPr="004F5A3C" w14:paraId="767EE646" w14:textId="77777777" w:rsidTr="003E1690">
        <w:trPr>
          <w:cantSplit/>
          <w:trHeight w:val="1401"/>
          <w:jc w:val="center"/>
        </w:trPr>
        <w:tc>
          <w:tcPr>
            <w:tcW w:w="568" w:type="dxa"/>
            <w:vAlign w:val="center"/>
          </w:tcPr>
          <w:p w14:paraId="5B681F10" w14:textId="7C7FF48E"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1</w:t>
            </w:r>
            <w:r w:rsidR="00DE43EB">
              <w:rPr>
                <w:rFonts w:ascii="Meiryo UI" w:eastAsia="Meiryo UI" w:hAnsi="Meiryo UI" w:hint="eastAsia"/>
                <w:szCs w:val="21"/>
              </w:rPr>
              <w:t>5</w:t>
            </w:r>
          </w:p>
        </w:tc>
        <w:tc>
          <w:tcPr>
            <w:tcW w:w="1031" w:type="dxa"/>
            <w:vAlign w:val="center"/>
          </w:tcPr>
          <w:p w14:paraId="0C643519" w14:textId="3675F47C" w:rsidR="00126C32" w:rsidRPr="004F5A3C" w:rsidRDefault="00126C32" w:rsidP="00126C32">
            <w:pPr>
              <w:ind w:firstLineChars="100" w:firstLine="210"/>
              <w:rPr>
                <w:rFonts w:ascii="Meiryo UI" w:eastAsia="Meiryo UI" w:hAnsi="Meiryo UI"/>
                <w:szCs w:val="21"/>
              </w:rPr>
            </w:pPr>
            <w:r w:rsidRPr="004F5A3C">
              <w:rPr>
                <w:rFonts w:ascii="Meiryo UI" w:eastAsia="Meiryo UI" w:hAnsi="Meiryo UI" w:hint="eastAsia"/>
                <w:szCs w:val="21"/>
              </w:rPr>
              <w:t>25</w:t>
            </w:r>
          </w:p>
        </w:tc>
        <w:tc>
          <w:tcPr>
            <w:tcW w:w="3288" w:type="dxa"/>
            <w:tcBorders>
              <w:tl2br w:val="nil"/>
              <w:tr2bl w:val="single" w:sz="4" w:space="0" w:color="000000"/>
            </w:tcBorders>
          </w:tcPr>
          <w:p w14:paraId="7B55B3EE" w14:textId="09D6CDDE" w:rsidR="00126C32" w:rsidRPr="004F5A3C" w:rsidRDefault="00126C32" w:rsidP="00126C32">
            <w:pPr>
              <w:rPr>
                <w:rFonts w:ascii="Meiryo UI" w:eastAsia="Meiryo UI" w:hAnsi="Meiryo UI"/>
                <w:szCs w:val="21"/>
              </w:rPr>
            </w:pPr>
          </w:p>
        </w:tc>
        <w:tc>
          <w:tcPr>
            <w:tcW w:w="3288" w:type="dxa"/>
          </w:tcPr>
          <w:p w14:paraId="0110C015" w14:textId="77777777"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【主な事業・取組】②</w:t>
            </w:r>
          </w:p>
          <w:p w14:paraId="33481B63" w14:textId="325CEA2A"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《新》指定緊急避難場所の機能強化</w:t>
            </w:r>
          </w:p>
          <w:p w14:paraId="21E4A5FA" w14:textId="39D658F4"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障害者等の避難者がより安心して指定緊急避難場所に滞在できるように、車椅子対応型の組立式仮設トイレなどの避難環境を充実させるための資機材を配備</w:t>
            </w:r>
          </w:p>
        </w:tc>
        <w:tc>
          <w:tcPr>
            <w:tcW w:w="1698" w:type="dxa"/>
            <w:tcBorders>
              <w:tr2bl w:val="nil"/>
            </w:tcBorders>
            <w:vAlign w:val="center"/>
          </w:tcPr>
          <w:p w14:paraId="5BC02CAE" w14:textId="1F25C3E8" w:rsidR="00126C32" w:rsidRPr="004F5A3C" w:rsidRDefault="00126C32" w:rsidP="00126C32">
            <w:pPr>
              <w:rPr>
                <w:rFonts w:ascii="Meiryo UI" w:eastAsia="Meiryo UI" w:hAnsi="Meiryo UI"/>
                <w:szCs w:val="21"/>
              </w:rPr>
            </w:pPr>
            <w:r>
              <w:rPr>
                <w:rFonts w:ascii="Meiryo UI" w:eastAsia="Meiryo UI" w:hAnsi="Meiryo UI" w:hint="eastAsia"/>
                <w:szCs w:val="21"/>
              </w:rPr>
              <w:t>新たに取組を追加</w:t>
            </w:r>
          </w:p>
        </w:tc>
      </w:tr>
      <w:tr w:rsidR="00126C32" w:rsidRPr="004F5A3C" w14:paraId="3BD80E4B" w14:textId="77777777" w:rsidTr="00DE43EB">
        <w:trPr>
          <w:cantSplit/>
          <w:trHeight w:val="1401"/>
          <w:jc w:val="center"/>
        </w:trPr>
        <w:tc>
          <w:tcPr>
            <w:tcW w:w="568" w:type="dxa"/>
            <w:vAlign w:val="center"/>
          </w:tcPr>
          <w:p w14:paraId="6A459075" w14:textId="2E513ACE" w:rsidR="00126C32" w:rsidRPr="004F5A3C" w:rsidRDefault="00126C32" w:rsidP="00126C32">
            <w:pPr>
              <w:jc w:val="center"/>
              <w:rPr>
                <w:rFonts w:ascii="Meiryo UI" w:eastAsia="Meiryo UI" w:hAnsi="Meiryo UI"/>
                <w:szCs w:val="21"/>
              </w:rPr>
            </w:pPr>
            <w:r w:rsidRPr="004F5A3C">
              <w:rPr>
                <w:rFonts w:ascii="Meiryo UI" w:eastAsia="Meiryo UI" w:hAnsi="Meiryo UI" w:hint="eastAsia"/>
                <w:szCs w:val="21"/>
              </w:rPr>
              <w:t>1</w:t>
            </w:r>
            <w:r w:rsidR="00DE43EB">
              <w:rPr>
                <w:rFonts w:ascii="Meiryo UI" w:eastAsia="Meiryo UI" w:hAnsi="Meiryo UI" w:hint="eastAsia"/>
                <w:szCs w:val="21"/>
              </w:rPr>
              <w:t>6</w:t>
            </w:r>
          </w:p>
        </w:tc>
        <w:tc>
          <w:tcPr>
            <w:tcW w:w="1031" w:type="dxa"/>
            <w:vAlign w:val="center"/>
          </w:tcPr>
          <w:p w14:paraId="386157D8" w14:textId="77777777" w:rsidR="00CC21E9" w:rsidRDefault="00126C32" w:rsidP="00126C32">
            <w:pPr>
              <w:jc w:val="center"/>
              <w:rPr>
                <w:rFonts w:ascii="Meiryo UI" w:eastAsia="Meiryo UI" w:hAnsi="Meiryo UI"/>
                <w:szCs w:val="21"/>
              </w:rPr>
            </w:pPr>
            <w:r w:rsidRPr="004F5A3C">
              <w:rPr>
                <w:rFonts w:ascii="Meiryo UI" w:eastAsia="Meiryo UI" w:hAnsi="Meiryo UI" w:hint="eastAsia"/>
                <w:szCs w:val="21"/>
              </w:rPr>
              <w:t>27</w:t>
            </w:r>
            <w:r w:rsidR="00CC21E9">
              <w:rPr>
                <w:rFonts w:ascii="Meiryo UI" w:eastAsia="Meiryo UI" w:hAnsi="Meiryo UI" w:hint="eastAsia"/>
                <w:szCs w:val="21"/>
              </w:rPr>
              <w:t>・</w:t>
            </w:r>
          </w:p>
          <w:p w14:paraId="2A942D4C" w14:textId="619F53DE" w:rsidR="00126C32" w:rsidRPr="004F5A3C" w:rsidRDefault="00126C32" w:rsidP="00CC21E9">
            <w:pPr>
              <w:ind w:firstLineChars="100" w:firstLine="210"/>
              <w:jc w:val="left"/>
              <w:rPr>
                <w:rFonts w:ascii="Meiryo UI" w:eastAsia="Meiryo UI" w:hAnsi="Meiryo UI"/>
                <w:szCs w:val="21"/>
              </w:rPr>
            </w:pPr>
            <w:r w:rsidRPr="004F5A3C">
              <w:rPr>
                <w:rFonts w:ascii="Meiryo UI" w:eastAsia="Meiryo UI" w:hAnsi="Meiryo UI" w:hint="eastAsia"/>
                <w:szCs w:val="21"/>
              </w:rPr>
              <w:t>3</w:t>
            </w:r>
            <w:r>
              <w:rPr>
                <w:rFonts w:ascii="Meiryo UI" w:eastAsia="Meiryo UI" w:hAnsi="Meiryo UI" w:hint="eastAsia"/>
                <w:szCs w:val="21"/>
              </w:rPr>
              <w:t>2</w:t>
            </w:r>
          </w:p>
          <w:p w14:paraId="5906ADC2" w14:textId="3886A868" w:rsidR="00126C32" w:rsidRPr="004F5A3C" w:rsidRDefault="00126C32" w:rsidP="00CC21E9">
            <w:pPr>
              <w:ind w:firstLineChars="50" w:firstLine="70"/>
              <w:jc w:val="left"/>
              <w:rPr>
                <w:rFonts w:ascii="Meiryo UI" w:eastAsia="Meiryo UI" w:hAnsi="Meiryo UI"/>
                <w:szCs w:val="21"/>
              </w:rPr>
            </w:pPr>
            <w:r w:rsidRPr="004F5A3C">
              <w:rPr>
                <w:rFonts w:ascii="Meiryo UI" w:eastAsia="Meiryo UI" w:hAnsi="Meiryo UI" w:hint="eastAsia"/>
                <w:sz w:val="14"/>
                <w:szCs w:val="14"/>
              </w:rPr>
              <w:t>（再掲）</w:t>
            </w:r>
          </w:p>
        </w:tc>
        <w:tc>
          <w:tcPr>
            <w:tcW w:w="3288" w:type="dxa"/>
            <w:tcBorders>
              <w:bottom w:val="single" w:sz="4" w:space="0" w:color="000000"/>
            </w:tcBorders>
          </w:tcPr>
          <w:p w14:paraId="5A2C349D" w14:textId="6CEB4A7E"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【主な事業・取組】①</w:t>
            </w:r>
          </w:p>
          <w:p w14:paraId="1995AD5A" w14:textId="5758F023"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《拡》相談支援包括化推進員の配置</w:t>
            </w:r>
          </w:p>
          <w:p w14:paraId="7044D13A" w14:textId="3053BB05"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高齢、障害、子ども、生活困窮などの複雑化・複合化した生活課題について、多機関の協働による解決に取り組むため、</w:t>
            </w:r>
            <w:r w:rsidRPr="004F5A3C">
              <w:rPr>
                <w:rFonts w:ascii="Meiryo UI" w:eastAsia="Meiryo UI" w:hAnsi="Meiryo UI" w:hint="eastAsia"/>
                <w:szCs w:val="21"/>
                <w:u w:val="single"/>
              </w:rPr>
              <w:t>相談支援機関</w:t>
            </w:r>
            <w:r w:rsidRPr="004F5A3C">
              <w:rPr>
                <w:rFonts w:ascii="Meiryo UI" w:eastAsia="Meiryo UI" w:hAnsi="Meiryo UI" w:hint="eastAsia"/>
                <w:szCs w:val="21"/>
              </w:rPr>
              <w:t>相互間の連携による支援の調整等を⾏う相談支援包括化推進員を配置</w:t>
            </w:r>
          </w:p>
        </w:tc>
        <w:tc>
          <w:tcPr>
            <w:tcW w:w="3288" w:type="dxa"/>
          </w:tcPr>
          <w:p w14:paraId="71CFD8A6" w14:textId="77777777" w:rsidR="00126C32" w:rsidRPr="004F5A3C" w:rsidRDefault="00126C32" w:rsidP="00126C32">
            <w:pPr>
              <w:rPr>
                <w:rFonts w:ascii="Meiryo UI" w:eastAsia="Meiryo UI" w:hAnsi="Meiryo UI"/>
                <w:szCs w:val="21"/>
              </w:rPr>
            </w:pPr>
          </w:p>
          <w:p w14:paraId="0986F61F" w14:textId="77777777" w:rsidR="00126C32" w:rsidRPr="004F5A3C" w:rsidRDefault="00126C32" w:rsidP="00126C32">
            <w:pPr>
              <w:rPr>
                <w:rFonts w:ascii="Meiryo UI" w:eastAsia="Meiryo UI" w:hAnsi="Meiryo UI"/>
                <w:szCs w:val="21"/>
              </w:rPr>
            </w:pPr>
          </w:p>
          <w:p w14:paraId="2C0CE2FB" w14:textId="77777777" w:rsidR="00126C32" w:rsidRPr="004F5A3C" w:rsidRDefault="00126C32" w:rsidP="00126C32">
            <w:pPr>
              <w:rPr>
                <w:rFonts w:ascii="Meiryo UI" w:eastAsia="Meiryo UI" w:hAnsi="Meiryo UI"/>
                <w:szCs w:val="21"/>
              </w:rPr>
            </w:pPr>
          </w:p>
          <w:p w14:paraId="1B1B918A" w14:textId="199CB65E" w:rsidR="00126C32" w:rsidRPr="004F5A3C" w:rsidRDefault="00126C32" w:rsidP="00126C32">
            <w:pPr>
              <w:rPr>
                <w:rFonts w:ascii="Meiryo UI" w:eastAsia="Meiryo UI" w:hAnsi="Meiryo UI"/>
                <w:szCs w:val="21"/>
              </w:rPr>
            </w:pPr>
            <w:r w:rsidRPr="004F5A3C">
              <w:rPr>
                <w:rFonts w:ascii="Meiryo UI" w:eastAsia="Meiryo UI" w:hAnsi="Meiryo UI" w:hint="eastAsia"/>
                <w:szCs w:val="21"/>
              </w:rPr>
              <w:t>高齢、障害、子ども、生活困窮などの複雑化・複合化した生活課題について、多機関の協働による解決に取り組むため、</w:t>
            </w:r>
            <w:r w:rsidRPr="004F5A3C">
              <w:rPr>
                <w:rFonts w:ascii="Meiryo UI" w:eastAsia="Meiryo UI" w:hAnsi="Meiryo UI" w:hint="eastAsia"/>
                <w:szCs w:val="21"/>
                <w:u w:val="single"/>
              </w:rPr>
              <w:t>支援関係機関</w:t>
            </w:r>
            <w:r w:rsidRPr="004F5A3C">
              <w:rPr>
                <w:rFonts w:ascii="Meiryo UI" w:eastAsia="Meiryo UI" w:hAnsi="Meiryo UI" w:hint="eastAsia"/>
                <w:szCs w:val="21"/>
              </w:rPr>
              <w:t>相互間の連携による支援の調整等を⾏う相談支援包括化推進員を配置</w:t>
            </w:r>
          </w:p>
        </w:tc>
        <w:tc>
          <w:tcPr>
            <w:tcW w:w="1698" w:type="dxa"/>
            <w:vAlign w:val="center"/>
          </w:tcPr>
          <w:p w14:paraId="0BAB0B2A" w14:textId="56964E7C" w:rsidR="00126C32" w:rsidRPr="004F5A3C" w:rsidRDefault="00126C32" w:rsidP="004613AC">
            <w:pPr>
              <w:rPr>
                <w:rFonts w:ascii="Meiryo UI" w:eastAsia="Meiryo UI" w:hAnsi="Meiryo UI"/>
                <w:szCs w:val="21"/>
              </w:rPr>
            </w:pPr>
            <w:r w:rsidRPr="004F5A3C">
              <w:rPr>
                <w:rFonts w:ascii="Meiryo UI" w:eastAsia="Meiryo UI" w:hAnsi="Meiryo UI" w:hint="eastAsia"/>
                <w:szCs w:val="21"/>
              </w:rPr>
              <w:t>第２次広島市地域共生社会実現計画との記載内容の統一を図るため</w:t>
            </w:r>
          </w:p>
        </w:tc>
      </w:tr>
      <w:tr w:rsidR="00DE43EB" w:rsidRPr="004F5A3C" w14:paraId="4B3300B0" w14:textId="77777777" w:rsidTr="00DE43EB">
        <w:trPr>
          <w:cantSplit/>
          <w:trHeight w:val="1401"/>
          <w:jc w:val="center"/>
        </w:trPr>
        <w:tc>
          <w:tcPr>
            <w:tcW w:w="568" w:type="dxa"/>
            <w:vAlign w:val="center"/>
          </w:tcPr>
          <w:p w14:paraId="41EE6433" w14:textId="44C5D862" w:rsidR="00DE43EB" w:rsidRPr="004F5A3C" w:rsidRDefault="00DE43EB" w:rsidP="00DE43EB">
            <w:pPr>
              <w:jc w:val="center"/>
              <w:rPr>
                <w:rFonts w:ascii="Meiryo UI" w:eastAsia="Meiryo UI" w:hAnsi="Meiryo UI"/>
                <w:szCs w:val="21"/>
              </w:rPr>
            </w:pPr>
            <w:r>
              <w:rPr>
                <w:rFonts w:ascii="Meiryo UI" w:eastAsia="Meiryo UI" w:hAnsi="Meiryo UI" w:hint="eastAsia"/>
                <w:szCs w:val="21"/>
              </w:rPr>
              <w:t>17</w:t>
            </w:r>
          </w:p>
        </w:tc>
        <w:tc>
          <w:tcPr>
            <w:tcW w:w="1031" w:type="dxa"/>
            <w:vAlign w:val="center"/>
          </w:tcPr>
          <w:p w14:paraId="7186BE49" w14:textId="4CE608B2" w:rsidR="00DE43EB" w:rsidRPr="004F5A3C" w:rsidRDefault="00DE43EB" w:rsidP="00DE43EB">
            <w:pPr>
              <w:jc w:val="center"/>
              <w:rPr>
                <w:rFonts w:ascii="Meiryo UI" w:eastAsia="Meiryo UI" w:hAnsi="Meiryo UI"/>
                <w:szCs w:val="21"/>
              </w:rPr>
            </w:pPr>
            <w:r>
              <w:rPr>
                <w:rFonts w:ascii="Meiryo UI" w:eastAsia="Meiryo UI" w:hAnsi="Meiryo UI" w:hint="eastAsia"/>
                <w:szCs w:val="21"/>
              </w:rPr>
              <w:t>28</w:t>
            </w:r>
          </w:p>
        </w:tc>
        <w:tc>
          <w:tcPr>
            <w:tcW w:w="3288" w:type="dxa"/>
            <w:tcBorders>
              <w:bottom w:val="single" w:sz="4" w:space="0" w:color="000000"/>
              <w:tr2bl w:val="single" w:sz="4" w:space="0" w:color="000000"/>
            </w:tcBorders>
          </w:tcPr>
          <w:p w14:paraId="593EEB7B" w14:textId="1728C874" w:rsidR="00DE43EB" w:rsidRPr="004F5A3C" w:rsidRDefault="00DE43EB" w:rsidP="00DE43EB">
            <w:pPr>
              <w:rPr>
                <w:rFonts w:ascii="Meiryo UI" w:eastAsia="Meiryo UI" w:hAnsi="Meiryo UI"/>
                <w:szCs w:val="21"/>
              </w:rPr>
            </w:pPr>
          </w:p>
        </w:tc>
        <w:tc>
          <w:tcPr>
            <w:tcW w:w="3288" w:type="dxa"/>
          </w:tcPr>
          <w:p w14:paraId="2FE87C5E" w14:textId="77777777"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【主な事業・取組】①</w:t>
            </w:r>
          </w:p>
          <w:p w14:paraId="04F7E49D" w14:textId="77777777" w:rsidR="00DE43EB" w:rsidRDefault="00DE43EB" w:rsidP="00DE43EB">
            <w:pPr>
              <w:rPr>
                <w:rFonts w:ascii="Meiryo UI" w:eastAsia="Meiryo UI" w:hAnsi="Meiryo UI"/>
                <w:szCs w:val="21"/>
              </w:rPr>
            </w:pPr>
            <w:r w:rsidRPr="00E327B1">
              <w:rPr>
                <w:rFonts w:ascii="Meiryo UI" w:eastAsia="Meiryo UI" w:hAnsi="Meiryo UI" w:hint="eastAsia"/>
                <w:szCs w:val="21"/>
              </w:rPr>
              <w:t>《新》 重層的支援体制整備事業</w:t>
            </w:r>
          </w:p>
          <w:p w14:paraId="5DDCBC5A" w14:textId="350A12EF" w:rsidR="00DE43EB" w:rsidRPr="004F5A3C" w:rsidRDefault="00DE43EB" w:rsidP="00DE43EB">
            <w:pPr>
              <w:rPr>
                <w:rFonts w:ascii="Meiryo UI" w:eastAsia="Meiryo UI" w:hAnsi="Meiryo UI"/>
                <w:szCs w:val="21"/>
              </w:rPr>
            </w:pPr>
            <w:r w:rsidRPr="00E327B1">
              <w:rPr>
                <w:rFonts w:ascii="Meiryo UI" w:eastAsia="Meiryo UI" w:hAnsi="Meiryo UI" w:hint="eastAsia"/>
                <w:szCs w:val="21"/>
              </w:rPr>
              <w:t>地域住民の複雑化・複合化した生活課題に対応するため、既存の相談支援等の取組を活かしつつ、①包括的な相談支援、②参加支援、③地域づくりに向けた支援の３つの支援を一体的に実施することにより、包括的な支援体制の整備を推進</w:t>
            </w:r>
          </w:p>
        </w:tc>
        <w:tc>
          <w:tcPr>
            <w:tcW w:w="1698" w:type="dxa"/>
            <w:vAlign w:val="center"/>
          </w:tcPr>
          <w:p w14:paraId="7832AD65" w14:textId="653E03E8" w:rsidR="00DE43EB" w:rsidRDefault="00DE43EB" w:rsidP="00DE43EB">
            <w:pPr>
              <w:rPr>
                <w:rFonts w:ascii="Meiryo UI" w:eastAsia="Meiryo UI" w:hAnsi="Meiryo UI"/>
                <w:szCs w:val="21"/>
              </w:rPr>
            </w:pPr>
            <w:r>
              <w:rPr>
                <w:rFonts w:ascii="Meiryo UI" w:eastAsia="Meiryo UI" w:hAnsi="Meiryo UI" w:hint="eastAsia"/>
                <w:szCs w:val="21"/>
              </w:rPr>
              <w:t>他計画との記載内容の統一を図るため</w:t>
            </w:r>
          </w:p>
        </w:tc>
      </w:tr>
      <w:tr w:rsidR="00DE43EB" w:rsidRPr="004F5A3C" w14:paraId="1EBA9DF1" w14:textId="77777777" w:rsidTr="003E1690">
        <w:trPr>
          <w:cantSplit/>
          <w:trHeight w:val="1401"/>
          <w:jc w:val="center"/>
        </w:trPr>
        <w:tc>
          <w:tcPr>
            <w:tcW w:w="568" w:type="dxa"/>
            <w:vAlign w:val="center"/>
          </w:tcPr>
          <w:p w14:paraId="3560F756" w14:textId="6554CD47" w:rsidR="00DE43EB" w:rsidRPr="004F5A3C" w:rsidRDefault="00DE43EB" w:rsidP="00DE43EB">
            <w:pPr>
              <w:jc w:val="center"/>
              <w:rPr>
                <w:rFonts w:ascii="Meiryo UI" w:eastAsia="Meiryo UI" w:hAnsi="Meiryo UI"/>
                <w:szCs w:val="21"/>
              </w:rPr>
            </w:pPr>
            <w:r w:rsidRPr="004F5A3C">
              <w:rPr>
                <w:rFonts w:ascii="Meiryo UI" w:eastAsia="Meiryo UI" w:hAnsi="Meiryo UI" w:hint="eastAsia"/>
                <w:szCs w:val="21"/>
              </w:rPr>
              <w:t>1</w:t>
            </w:r>
            <w:r>
              <w:rPr>
                <w:rFonts w:ascii="Meiryo UI" w:eastAsia="Meiryo UI" w:hAnsi="Meiryo UI" w:hint="eastAsia"/>
                <w:szCs w:val="21"/>
              </w:rPr>
              <w:t>8</w:t>
            </w:r>
          </w:p>
        </w:tc>
        <w:tc>
          <w:tcPr>
            <w:tcW w:w="1031" w:type="dxa"/>
            <w:vAlign w:val="center"/>
          </w:tcPr>
          <w:p w14:paraId="602501D6" w14:textId="075C9A8A" w:rsidR="00DE43EB" w:rsidRPr="004F5A3C" w:rsidRDefault="00DE43EB" w:rsidP="00DE43EB">
            <w:pPr>
              <w:jc w:val="center"/>
              <w:rPr>
                <w:rFonts w:ascii="Meiryo UI" w:eastAsia="Meiryo UI" w:hAnsi="Meiryo UI"/>
                <w:szCs w:val="21"/>
              </w:rPr>
            </w:pPr>
            <w:r>
              <w:rPr>
                <w:rFonts w:ascii="Meiryo UI" w:eastAsia="Meiryo UI" w:hAnsi="Meiryo UI" w:hint="eastAsia"/>
                <w:szCs w:val="21"/>
              </w:rPr>
              <w:t>30</w:t>
            </w:r>
          </w:p>
        </w:tc>
        <w:tc>
          <w:tcPr>
            <w:tcW w:w="3288" w:type="dxa"/>
          </w:tcPr>
          <w:p w14:paraId="61783E45" w14:textId="3DC23860"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【主な事業・取組】②</w:t>
            </w:r>
          </w:p>
          <w:p w14:paraId="2E49E447" w14:textId="1875A076"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《新》成年後見制度利用促進事業</w:t>
            </w:r>
          </w:p>
          <w:p w14:paraId="52ED115B" w14:textId="77777777" w:rsidR="00DE43EB" w:rsidRDefault="00DE43EB" w:rsidP="00DE43EB">
            <w:pPr>
              <w:rPr>
                <w:rFonts w:ascii="Meiryo UI" w:eastAsia="Meiryo UI" w:hAnsi="Meiryo UI"/>
                <w:szCs w:val="21"/>
                <w:u w:val="single"/>
              </w:rPr>
            </w:pPr>
            <w:r w:rsidRPr="003E1690">
              <w:rPr>
                <w:rFonts w:ascii="Meiryo UI" w:eastAsia="Meiryo UI" w:hAnsi="Meiryo UI" w:hint="eastAsia"/>
                <w:szCs w:val="21"/>
                <w:u w:val="single"/>
              </w:rPr>
              <w:t>認知症高齢者や一人暮らしの高齢者などの増加に伴い、預貯⾦などの財産管理や施設入所に関する契約の締結などを⾏う際の判断能⼒が十分でない方が増加していることから、こうした方々の財産、権利を保護し、安心して生活できるよう支援を⾏う成年後⾒制度の利⽤を促進</w:t>
            </w:r>
          </w:p>
          <w:p w14:paraId="06C45433" w14:textId="1C2F055A" w:rsidR="00DE43EB" w:rsidRPr="003E1690" w:rsidRDefault="00DE43EB" w:rsidP="00DE43EB">
            <w:pPr>
              <w:rPr>
                <w:rFonts w:ascii="Meiryo UI" w:eastAsia="Meiryo UI" w:hAnsi="Meiryo UI"/>
                <w:szCs w:val="21"/>
                <w:u w:val="single"/>
              </w:rPr>
            </w:pPr>
          </w:p>
        </w:tc>
        <w:tc>
          <w:tcPr>
            <w:tcW w:w="3288" w:type="dxa"/>
          </w:tcPr>
          <w:p w14:paraId="658020BD" w14:textId="77777777" w:rsidR="00DE43EB" w:rsidRPr="004F5A3C" w:rsidRDefault="00DE43EB" w:rsidP="00DE43EB">
            <w:pPr>
              <w:rPr>
                <w:rFonts w:ascii="Meiryo UI" w:eastAsia="Meiryo UI" w:hAnsi="Meiryo UI"/>
                <w:szCs w:val="21"/>
              </w:rPr>
            </w:pPr>
          </w:p>
          <w:p w14:paraId="4290713C" w14:textId="77777777" w:rsidR="00DE43EB" w:rsidRPr="004F5A3C" w:rsidRDefault="00DE43EB" w:rsidP="00DE43EB">
            <w:pPr>
              <w:rPr>
                <w:rFonts w:ascii="Meiryo UI" w:eastAsia="Meiryo UI" w:hAnsi="Meiryo UI"/>
                <w:szCs w:val="21"/>
              </w:rPr>
            </w:pPr>
          </w:p>
          <w:p w14:paraId="34DED9C2" w14:textId="7F74E55F" w:rsidR="00DE43EB" w:rsidRPr="004F5A3C" w:rsidRDefault="00DE43EB" w:rsidP="00DE43EB">
            <w:pPr>
              <w:rPr>
                <w:rFonts w:ascii="Meiryo UI" w:eastAsia="Meiryo UI" w:hAnsi="Meiryo UI"/>
                <w:szCs w:val="21"/>
                <w:u w:val="single"/>
              </w:rPr>
            </w:pPr>
            <w:r w:rsidRPr="004F5A3C">
              <w:rPr>
                <w:rFonts w:ascii="Meiryo UI" w:eastAsia="Meiryo UI" w:hAnsi="Meiryo UI" w:hint="eastAsia"/>
                <w:szCs w:val="21"/>
                <w:u w:val="single"/>
              </w:rPr>
              <w:t>認知症、精神障害、知的障害等によって判断能力が不十分で権利擁護支援を必要とする人が成年後見制度を利用できるよう、医療・福祉・司法・行政等による地域連携ネットワークの連携強化を図るとともに、広島市成年後見利用促進センターによる制度の普及啓発、相談支援、後見業務の担い手の確保等を実施</w:t>
            </w:r>
          </w:p>
        </w:tc>
        <w:tc>
          <w:tcPr>
            <w:tcW w:w="1698" w:type="dxa"/>
            <w:vAlign w:val="center"/>
          </w:tcPr>
          <w:p w14:paraId="6454A7EA" w14:textId="1BE497DC"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「第９期広島市高齢者施策推進プラン」及び「第２次広島市地域共生社会実現計画」との記載内容の統一を図るため</w:t>
            </w:r>
          </w:p>
        </w:tc>
      </w:tr>
      <w:tr w:rsidR="00DE43EB" w:rsidRPr="004F5A3C" w14:paraId="3D7D9B24" w14:textId="77777777" w:rsidTr="00942CFA">
        <w:trPr>
          <w:cantSplit/>
          <w:trHeight w:val="1401"/>
          <w:jc w:val="center"/>
        </w:trPr>
        <w:tc>
          <w:tcPr>
            <w:tcW w:w="568" w:type="dxa"/>
            <w:vAlign w:val="center"/>
          </w:tcPr>
          <w:p w14:paraId="0EA9A728" w14:textId="34F86E5B" w:rsidR="00DE43EB" w:rsidRPr="004F5A3C" w:rsidRDefault="00DE43EB" w:rsidP="00DE43EB">
            <w:pPr>
              <w:jc w:val="center"/>
              <w:rPr>
                <w:rFonts w:ascii="Meiryo UI" w:eastAsia="Meiryo UI" w:hAnsi="Meiryo UI"/>
                <w:szCs w:val="21"/>
              </w:rPr>
            </w:pPr>
            <w:r>
              <w:rPr>
                <w:rFonts w:ascii="Meiryo UI" w:eastAsia="Meiryo UI" w:hAnsi="Meiryo UI" w:hint="eastAsia"/>
                <w:szCs w:val="21"/>
              </w:rPr>
              <w:t>19</w:t>
            </w:r>
          </w:p>
        </w:tc>
        <w:tc>
          <w:tcPr>
            <w:tcW w:w="1031" w:type="dxa"/>
            <w:vAlign w:val="center"/>
          </w:tcPr>
          <w:p w14:paraId="78A9ABE0" w14:textId="3C37AD40" w:rsidR="00DE43EB" w:rsidRPr="004F5A3C" w:rsidRDefault="00DE43EB" w:rsidP="00DE43EB">
            <w:pPr>
              <w:jc w:val="center"/>
              <w:rPr>
                <w:rFonts w:ascii="Meiryo UI" w:eastAsia="Meiryo UI" w:hAnsi="Meiryo UI"/>
                <w:szCs w:val="21"/>
              </w:rPr>
            </w:pPr>
            <w:r>
              <w:rPr>
                <w:rFonts w:ascii="Meiryo UI" w:eastAsia="Meiryo UI" w:hAnsi="Meiryo UI" w:hint="eastAsia"/>
                <w:szCs w:val="21"/>
              </w:rPr>
              <w:t>30</w:t>
            </w:r>
          </w:p>
        </w:tc>
        <w:tc>
          <w:tcPr>
            <w:tcW w:w="3288" w:type="dxa"/>
            <w:tcBorders>
              <w:bottom w:val="single" w:sz="4" w:space="0" w:color="000000"/>
            </w:tcBorders>
          </w:tcPr>
          <w:p w14:paraId="70F1A117" w14:textId="77777777"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【主な事業・取組】②</w:t>
            </w:r>
          </w:p>
          <w:p w14:paraId="00BDED50" w14:textId="67B30166"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《新》成年後見人等への送付先変更の一括受付</w:t>
            </w:r>
          </w:p>
          <w:p w14:paraId="2033B3CD" w14:textId="1DAE4134" w:rsidR="00DE43EB" w:rsidRPr="004F5A3C" w:rsidRDefault="00DE43EB" w:rsidP="00DE43EB">
            <w:pPr>
              <w:rPr>
                <w:rFonts w:ascii="Meiryo UI" w:eastAsia="Meiryo UI" w:hAnsi="Meiryo UI"/>
                <w:szCs w:val="21"/>
              </w:rPr>
            </w:pPr>
            <w:r w:rsidRPr="004F5A3C">
              <w:rPr>
                <w:rFonts w:ascii="Meiryo UI" w:eastAsia="Meiryo UI" w:hAnsi="Meiryo UI" w:hint="eastAsia"/>
                <w:szCs w:val="21"/>
                <w:u w:val="single"/>
              </w:rPr>
              <w:t>成年後⾒人等の負担軽減につながるよう、本市から送付する成年被後⾒人等への通知書等の宛先を、成年後⾒人等へ変更する複数の手続について、担当窓口のいずれか一つの窓口でまとめて届出を</w:t>
            </w:r>
            <w:r w:rsidRPr="004F5A3C">
              <w:rPr>
                <w:rFonts w:ascii="Meiryo UI" w:eastAsia="Meiryo UI" w:hAnsi="Meiryo UI" w:hint="eastAsia"/>
                <w:szCs w:val="21"/>
              </w:rPr>
              <w:t>受け付ける取組を実施</w:t>
            </w:r>
          </w:p>
        </w:tc>
        <w:tc>
          <w:tcPr>
            <w:tcW w:w="3288" w:type="dxa"/>
          </w:tcPr>
          <w:p w14:paraId="73F8A325" w14:textId="77777777" w:rsidR="00DE43EB" w:rsidRPr="004F5A3C" w:rsidRDefault="00DE43EB" w:rsidP="00DE43EB">
            <w:pPr>
              <w:rPr>
                <w:rFonts w:ascii="Meiryo UI" w:eastAsia="Meiryo UI" w:hAnsi="Meiryo UI"/>
                <w:szCs w:val="21"/>
              </w:rPr>
            </w:pPr>
          </w:p>
          <w:p w14:paraId="6B89377A" w14:textId="77777777" w:rsidR="00DE43EB" w:rsidRPr="004F5A3C" w:rsidRDefault="00DE43EB" w:rsidP="00DE43EB">
            <w:pPr>
              <w:rPr>
                <w:rFonts w:ascii="Meiryo UI" w:eastAsia="Meiryo UI" w:hAnsi="Meiryo UI"/>
                <w:szCs w:val="21"/>
              </w:rPr>
            </w:pPr>
          </w:p>
          <w:p w14:paraId="5FE9D8F9" w14:textId="77777777" w:rsidR="00DE43EB" w:rsidRPr="004F5A3C" w:rsidRDefault="00DE43EB" w:rsidP="00DE43EB">
            <w:pPr>
              <w:rPr>
                <w:rFonts w:ascii="Meiryo UI" w:eastAsia="Meiryo UI" w:hAnsi="Meiryo UI"/>
                <w:szCs w:val="21"/>
              </w:rPr>
            </w:pPr>
          </w:p>
          <w:p w14:paraId="7A858A06" w14:textId="0A224626" w:rsidR="00DE43EB" w:rsidRPr="004F5A3C" w:rsidRDefault="00DE43EB" w:rsidP="00DE43EB">
            <w:pPr>
              <w:rPr>
                <w:rFonts w:ascii="Meiryo UI" w:eastAsia="Meiryo UI" w:hAnsi="Meiryo UI"/>
                <w:szCs w:val="21"/>
                <w:u w:val="single"/>
              </w:rPr>
            </w:pPr>
            <w:r w:rsidRPr="004F5A3C">
              <w:rPr>
                <w:rFonts w:ascii="Meiryo UI" w:eastAsia="Meiryo UI" w:hAnsi="Meiryo UI" w:hint="eastAsia"/>
                <w:szCs w:val="21"/>
                <w:u w:val="single"/>
              </w:rPr>
              <w:t>本市から送付する成年被後⾒人等への通知書等の宛先を、成年後⾒人等へ変更する複数の手続について、一つの窓口でまとめて</w:t>
            </w:r>
            <w:r w:rsidRPr="004F5A3C">
              <w:rPr>
                <w:rFonts w:ascii="Meiryo UI" w:eastAsia="Meiryo UI" w:hAnsi="Meiryo UI" w:hint="eastAsia"/>
                <w:szCs w:val="21"/>
              </w:rPr>
              <w:t>受け付ける取組を実施</w:t>
            </w:r>
          </w:p>
        </w:tc>
        <w:tc>
          <w:tcPr>
            <w:tcW w:w="1698" w:type="dxa"/>
            <w:vAlign w:val="center"/>
          </w:tcPr>
          <w:p w14:paraId="700CFE1D" w14:textId="020481EF"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「第９期広島市高齢者施策推進プラン」及び「第２次広島市地域共生社会実現計画」との記載内容の統一を図るため</w:t>
            </w:r>
          </w:p>
        </w:tc>
      </w:tr>
      <w:tr w:rsidR="00DE43EB" w:rsidRPr="004F5A3C" w14:paraId="685D1B77" w14:textId="77777777" w:rsidTr="00942CFA">
        <w:trPr>
          <w:cantSplit/>
          <w:trHeight w:val="1401"/>
          <w:jc w:val="center"/>
        </w:trPr>
        <w:tc>
          <w:tcPr>
            <w:tcW w:w="568" w:type="dxa"/>
            <w:vAlign w:val="center"/>
          </w:tcPr>
          <w:p w14:paraId="1507B8CA" w14:textId="32F51D69" w:rsidR="00DE43EB" w:rsidRPr="004F5A3C" w:rsidRDefault="00DE43EB" w:rsidP="00DE43EB">
            <w:pPr>
              <w:jc w:val="center"/>
              <w:rPr>
                <w:rFonts w:ascii="Meiryo UI" w:eastAsia="Meiryo UI" w:hAnsi="Meiryo UI"/>
                <w:szCs w:val="21"/>
              </w:rPr>
            </w:pPr>
            <w:r>
              <w:rPr>
                <w:rFonts w:ascii="Meiryo UI" w:eastAsia="Meiryo UI" w:hAnsi="Meiryo UI" w:hint="eastAsia"/>
                <w:szCs w:val="21"/>
              </w:rPr>
              <w:t>20</w:t>
            </w:r>
          </w:p>
        </w:tc>
        <w:tc>
          <w:tcPr>
            <w:tcW w:w="1031" w:type="dxa"/>
            <w:vAlign w:val="center"/>
          </w:tcPr>
          <w:p w14:paraId="56A7682D" w14:textId="0FBEEA09" w:rsidR="00DE43EB" w:rsidRPr="004F5A3C" w:rsidRDefault="00DE43EB" w:rsidP="00DE43EB">
            <w:pPr>
              <w:jc w:val="center"/>
              <w:rPr>
                <w:rFonts w:ascii="Meiryo UI" w:eastAsia="Meiryo UI" w:hAnsi="Meiryo UI"/>
                <w:szCs w:val="21"/>
              </w:rPr>
            </w:pPr>
            <w:r w:rsidRPr="004F5A3C">
              <w:rPr>
                <w:rFonts w:ascii="Meiryo UI" w:eastAsia="Meiryo UI" w:hAnsi="Meiryo UI" w:hint="eastAsia"/>
                <w:szCs w:val="21"/>
              </w:rPr>
              <w:t>3</w:t>
            </w:r>
            <w:r>
              <w:rPr>
                <w:rFonts w:ascii="Meiryo UI" w:eastAsia="Meiryo UI" w:hAnsi="Meiryo UI" w:hint="eastAsia"/>
                <w:szCs w:val="21"/>
              </w:rPr>
              <w:t>7</w:t>
            </w:r>
          </w:p>
        </w:tc>
        <w:tc>
          <w:tcPr>
            <w:tcW w:w="3288" w:type="dxa"/>
          </w:tcPr>
          <w:p w14:paraId="035EE1A1" w14:textId="1751B7B4"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【主な事業・取組】①</w:t>
            </w:r>
          </w:p>
          <w:p w14:paraId="3501282B" w14:textId="76E9ADAB"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若い世代に向けた介護職理解促進事業</w:t>
            </w:r>
          </w:p>
          <w:p w14:paraId="6F545FE2" w14:textId="225A51E3"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若い世代が介護を将来の仕事として捉える機会を提供するため、中学生を対象</w:t>
            </w:r>
            <w:r w:rsidRPr="004F5A3C">
              <w:rPr>
                <w:rFonts w:ascii="Meiryo UI" w:eastAsia="Meiryo UI" w:hAnsi="Meiryo UI" w:hint="eastAsia"/>
                <w:szCs w:val="21"/>
                <w:u w:val="single"/>
              </w:rPr>
              <w:t>とした</w:t>
            </w:r>
            <w:r w:rsidRPr="004F5A3C">
              <w:rPr>
                <w:rFonts w:ascii="Meiryo UI" w:eastAsia="Meiryo UI" w:hAnsi="Meiryo UI" w:hint="eastAsia"/>
                <w:szCs w:val="21"/>
              </w:rPr>
              <w:t>出前授業や</w:t>
            </w:r>
            <w:r w:rsidRPr="004F5A3C">
              <w:rPr>
                <w:rFonts w:ascii="Meiryo UI" w:eastAsia="Meiryo UI" w:hAnsi="Meiryo UI" w:hint="eastAsia"/>
                <w:szCs w:val="21"/>
                <w:u w:val="single"/>
              </w:rPr>
              <w:t>高校生・大学生を対象とした</w:t>
            </w:r>
            <w:r w:rsidRPr="004F5A3C">
              <w:rPr>
                <w:rFonts w:ascii="Meiryo UI" w:eastAsia="Meiryo UI" w:hAnsi="Meiryo UI" w:hint="eastAsia"/>
                <w:szCs w:val="21"/>
              </w:rPr>
              <w:t>介護の職場⾒学を実施</w:t>
            </w:r>
          </w:p>
        </w:tc>
        <w:tc>
          <w:tcPr>
            <w:tcW w:w="3288" w:type="dxa"/>
          </w:tcPr>
          <w:p w14:paraId="251C84A1" w14:textId="77777777" w:rsidR="00DE43EB" w:rsidRPr="004F5A3C" w:rsidRDefault="00DE43EB" w:rsidP="00DE43EB">
            <w:pPr>
              <w:rPr>
                <w:rFonts w:ascii="Meiryo UI" w:eastAsia="Meiryo UI" w:hAnsi="Meiryo UI"/>
                <w:szCs w:val="21"/>
              </w:rPr>
            </w:pPr>
          </w:p>
          <w:p w14:paraId="1D4E8E4D" w14:textId="77777777" w:rsidR="00DE43EB" w:rsidRPr="004F5A3C" w:rsidRDefault="00DE43EB" w:rsidP="00DE43EB">
            <w:pPr>
              <w:rPr>
                <w:rFonts w:ascii="Meiryo UI" w:eastAsia="Meiryo UI" w:hAnsi="Meiryo UI"/>
                <w:szCs w:val="21"/>
              </w:rPr>
            </w:pPr>
          </w:p>
          <w:p w14:paraId="7F32F7CF" w14:textId="77777777" w:rsidR="00DE43EB" w:rsidRPr="004F5A3C" w:rsidRDefault="00DE43EB" w:rsidP="00DE43EB">
            <w:pPr>
              <w:rPr>
                <w:rFonts w:ascii="Meiryo UI" w:eastAsia="Meiryo UI" w:hAnsi="Meiryo UI"/>
                <w:szCs w:val="21"/>
              </w:rPr>
            </w:pPr>
          </w:p>
          <w:p w14:paraId="12EF63A1" w14:textId="69B5D17F"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若い世代が介護を将来の仕事として捉える機会を提供するため、中学生を対象</w:t>
            </w:r>
            <w:r w:rsidRPr="004F5A3C">
              <w:rPr>
                <w:rFonts w:ascii="Meiryo UI" w:eastAsia="Meiryo UI" w:hAnsi="Meiryo UI" w:hint="eastAsia"/>
                <w:szCs w:val="21"/>
                <w:u w:val="single"/>
              </w:rPr>
              <w:t>とする</w:t>
            </w:r>
            <w:r w:rsidRPr="004F5A3C">
              <w:rPr>
                <w:rFonts w:ascii="Meiryo UI" w:eastAsia="Meiryo UI" w:hAnsi="Meiryo UI" w:hint="eastAsia"/>
                <w:szCs w:val="21"/>
              </w:rPr>
              <w:t>出前授業や</w:t>
            </w:r>
            <w:r w:rsidRPr="004F5A3C">
              <w:rPr>
                <w:rFonts w:ascii="Meiryo UI" w:eastAsia="Meiryo UI" w:hAnsi="Meiryo UI" w:hint="eastAsia"/>
                <w:szCs w:val="21"/>
                <w:u w:val="single"/>
              </w:rPr>
              <w:t>、高校生等</w:t>
            </w:r>
            <w:r w:rsidRPr="004F5A3C">
              <w:rPr>
                <w:rFonts w:ascii="Meiryo UI" w:eastAsia="Meiryo UI" w:hAnsi="Meiryo UI" w:hint="eastAsia"/>
                <w:szCs w:val="21"/>
              </w:rPr>
              <w:t>の介護の職場見学を実施</w:t>
            </w:r>
          </w:p>
        </w:tc>
        <w:tc>
          <w:tcPr>
            <w:tcW w:w="1698" w:type="dxa"/>
            <w:vAlign w:val="center"/>
          </w:tcPr>
          <w:p w14:paraId="04CDDB27" w14:textId="31D40159" w:rsidR="00DE43EB" w:rsidRPr="004F5A3C" w:rsidRDefault="00DE43EB" w:rsidP="00DE43EB">
            <w:pPr>
              <w:rPr>
                <w:rFonts w:ascii="Meiryo UI" w:eastAsia="Meiryo UI" w:hAnsi="Meiryo UI"/>
                <w:szCs w:val="21"/>
              </w:rPr>
            </w:pPr>
            <w:r w:rsidRPr="004F5A3C">
              <w:rPr>
                <w:rFonts w:ascii="Meiryo UI" w:eastAsia="Meiryo UI" w:hAnsi="Meiryo UI" w:hint="eastAsia"/>
                <w:szCs w:val="21"/>
              </w:rPr>
              <w:t>「第9期広島市高齢者施策推進プラン」との記載内容の統一を図るため</w:t>
            </w:r>
          </w:p>
        </w:tc>
      </w:tr>
    </w:tbl>
    <w:p w14:paraId="32D9B40B" w14:textId="43DE8093" w:rsidR="00146AEE" w:rsidRPr="004F5A3C" w:rsidRDefault="00146AEE" w:rsidP="005D4333">
      <w:pPr>
        <w:jc w:val="left"/>
        <w:rPr>
          <w:rFonts w:ascii="Meiryo UI" w:eastAsia="Meiryo UI" w:hAnsi="Meiryo UI"/>
          <w:szCs w:val="21"/>
        </w:rPr>
      </w:pPr>
    </w:p>
    <w:sectPr w:rsidR="00146AEE" w:rsidRPr="004F5A3C" w:rsidSect="003933A2">
      <w:headerReference w:type="default" r:id="rId10"/>
      <w:type w:val="continuous"/>
      <w:pgSz w:w="11906" w:h="16838"/>
      <w:pgMar w:top="964" w:right="1077" w:bottom="397" w:left="1077"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0776" w14:textId="77777777" w:rsidR="00A157BA" w:rsidRDefault="00A157BA" w:rsidP="00146AEE">
      <w:r>
        <w:separator/>
      </w:r>
    </w:p>
  </w:endnote>
  <w:endnote w:type="continuationSeparator" w:id="0">
    <w:p w14:paraId="5E44B013" w14:textId="77777777" w:rsidR="00A157BA" w:rsidRDefault="00A157BA" w:rsidP="0014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840117"/>
      <w:docPartObj>
        <w:docPartGallery w:val="Page Numbers (Bottom of Page)"/>
        <w:docPartUnique/>
      </w:docPartObj>
    </w:sdtPr>
    <w:sdtEndPr>
      <w:rPr>
        <w:rFonts w:ascii="Meiryo UI" w:eastAsia="Meiryo UI" w:hAnsi="Meiryo UI"/>
      </w:rPr>
    </w:sdtEndPr>
    <w:sdtContent>
      <w:p w14:paraId="54245CDA" w14:textId="77777777" w:rsidR="00006EC7" w:rsidRPr="00006EC7" w:rsidRDefault="00006EC7">
        <w:pPr>
          <w:pStyle w:val="a5"/>
          <w:jc w:val="center"/>
          <w:rPr>
            <w:rFonts w:ascii="Meiryo UI" w:eastAsia="Meiryo UI" w:hAnsi="Meiryo UI"/>
          </w:rPr>
        </w:pPr>
        <w:r w:rsidRPr="00006EC7">
          <w:rPr>
            <w:rFonts w:ascii="Meiryo UI" w:eastAsia="Meiryo UI" w:hAnsi="Meiryo UI"/>
          </w:rPr>
          <w:fldChar w:fldCharType="begin"/>
        </w:r>
        <w:r w:rsidRPr="00006EC7">
          <w:rPr>
            <w:rFonts w:ascii="Meiryo UI" w:eastAsia="Meiryo UI" w:hAnsi="Meiryo UI"/>
          </w:rPr>
          <w:instrText>PAGE   \* MERGEFORMAT</w:instrText>
        </w:r>
        <w:r w:rsidRPr="00006EC7">
          <w:rPr>
            <w:rFonts w:ascii="Meiryo UI" w:eastAsia="Meiryo UI" w:hAnsi="Meiryo UI"/>
          </w:rPr>
          <w:fldChar w:fldCharType="separate"/>
        </w:r>
        <w:r w:rsidRPr="00006EC7">
          <w:rPr>
            <w:rFonts w:ascii="Meiryo UI" w:eastAsia="Meiryo UI" w:hAnsi="Meiryo UI"/>
            <w:lang w:val="ja-JP"/>
          </w:rPr>
          <w:t>2</w:t>
        </w:r>
        <w:r w:rsidRPr="00006EC7">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C8A2" w14:textId="77777777" w:rsidR="00A157BA" w:rsidRDefault="00A157BA" w:rsidP="00146AEE">
      <w:r>
        <w:separator/>
      </w:r>
    </w:p>
  </w:footnote>
  <w:footnote w:type="continuationSeparator" w:id="0">
    <w:p w14:paraId="684A4796" w14:textId="77777777" w:rsidR="00A157BA" w:rsidRDefault="00A157BA" w:rsidP="00146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8524" w14:textId="61F160A4" w:rsidR="002312CE" w:rsidRPr="00E80D08" w:rsidRDefault="003933A2" w:rsidP="00E80D08">
    <w:pPr>
      <w:pStyle w:val="a3"/>
      <w:wordWrap w:val="0"/>
      <w:jc w:val="right"/>
      <w:rPr>
        <w:rFonts w:ascii="Meiryo UI" w:eastAsia="Meiryo UI" w:hAnsi="Meiryo UI"/>
        <w:bCs/>
        <w:sz w:val="22"/>
      </w:rPr>
    </w:pPr>
    <w:r>
      <w:rPr>
        <w:noProof/>
      </w:rPr>
      <mc:AlternateContent>
        <mc:Choice Requires="wps">
          <w:drawing>
            <wp:anchor distT="0" distB="0" distL="114300" distR="114300" simplePos="0" relativeHeight="251659264" behindDoc="0" locked="0" layoutInCell="1" allowOverlap="1" wp14:anchorId="04155643" wp14:editId="0331414C">
              <wp:simplePos x="0" y="0"/>
              <wp:positionH relativeFrom="column">
                <wp:posOffset>5362575</wp:posOffset>
              </wp:positionH>
              <wp:positionV relativeFrom="paragraph">
                <wp:posOffset>-238125</wp:posOffset>
              </wp:positionV>
              <wp:extent cx="847725" cy="4000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847725" cy="400050"/>
                      </a:xfrm>
                      <a:prstGeom prst="rect">
                        <a:avLst/>
                      </a:prstGeom>
                      <a:solidFill>
                        <a:schemeClr val="lt1"/>
                      </a:solidFill>
                      <a:ln w="6350">
                        <a:solidFill>
                          <a:prstClr val="black"/>
                        </a:solidFill>
                      </a:ln>
                    </wps:spPr>
                    <wps:txbx>
                      <w:txbxContent>
                        <w:p w14:paraId="40719F19" w14:textId="77777777" w:rsidR="003933A2" w:rsidRPr="000F7417" w:rsidRDefault="003933A2" w:rsidP="003933A2">
                          <w:pPr>
                            <w:jc w:val="center"/>
                            <w:rPr>
                              <w:rFonts w:ascii="Meiryo UI" w:eastAsia="Meiryo UI" w:hAnsi="Meiryo UI"/>
                              <w:sz w:val="28"/>
                              <w:szCs w:val="36"/>
                            </w:rPr>
                          </w:pPr>
                          <w:r w:rsidRPr="000F7417">
                            <w:rPr>
                              <w:rFonts w:ascii="Meiryo UI" w:eastAsia="Meiryo UI" w:hAnsi="Meiryo UI" w:hint="eastAsia"/>
                              <w:sz w:val="28"/>
                              <w:szCs w:val="36"/>
                            </w:rPr>
                            <w:t>資料</w:t>
                          </w:r>
                          <w:r>
                            <w:rPr>
                              <w:rFonts w:ascii="Meiryo UI" w:eastAsia="Meiryo UI" w:hAnsi="Meiryo UI" w:hint="eastAsia"/>
                              <w:sz w:val="28"/>
                              <w:szCs w:val="3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155643" id="_x0000_t202" coordsize="21600,21600" o:spt="202" path="m,l,21600r21600,l21600,xe">
              <v:stroke joinstyle="miter"/>
              <v:path gradientshapeok="t" o:connecttype="rect"/>
            </v:shapetype>
            <v:shape id="テキスト ボックス 2" o:spid="_x0000_s1026" type="#_x0000_t202" style="position:absolute;left:0;text-align:left;margin-left:422.25pt;margin-top:-18.75pt;width:66.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" fillcolor="white [3201]" strokeweight=".5pt">
              <v:textbox>
                <w:txbxContent>
                  <w:p w14:paraId="40719F19" w14:textId="77777777" w:rsidR="003933A2" w:rsidRPr="000F7417" w:rsidRDefault="003933A2" w:rsidP="003933A2">
                    <w:pPr>
                      <w:jc w:val="center"/>
                      <w:rPr>
                        <w:rFonts w:ascii="Meiryo UI" w:eastAsia="Meiryo UI" w:hAnsi="Meiryo UI"/>
                        <w:sz w:val="28"/>
                        <w:szCs w:val="36"/>
                      </w:rPr>
                    </w:pPr>
                    <w:r w:rsidRPr="000F7417">
                      <w:rPr>
                        <w:rFonts w:ascii="Meiryo UI" w:eastAsia="Meiryo UI" w:hAnsi="Meiryo UI" w:hint="eastAsia"/>
                        <w:sz w:val="28"/>
                        <w:szCs w:val="36"/>
                      </w:rPr>
                      <w:t>資料</w:t>
                    </w:r>
                    <w:r>
                      <w:rPr>
                        <w:rFonts w:ascii="Meiryo UI" w:eastAsia="Meiryo UI" w:hAnsi="Meiryo UI" w:hint="eastAsia"/>
                        <w:sz w:val="28"/>
                        <w:szCs w:val="36"/>
                      </w:rPr>
                      <w:t>２</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FA0A" w14:textId="77777777" w:rsidR="003933A2" w:rsidRPr="00E80D08" w:rsidRDefault="003933A2" w:rsidP="00E80D08">
    <w:pPr>
      <w:pStyle w:val="a3"/>
      <w:wordWrap w:val="0"/>
      <w:jc w:val="right"/>
      <w:rPr>
        <w:rFonts w:ascii="Meiryo UI" w:eastAsia="Meiryo UI" w:hAnsi="Meiryo UI"/>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9236A"/>
    <w:multiLevelType w:val="hybridMultilevel"/>
    <w:tmpl w:val="5F721286"/>
    <w:lvl w:ilvl="0" w:tplc="04090005">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16cid:durableId="128196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AEE"/>
    <w:rsid w:val="00006EC7"/>
    <w:rsid w:val="000253A1"/>
    <w:rsid w:val="00027CFA"/>
    <w:rsid w:val="000443C6"/>
    <w:rsid w:val="00044BE7"/>
    <w:rsid w:val="000568A9"/>
    <w:rsid w:val="00067B3B"/>
    <w:rsid w:val="00092521"/>
    <w:rsid w:val="000A00EB"/>
    <w:rsid w:val="000A3CE4"/>
    <w:rsid w:val="000C0C74"/>
    <w:rsid w:val="000F1E38"/>
    <w:rsid w:val="00126C32"/>
    <w:rsid w:val="00130D58"/>
    <w:rsid w:val="00145BA9"/>
    <w:rsid w:val="00146AEE"/>
    <w:rsid w:val="001A71E1"/>
    <w:rsid w:val="001B7D08"/>
    <w:rsid w:val="001F4823"/>
    <w:rsid w:val="0023003F"/>
    <w:rsid w:val="002312CE"/>
    <w:rsid w:val="00271010"/>
    <w:rsid w:val="002A3B89"/>
    <w:rsid w:val="002C4910"/>
    <w:rsid w:val="003933A2"/>
    <w:rsid w:val="003A7D87"/>
    <w:rsid w:val="003B30DF"/>
    <w:rsid w:val="003E1690"/>
    <w:rsid w:val="003F2B1C"/>
    <w:rsid w:val="00400FEF"/>
    <w:rsid w:val="00405D67"/>
    <w:rsid w:val="0041312B"/>
    <w:rsid w:val="00424E16"/>
    <w:rsid w:val="00451768"/>
    <w:rsid w:val="00457DA2"/>
    <w:rsid w:val="004613AC"/>
    <w:rsid w:val="00463710"/>
    <w:rsid w:val="00477356"/>
    <w:rsid w:val="004834A0"/>
    <w:rsid w:val="00494089"/>
    <w:rsid w:val="004C3B25"/>
    <w:rsid w:val="004D146E"/>
    <w:rsid w:val="004E68C0"/>
    <w:rsid w:val="004F5A3C"/>
    <w:rsid w:val="00517CF2"/>
    <w:rsid w:val="00531452"/>
    <w:rsid w:val="005623FB"/>
    <w:rsid w:val="00570B40"/>
    <w:rsid w:val="005977BA"/>
    <w:rsid w:val="005A7918"/>
    <w:rsid w:val="005D4333"/>
    <w:rsid w:val="0060475D"/>
    <w:rsid w:val="00626B09"/>
    <w:rsid w:val="0067000A"/>
    <w:rsid w:val="00680305"/>
    <w:rsid w:val="006915A6"/>
    <w:rsid w:val="00697771"/>
    <w:rsid w:val="006A1C8D"/>
    <w:rsid w:val="006C696C"/>
    <w:rsid w:val="0073181D"/>
    <w:rsid w:val="0073739B"/>
    <w:rsid w:val="00774B52"/>
    <w:rsid w:val="007A7128"/>
    <w:rsid w:val="007B5F67"/>
    <w:rsid w:val="007D4142"/>
    <w:rsid w:val="007E5E95"/>
    <w:rsid w:val="007F2C30"/>
    <w:rsid w:val="007F6F6C"/>
    <w:rsid w:val="00825C1B"/>
    <w:rsid w:val="00841802"/>
    <w:rsid w:val="0086780C"/>
    <w:rsid w:val="0088773F"/>
    <w:rsid w:val="008C7E88"/>
    <w:rsid w:val="008D4C35"/>
    <w:rsid w:val="008F032E"/>
    <w:rsid w:val="00942CFA"/>
    <w:rsid w:val="009443AB"/>
    <w:rsid w:val="00952FEC"/>
    <w:rsid w:val="00972E3C"/>
    <w:rsid w:val="00977F75"/>
    <w:rsid w:val="00983022"/>
    <w:rsid w:val="009D647B"/>
    <w:rsid w:val="009D7A94"/>
    <w:rsid w:val="009F622D"/>
    <w:rsid w:val="00A0787E"/>
    <w:rsid w:val="00A157BA"/>
    <w:rsid w:val="00A27F39"/>
    <w:rsid w:val="00A35656"/>
    <w:rsid w:val="00A448C8"/>
    <w:rsid w:val="00A44A91"/>
    <w:rsid w:val="00A46703"/>
    <w:rsid w:val="00A62580"/>
    <w:rsid w:val="00A96BD4"/>
    <w:rsid w:val="00AB3FB4"/>
    <w:rsid w:val="00AD7B45"/>
    <w:rsid w:val="00AE52FC"/>
    <w:rsid w:val="00B00424"/>
    <w:rsid w:val="00B061E7"/>
    <w:rsid w:val="00B245AC"/>
    <w:rsid w:val="00B361FB"/>
    <w:rsid w:val="00B41645"/>
    <w:rsid w:val="00B4654D"/>
    <w:rsid w:val="00B856F4"/>
    <w:rsid w:val="00C544ED"/>
    <w:rsid w:val="00C56090"/>
    <w:rsid w:val="00C609E2"/>
    <w:rsid w:val="00C72AB1"/>
    <w:rsid w:val="00C83A96"/>
    <w:rsid w:val="00C92227"/>
    <w:rsid w:val="00CC21E9"/>
    <w:rsid w:val="00CC2718"/>
    <w:rsid w:val="00CE3897"/>
    <w:rsid w:val="00D71D7F"/>
    <w:rsid w:val="00DA4772"/>
    <w:rsid w:val="00DC240C"/>
    <w:rsid w:val="00DC60C4"/>
    <w:rsid w:val="00DD69AF"/>
    <w:rsid w:val="00DE1420"/>
    <w:rsid w:val="00DE43EB"/>
    <w:rsid w:val="00E327B1"/>
    <w:rsid w:val="00E54C76"/>
    <w:rsid w:val="00E67B74"/>
    <w:rsid w:val="00E80D08"/>
    <w:rsid w:val="00E8575A"/>
    <w:rsid w:val="00E86455"/>
    <w:rsid w:val="00E92348"/>
    <w:rsid w:val="00EA24CF"/>
    <w:rsid w:val="00EE66F2"/>
    <w:rsid w:val="00F009D8"/>
    <w:rsid w:val="00F36A3F"/>
    <w:rsid w:val="00F425A0"/>
    <w:rsid w:val="00F60C9F"/>
    <w:rsid w:val="00F64F9B"/>
    <w:rsid w:val="00F7554B"/>
    <w:rsid w:val="00F77420"/>
    <w:rsid w:val="00F77AB8"/>
    <w:rsid w:val="00F96B85"/>
    <w:rsid w:val="00FD3E99"/>
    <w:rsid w:val="00FF3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2278EC14"/>
  <w15:chartTrackingRefBased/>
  <w15:docId w15:val="{B1E10921-61B1-4440-B55C-AD8A1FE0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5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AEE"/>
    <w:pPr>
      <w:tabs>
        <w:tab w:val="center" w:pos="4252"/>
        <w:tab w:val="right" w:pos="8504"/>
      </w:tabs>
      <w:snapToGrid w:val="0"/>
    </w:pPr>
  </w:style>
  <w:style w:type="character" w:customStyle="1" w:styleId="a4">
    <w:name w:val="ヘッダー (文字)"/>
    <w:link w:val="a3"/>
    <w:uiPriority w:val="99"/>
    <w:rsid w:val="00146AEE"/>
    <w:rPr>
      <w:rFonts w:ascii="Century" w:eastAsia="ＭＳ 明朝" w:hAnsi="Century" w:cs="Times New Roman"/>
    </w:rPr>
  </w:style>
  <w:style w:type="paragraph" w:styleId="a5">
    <w:name w:val="footer"/>
    <w:basedOn w:val="a"/>
    <w:link w:val="a6"/>
    <w:uiPriority w:val="99"/>
    <w:unhideWhenUsed/>
    <w:rsid w:val="00146AEE"/>
    <w:pPr>
      <w:tabs>
        <w:tab w:val="center" w:pos="4252"/>
        <w:tab w:val="right" w:pos="8504"/>
      </w:tabs>
      <w:snapToGrid w:val="0"/>
    </w:pPr>
  </w:style>
  <w:style w:type="character" w:customStyle="1" w:styleId="a6">
    <w:name w:val="フッター (文字)"/>
    <w:link w:val="a5"/>
    <w:uiPriority w:val="99"/>
    <w:rsid w:val="00146AEE"/>
    <w:rPr>
      <w:rFonts w:ascii="Century" w:eastAsia="ＭＳ 明朝" w:hAnsi="Century" w:cs="Times New Roman"/>
    </w:rPr>
  </w:style>
  <w:style w:type="table" w:styleId="a7">
    <w:name w:val="Table Grid"/>
    <w:basedOn w:val="a1"/>
    <w:uiPriority w:val="59"/>
    <w:rsid w:val="00146A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41312B"/>
    <w:rPr>
      <w:rFonts w:ascii="Arial" w:eastAsia="ＭＳ ゴシック" w:hAnsi="Arial"/>
      <w:sz w:val="18"/>
      <w:szCs w:val="18"/>
    </w:rPr>
  </w:style>
  <w:style w:type="character" w:customStyle="1" w:styleId="a9">
    <w:name w:val="吹き出し (文字)"/>
    <w:link w:val="a8"/>
    <w:uiPriority w:val="99"/>
    <w:semiHidden/>
    <w:rsid w:val="0041312B"/>
    <w:rPr>
      <w:rFonts w:ascii="Arial" w:eastAsia="ＭＳ ゴシック" w:hAnsi="Arial" w:cs="Times New Roman"/>
      <w:kern w:val="2"/>
      <w:sz w:val="18"/>
      <w:szCs w:val="18"/>
    </w:rPr>
  </w:style>
  <w:style w:type="paragraph" w:styleId="aa">
    <w:name w:val="List Paragraph"/>
    <w:basedOn w:val="a"/>
    <w:uiPriority w:val="34"/>
    <w:qFormat/>
    <w:rsid w:val="006047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78A2-271E-496A-9A04-8E354509168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481</TotalTime>
  <Pages>6</Pages>
  <Words>673</Words>
  <Characters>3838</Characters>
  <DocSecurity>0</DocSecurity>
  <Lines>31</Lines>
  <Paragraphs>9</Paragraphs>
  <ScaleCrop>false</ScaleCrop>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2024-02-27T08:28:00Z</cp:lastPrinted>
  <dcterms:created xsi:type="dcterms:W3CDTF">2024-02-07T08:07:00Z</dcterms:created>
  <dcterms:modified xsi:type="dcterms:W3CDTF">2024-03-07T12:03:00Z</dcterms:modified>
</cp:coreProperties>
</file>