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96" w:rsidRDefault="002875A6" w:rsidP="009C462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875A6">
        <w:rPr>
          <w:rFonts w:ascii="ＭＳ ゴシック" w:eastAsia="ＭＳ ゴシック" w:hAnsi="ＭＳ ゴシック" w:hint="eastAsia"/>
          <w:sz w:val="32"/>
          <w:szCs w:val="32"/>
        </w:rPr>
        <w:t>ヒアリング概要</w:t>
      </w:r>
    </w:p>
    <w:p w:rsidR="002875A6" w:rsidRDefault="002875A6" w:rsidP="009C462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跡地の活用内容について</w:t>
      </w:r>
    </w:p>
    <w:p w:rsidR="002875A6" w:rsidRDefault="00DE30F8" w:rsidP="009C4620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活用の用途など</w:t>
      </w:r>
    </w:p>
    <w:p w:rsidR="00DE30F8" w:rsidRDefault="00DE30F8" w:rsidP="009C4620">
      <w:pPr>
        <w:ind w:lef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・具体的な跡地の活用用途</w:t>
      </w:r>
      <w:r w:rsidRPr="00DE30F8">
        <w:rPr>
          <w:rFonts w:ascii="ＭＳ 明朝" w:eastAsia="ＭＳ 明朝" w:hAnsi="ＭＳ 明朝" w:hint="eastAsia"/>
          <w:szCs w:val="21"/>
        </w:rPr>
        <w:t>（想定している学部の内容）</w:t>
      </w:r>
    </w:p>
    <w:p w:rsidR="00DE30F8" w:rsidRDefault="00DE30F8" w:rsidP="009C4620">
      <w:pPr>
        <w:ind w:lef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・学生数及び講師数の想定</w:t>
      </w:r>
    </w:p>
    <w:p w:rsidR="00DE30F8" w:rsidRDefault="00DE30F8" w:rsidP="009C4620">
      <w:pPr>
        <w:ind w:lef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・設置予定の施設</w:t>
      </w:r>
      <w:r w:rsidRPr="00DE30F8">
        <w:rPr>
          <w:rFonts w:ascii="ＭＳ 明朝" w:eastAsia="ＭＳ 明朝" w:hAnsi="ＭＳ 明朝" w:hint="eastAsia"/>
          <w:szCs w:val="21"/>
        </w:rPr>
        <w:t>（講義室、図書室、食堂、売店等）</w:t>
      </w:r>
    </w:p>
    <w:p w:rsidR="00DE30F8" w:rsidRPr="00DE30F8" w:rsidRDefault="00DE30F8" w:rsidP="009C4620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E30F8">
        <w:rPr>
          <w:rFonts w:ascii="ＭＳ 明朝" w:eastAsia="ＭＳ 明朝" w:hAnsi="ＭＳ 明朝" w:hint="eastAsia"/>
          <w:sz w:val="24"/>
          <w:szCs w:val="24"/>
        </w:rPr>
        <w:t>活用対象範囲</w:t>
      </w:r>
    </w:p>
    <w:p w:rsidR="00DE30F8" w:rsidRDefault="00DE30F8" w:rsidP="009C4620">
      <w:pPr>
        <w:ind w:lef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・想定している必要面積</w:t>
      </w:r>
    </w:p>
    <w:p w:rsidR="00DE30F8" w:rsidRDefault="00DE30F8" w:rsidP="009C4620">
      <w:pPr>
        <w:ind w:lef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・校舎等想定している建築位置</w:t>
      </w:r>
    </w:p>
    <w:p w:rsidR="009D7EA7" w:rsidRDefault="00DE30F8" w:rsidP="009C4620">
      <w:pPr>
        <w:ind w:leftChars="100" w:left="5250" w:hangingChars="2100" w:hanging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・地域利用が可能な施設の有無</w:t>
      </w:r>
    </w:p>
    <w:p w:rsidR="00DE30F8" w:rsidRDefault="00DE30F8" w:rsidP="009C4620">
      <w:pPr>
        <w:ind w:leftChars="300" w:left="4620" w:hangingChars="1900" w:hanging="3990"/>
        <w:jc w:val="left"/>
        <w:rPr>
          <w:rFonts w:ascii="ＭＳ 明朝" w:eastAsia="ＭＳ 明朝" w:hAnsi="ＭＳ 明朝"/>
          <w:szCs w:val="21"/>
        </w:rPr>
      </w:pPr>
      <w:r w:rsidRPr="009D7EA7">
        <w:rPr>
          <w:rFonts w:ascii="ＭＳ 明朝" w:eastAsia="ＭＳ 明朝" w:hAnsi="ＭＳ 明朝" w:hint="eastAsia"/>
          <w:szCs w:val="21"/>
        </w:rPr>
        <w:t>（講堂等について月１回・イベント時のみ・夜間のみ開放可能、食堂の開放など）</w:t>
      </w:r>
    </w:p>
    <w:p w:rsidR="009D7EA7" w:rsidRDefault="009D7EA7" w:rsidP="009C46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D7EA7" w:rsidRDefault="009D7EA7" w:rsidP="009C462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D7EA7">
        <w:rPr>
          <w:rFonts w:ascii="ＭＳ ゴシック" w:eastAsia="ＭＳ ゴシック" w:hAnsi="ＭＳ ゴシック" w:hint="eastAsia"/>
          <w:sz w:val="24"/>
          <w:szCs w:val="24"/>
        </w:rPr>
        <w:t>２　進出条件</w:t>
      </w:r>
    </w:p>
    <w:p w:rsidR="009D7EA7" w:rsidRPr="009D7EA7" w:rsidRDefault="009D7EA7" w:rsidP="009C4620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土地、跡施設の購入・賃貸の意向</w:t>
      </w:r>
    </w:p>
    <w:p w:rsidR="009D7EA7" w:rsidRDefault="009D7EA7" w:rsidP="009C4620">
      <w:pPr>
        <w:ind w:lef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・土地の賃借、購入の希望</w:t>
      </w:r>
    </w:p>
    <w:p w:rsidR="009D7EA7" w:rsidRDefault="009D7EA7" w:rsidP="009C4620">
      <w:pPr>
        <w:ind w:lef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・購入希望額、賃借希望額、賃借期間</w:t>
      </w:r>
    </w:p>
    <w:p w:rsidR="009D7EA7" w:rsidRPr="009D7EA7" w:rsidRDefault="009D7EA7" w:rsidP="009C4620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D7EA7">
        <w:rPr>
          <w:rFonts w:ascii="ＭＳ 明朝" w:eastAsia="ＭＳ 明朝" w:hAnsi="ＭＳ 明朝" w:hint="eastAsia"/>
          <w:sz w:val="24"/>
          <w:szCs w:val="24"/>
        </w:rPr>
        <w:t>他事業者等との共同活用について</w:t>
      </w:r>
    </w:p>
    <w:p w:rsidR="009D7EA7" w:rsidRPr="006531E2" w:rsidRDefault="006531E2" w:rsidP="009C4620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9D7EA7" w:rsidRPr="006531E2">
        <w:rPr>
          <w:rFonts w:ascii="ＭＳ 明朝" w:eastAsia="ＭＳ 明朝" w:hAnsi="ＭＳ 明朝" w:hint="eastAsia"/>
          <w:sz w:val="24"/>
          <w:szCs w:val="24"/>
        </w:rPr>
        <w:t>投資金額の見込み</w:t>
      </w:r>
    </w:p>
    <w:p w:rsidR="009D7EA7" w:rsidRPr="009D7EA7" w:rsidRDefault="009D7EA7" w:rsidP="009C4620">
      <w:pPr>
        <w:ind w:lef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25D96" w:rsidRDefault="006531E2" w:rsidP="009C462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531E2">
        <w:rPr>
          <w:rFonts w:ascii="ＭＳ ゴシック" w:eastAsia="ＭＳ ゴシック" w:hAnsi="ＭＳ ゴシック" w:hint="eastAsia"/>
          <w:sz w:val="24"/>
          <w:szCs w:val="24"/>
        </w:rPr>
        <w:t>３　事業展開のイメージ</w:t>
      </w:r>
    </w:p>
    <w:p w:rsidR="006531E2" w:rsidRDefault="006531E2" w:rsidP="009C4620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スケジュール</w:t>
      </w:r>
    </w:p>
    <w:p w:rsidR="006531E2" w:rsidRDefault="006531E2" w:rsidP="009C4620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地域貢献など地域活性化への寄与</w:t>
      </w:r>
    </w:p>
    <w:p w:rsidR="006531E2" w:rsidRDefault="006531E2" w:rsidP="009C4620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隣接する北館</w:t>
      </w:r>
      <w:r w:rsidR="004E204E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に整備される機能との親和性、連携</w:t>
      </w:r>
      <w:bookmarkStart w:id="0" w:name="_GoBack"/>
      <w:bookmarkEnd w:id="0"/>
    </w:p>
    <w:p w:rsidR="006531E2" w:rsidRDefault="00614592" w:rsidP="009C4620">
      <w:pPr>
        <w:pStyle w:val="a3"/>
        <w:ind w:leftChars="0" w:left="6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（安佐准看護学院、地域包括ケア拠点、安佐医師会病院、コミュニティセンター、子育て支援施設</w:t>
      </w:r>
      <w:r w:rsidR="004E204E">
        <w:rPr>
          <w:rFonts w:ascii="ＭＳ 明朝" w:eastAsia="ＭＳ 明朝" w:hAnsi="ＭＳ 明朝" w:hint="eastAsia"/>
          <w:szCs w:val="21"/>
        </w:rPr>
        <w:t>、多目的広場</w:t>
      </w:r>
      <w:r>
        <w:rPr>
          <w:rFonts w:ascii="ＭＳ 明朝" w:eastAsia="ＭＳ 明朝" w:hAnsi="ＭＳ 明朝" w:hint="eastAsia"/>
          <w:szCs w:val="21"/>
        </w:rPr>
        <w:t>）</w:t>
      </w:r>
    </w:p>
    <w:p w:rsidR="00614592" w:rsidRDefault="00614592" w:rsidP="009C462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14592" w:rsidRDefault="00614592" w:rsidP="009C462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市への要望について</w:t>
      </w:r>
    </w:p>
    <w:p w:rsidR="00614592" w:rsidRDefault="00614592" w:rsidP="009C4620">
      <w:pPr>
        <w:pStyle w:val="a3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D03071">
        <w:rPr>
          <w:rFonts w:ascii="ＭＳ 明朝" w:eastAsia="ＭＳ 明朝" w:hAnsi="ＭＳ 明朝" w:hint="eastAsia"/>
          <w:sz w:val="24"/>
          <w:szCs w:val="24"/>
        </w:rPr>
        <w:t>医師住宅</w:t>
      </w:r>
      <w:r>
        <w:rPr>
          <w:rFonts w:ascii="ＭＳ 明朝" w:eastAsia="ＭＳ 明朝" w:hAnsi="ＭＳ 明朝" w:hint="eastAsia"/>
          <w:sz w:val="24"/>
          <w:szCs w:val="24"/>
        </w:rPr>
        <w:t>の解体・残置の希望</w:t>
      </w:r>
    </w:p>
    <w:p w:rsidR="00614592" w:rsidRDefault="00614592" w:rsidP="009C4620">
      <w:pPr>
        <w:pStyle w:val="a3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土壌汚染対応の希望</w:t>
      </w:r>
    </w:p>
    <w:p w:rsidR="00614592" w:rsidRDefault="00614592" w:rsidP="009C4620">
      <w:pPr>
        <w:pStyle w:val="a3"/>
        <w:ind w:leftChars="0" w:left="6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（公募時点では、土壌汚染調査が完了し</w:t>
      </w:r>
      <w:r w:rsidR="009C4620">
        <w:rPr>
          <w:rFonts w:ascii="ＭＳ 明朝" w:eastAsia="ＭＳ 明朝" w:hAnsi="ＭＳ 明朝" w:hint="eastAsia"/>
          <w:szCs w:val="21"/>
        </w:rPr>
        <w:t>ていないため</w:t>
      </w:r>
      <w:r>
        <w:rPr>
          <w:rFonts w:ascii="ＭＳ 明朝" w:eastAsia="ＭＳ 明朝" w:hAnsi="ＭＳ 明朝" w:hint="eastAsia"/>
          <w:szCs w:val="21"/>
        </w:rPr>
        <w:t>公募後に汚染が確認された場合の対応）</w:t>
      </w:r>
    </w:p>
    <w:p w:rsidR="00614592" w:rsidRPr="00614592" w:rsidRDefault="00614592" w:rsidP="009C4620">
      <w:pPr>
        <w:pStyle w:val="a3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14592">
        <w:rPr>
          <w:rFonts w:ascii="ＭＳ 明朝" w:eastAsia="ＭＳ 明朝" w:hAnsi="ＭＳ 明朝" w:hint="eastAsia"/>
          <w:sz w:val="24"/>
          <w:szCs w:val="24"/>
        </w:rPr>
        <w:t xml:space="preserve">　施設改修、設備投資、地域との橋渡し等、</w:t>
      </w:r>
      <w:r w:rsidR="009C4620">
        <w:rPr>
          <w:rFonts w:ascii="ＭＳ 明朝" w:eastAsia="ＭＳ 明朝" w:hAnsi="ＭＳ 明朝" w:hint="eastAsia"/>
          <w:sz w:val="24"/>
          <w:szCs w:val="24"/>
        </w:rPr>
        <w:t>参画</w:t>
      </w:r>
      <w:r w:rsidRPr="00614592">
        <w:rPr>
          <w:rFonts w:ascii="ＭＳ 明朝" w:eastAsia="ＭＳ 明朝" w:hAnsi="ＭＳ 明朝" w:hint="eastAsia"/>
          <w:sz w:val="24"/>
          <w:szCs w:val="24"/>
        </w:rPr>
        <w:t>に当たっての市への要望</w:t>
      </w:r>
    </w:p>
    <w:p w:rsidR="00614592" w:rsidRDefault="00614592" w:rsidP="009C46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4592" w:rsidRDefault="00614592" w:rsidP="009C4620">
      <w:pPr>
        <w:jc w:val="left"/>
        <w:rPr>
          <w:rFonts w:ascii="ＭＳ 明朝" w:eastAsia="ＭＳ 明朝" w:hAnsi="ＭＳ 明朝"/>
          <w:sz w:val="24"/>
          <w:szCs w:val="24"/>
        </w:rPr>
      </w:pPr>
      <w:r w:rsidRPr="00614592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その他、市に対しての確認事項等</w:t>
      </w:r>
    </w:p>
    <w:p w:rsidR="000820E0" w:rsidRDefault="00614592" w:rsidP="009C4620">
      <w:pPr>
        <w:pStyle w:val="a3"/>
        <w:numPr>
          <w:ilvl w:val="0"/>
          <w:numId w:val="8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820E0">
        <w:rPr>
          <w:rFonts w:ascii="ＭＳ 明朝" w:eastAsia="ＭＳ 明朝" w:hAnsi="ＭＳ 明朝" w:hint="eastAsia"/>
          <w:sz w:val="24"/>
          <w:szCs w:val="24"/>
        </w:rPr>
        <w:t>当該跡地での事業展開の検討に至った理由</w:t>
      </w:r>
    </w:p>
    <w:p w:rsidR="00614592" w:rsidRDefault="000820E0" w:rsidP="009C4620">
      <w:pPr>
        <w:pStyle w:val="a3"/>
        <w:numPr>
          <w:ilvl w:val="0"/>
          <w:numId w:val="8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614592">
        <w:rPr>
          <w:rFonts w:ascii="ＭＳ 明朝" w:eastAsia="ＭＳ 明朝" w:hAnsi="ＭＳ 明朝" w:hint="eastAsia"/>
          <w:sz w:val="24"/>
          <w:szCs w:val="24"/>
        </w:rPr>
        <w:t>外に検討している用地</w:t>
      </w:r>
    </w:p>
    <w:p w:rsidR="009C4620" w:rsidRPr="009C4620" w:rsidRDefault="009C4620" w:rsidP="009C4620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その他</w:t>
      </w:r>
    </w:p>
    <w:p w:rsidR="009C4620" w:rsidRPr="009C4620" w:rsidRDefault="009C4620" w:rsidP="009C462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B1619" w:rsidRDefault="00614592"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FB1619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71" w:rsidRDefault="00D03071" w:rsidP="00D03071">
      <w:r>
        <w:separator/>
      </w:r>
    </w:p>
  </w:endnote>
  <w:endnote w:type="continuationSeparator" w:id="0">
    <w:p w:rsidR="00D03071" w:rsidRDefault="00D03071" w:rsidP="00D0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71" w:rsidRDefault="00D03071" w:rsidP="00D03071">
      <w:r>
        <w:separator/>
      </w:r>
    </w:p>
  </w:footnote>
  <w:footnote w:type="continuationSeparator" w:id="0">
    <w:p w:rsidR="00D03071" w:rsidRDefault="00D03071" w:rsidP="00D0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8F7"/>
    <w:multiLevelType w:val="hybridMultilevel"/>
    <w:tmpl w:val="D340E4F6"/>
    <w:lvl w:ilvl="0" w:tplc="1212B546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8FD54F4"/>
    <w:multiLevelType w:val="hybridMultilevel"/>
    <w:tmpl w:val="19CCEDF0"/>
    <w:lvl w:ilvl="0" w:tplc="45AE90D8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1A0C06"/>
    <w:multiLevelType w:val="hybridMultilevel"/>
    <w:tmpl w:val="66C0499A"/>
    <w:lvl w:ilvl="0" w:tplc="4D702FC0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5DC4FE6"/>
    <w:multiLevelType w:val="hybridMultilevel"/>
    <w:tmpl w:val="E730CF08"/>
    <w:lvl w:ilvl="0" w:tplc="86C49CD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8DA23C6"/>
    <w:multiLevelType w:val="hybridMultilevel"/>
    <w:tmpl w:val="5520358A"/>
    <w:lvl w:ilvl="0" w:tplc="12D26502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6BB28DE"/>
    <w:multiLevelType w:val="hybridMultilevel"/>
    <w:tmpl w:val="A89CD75E"/>
    <w:lvl w:ilvl="0" w:tplc="EC60BCE8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740D7C"/>
    <w:multiLevelType w:val="hybridMultilevel"/>
    <w:tmpl w:val="C9322884"/>
    <w:lvl w:ilvl="0" w:tplc="4594AE56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ED76479"/>
    <w:multiLevelType w:val="hybridMultilevel"/>
    <w:tmpl w:val="974A6CAE"/>
    <w:lvl w:ilvl="0" w:tplc="B93E2340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A6"/>
    <w:rsid w:val="000820E0"/>
    <w:rsid w:val="002875A6"/>
    <w:rsid w:val="004173CA"/>
    <w:rsid w:val="004E204E"/>
    <w:rsid w:val="00614592"/>
    <w:rsid w:val="006531E2"/>
    <w:rsid w:val="007A2408"/>
    <w:rsid w:val="009C4620"/>
    <w:rsid w:val="009D7EA7"/>
    <w:rsid w:val="00D03071"/>
    <w:rsid w:val="00DE30F8"/>
    <w:rsid w:val="00FB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95A9A-8E9C-4B56-AABF-C8DFF05E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3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071"/>
  </w:style>
  <w:style w:type="paragraph" w:styleId="a6">
    <w:name w:val="footer"/>
    <w:basedOn w:val="a"/>
    <w:link w:val="a7"/>
    <w:uiPriority w:val="99"/>
    <w:unhideWhenUsed/>
    <w:rsid w:val="00D03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野木 寛之</dc:creator>
  <cp:keywords/>
  <dc:description/>
  <cp:lastModifiedBy>野木 寛之</cp:lastModifiedBy>
  <cp:revision>5</cp:revision>
  <dcterms:created xsi:type="dcterms:W3CDTF">2019-06-13T07:52:00Z</dcterms:created>
  <dcterms:modified xsi:type="dcterms:W3CDTF">2019-07-16T07:29:00Z</dcterms:modified>
</cp:coreProperties>
</file>