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51AC7" w14:textId="1C456F6D" w:rsidR="00206E3D" w:rsidRDefault="00206E3D">
      <w:pPr>
        <w:pStyle w:val="Default"/>
        <w:rPr>
          <w:color w:val="auto"/>
        </w:rPr>
      </w:pPr>
      <w:r>
        <w:rPr>
          <w:rFonts w:hint="eastAsia"/>
          <w:color w:val="auto"/>
        </w:rPr>
        <w:t>（様式第１０号）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7256"/>
      </w:tblGrid>
      <w:tr w:rsidR="00206E3D" w14:paraId="081A83C5" w14:textId="77777777">
        <w:tc>
          <w:tcPr>
            <w:tcW w:w="9720" w:type="dxa"/>
            <w:gridSpan w:val="2"/>
          </w:tcPr>
          <w:p w14:paraId="6EE1227A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4DF48886" w14:textId="77777777" w:rsidR="00206E3D" w:rsidRDefault="00206E3D">
            <w:pPr>
              <w:pStyle w:val="Default"/>
              <w:jc w:val="center"/>
              <w:rPr>
                <w:b/>
                <w:color w:val="auto"/>
                <w:sz w:val="32"/>
                <w:szCs w:val="32"/>
              </w:rPr>
            </w:pPr>
            <w:r>
              <w:rPr>
                <w:rFonts w:hint="eastAsia"/>
                <w:b/>
                <w:color w:val="auto"/>
                <w:sz w:val="32"/>
                <w:szCs w:val="32"/>
              </w:rPr>
              <w:t>街区基準点（一時撤去・移転）請求書</w:t>
            </w:r>
          </w:p>
          <w:p w14:paraId="39264D3A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0D6D8E07" w14:textId="77777777" w:rsidR="00206E3D" w:rsidRDefault="002B1994">
            <w:pPr>
              <w:pStyle w:val="Default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</w:t>
            </w:r>
            <w:r w:rsidR="00206E3D">
              <w:rPr>
                <w:rFonts w:hint="eastAsia"/>
                <w:color w:val="auto"/>
              </w:rPr>
              <w:t xml:space="preserve">　　年　　月　　日</w:t>
            </w:r>
          </w:p>
          <w:p w14:paraId="3EEE61DC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5A2CFB0E" w14:textId="77777777" w:rsidR="00206E3D" w:rsidRDefault="00206E3D">
            <w:pPr>
              <w:pStyle w:val="Default"/>
              <w:ind w:firstLineChars="100" w:firstLine="24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（あて先）　広島市長　</w:t>
            </w:r>
          </w:p>
          <w:p w14:paraId="0AA82287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6F4151BB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請求者　住所</w:t>
            </w:r>
          </w:p>
          <w:p w14:paraId="37E97815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氏名</w:t>
            </w:r>
          </w:p>
          <w:p w14:paraId="12B08EEE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1A67F703" w14:textId="77777777" w:rsidR="00206E3D" w:rsidRDefault="00206E3D">
            <w:pPr>
              <w:pStyle w:val="Default"/>
              <w:ind w:firstLineChars="100" w:firstLine="240"/>
              <w:rPr>
                <w:color w:val="auto"/>
              </w:rPr>
            </w:pPr>
            <w:r>
              <w:rPr>
                <w:rFonts w:hint="eastAsia"/>
                <w:color w:val="auto"/>
              </w:rPr>
              <w:t>街区基準点管理保全要綱第６条第３項の規定により、街区基準点の（一時撤去・移転）について、下記のとおり請求します。</w:t>
            </w:r>
          </w:p>
          <w:p w14:paraId="217BEA8F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29E239D5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記</w:t>
            </w:r>
          </w:p>
          <w:p w14:paraId="66D15799" w14:textId="77777777" w:rsidR="00206E3D" w:rsidRDefault="00206E3D">
            <w:pPr>
              <w:pStyle w:val="Default"/>
              <w:rPr>
                <w:color w:val="auto"/>
              </w:rPr>
            </w:pPr>
          </w:p>
        </w:tc>
      </w:tr>
      <w:tr w:rsidR="00206E3D" w14:paraId="0640F218" w14:textId="77777777">
        <w:trPr>
          <w:trHeight w:val="518"/>
        </w:trPr>
        <w:tc>
          <w:tcPr>
            <w:tcW w:w="2340" w:type="dxa"/>
            <w:vAlign w:val="center"/>
          </w:tcPr>
          <w:p w14:paraId="7C3DC15A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一時撤去・移転理由</w:t>
            </w:r>
          </w:p>
        </w:tc>
        <w:tc>
          <w:tcPr>
            <w:tcW w:w="7380" w:type="dxa"/>
          </w:tcPr>
          <w:p w14:paraId="682FA104" w14:textId="77777777" w:rsidR="00206E3D" w:rsidRDefault="00206E3D">
            <w:pPr>
              <w:pStyle w:val="Default"/>
              <w:rPr>
                <w:color w:val="auto"/>
              </w:rPr>
            </w:pPr>
          </w:p>
        </w:tc>
      </w:tr>
      <w:tr w:rsidR="00206E3D" w14:paraId="31FAD9C9" w14:textId="77777777">
        <w:trPr>
          <w:cantSplit/>
          <w:trHeight w:val="536"/>
        </w:trPr>
        <w:tc>
          <w:tcPr>
            <w:tcW w:w="2340" w:type="dxa"/>
            <w:vMerge w:val="restart"/>
            <w:vAlign w:val="center"/>
          </w:tcPr>
          <w:p w14:paraId="04943BD1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一時撤去・移転する</w:t>
            </w:r>
          </w:p>
          <w:p w14:paraId="45C78423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街区基準点</w:t>
            </w:r>
          </w:p>
        </w:tc>
        <w:tc>
          <w:tcPr>
            <w:tcW w:w="7380" w:type="dxa"/>
            <w:vAlign w:val="center"/>
          </w:tcPr>
          <w:p w14:paraId="122509EF" w14:textId="77777777" w:rsidR="00206E3D" w:rsidRDefault="00206E3D">
            <w:pPr>
              <w:pStyle w:val="Defaul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広島市　　　　区　　　　　　　　　　　　　　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番地先</w:t>
            </w:r>
          </w:p>
        </w:tc>
      </w:tr>
      <w:tr w:rsidR="00206E3D" w14:paraId="19633ECA" w14:textId="77777777">
        <w:trPr>
          <w:cantSplit/>
          <w:trHeight w:val="844"/>
        </w:trPr>
        <w:tc>
          <w:tcPr>
            <w:tcW w:w="2340" w:type="dxa"/>
            <w:vMerge/>
            <w:vAlign w:val="center"/>
          </w:tcPr>
          <w:p w14:paraId="7F81C430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7380" w:type="dxa"/>
          </w:tcPr>
          <w:p w14:paraId="30507347" w14:textId="77777777" w:rsidR="00206E3D" w:rsidRDefault="00206E3D">
            <w:pPr>
              <w:pStyle w:val="Default"/>
              <w:wordWrap w:val="0"/>
              <w:ind w:right="960"/>
              <w:rPr>
                <w:color w:val="auto"/>
              </w:rPr>
            </w:pPr>
          </w:p>
        </w:tc>
      </w:tr>
      <w:tr w:rsidR="00206E3D" w14:paraId="0B01B2F4" w14:textId="77777777">
        <w:trPr>
          <w:trHeight w:val="608"/>
        </w:trPr>
        <w:tc>
          <w:tcPr>
            <w:tcW w:w="2340" w:type="dxa"/>
            <w:vAlign w:val="center"/>
          </w:tcPr>
          <w:p w14:paraId="0F6C969D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一時撤去・移転期限</w:t>
            </w:r>
          </w:p>
        </w:tc>
        <w:tc>
          <w:tcPr>
            <w:tcW w:w="7380" w:type="dxa"/>
            <w:vAlign w:val="center"/>
          </w:tcPr>
          <w:p w14:paraId="53DAC699" w14:textId="77777777" w:rsidR="00206E3D" w:rsidRDefault="00206E3D" w:rsidP="002B1994">
            <w:pPr>
              <w:pStyle w:val="Default"/>
              <w:ind w:firstLineChars="200" w:firstLine="48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</w:t>
            </w:r>
            <w:r w:rsidR="00294FEF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>年　　月　　日</w:t>
            </w:r>
            <w:r w:rsidR="00E2627B">
              <w:rPr>
                <w:rFonts w:hint="eastAsia"/>
                <w:color w:val="auto"/>
              </w:rPr>
              <w:t>まで</w:t>
            </w:r>
          </w:p>
        </w:tc>
      </w:tr>
      <w:tr w:rsidR="00206E3D" w14:paraId="0E1FD006" w14:textId="77777777">
        <w:trPr>
          <w:trHeight w:val="2423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B3AE62C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備　　考</w:t>
            </w: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14:paraId="7D9D1446" w14:textId="77777777" w:rsidR="00206E3D" w:rsidRDefault="00206E3D">
            <w:pPr>
              <w:pStyle w:val="Default"/>
              <w:rPr>
                <w:color w:val="auto"/>
              </w:rPr>
            </w:pPr>
          </w:p>
        </w:tc>
      </w:tr>
    </w:tbl>
    <w:p w14:paraId="757C1CC4" w14:textId="77777777" w:rsidR="00206E3D" w:rsidRDefault="00206E3D">
      <w:pPr>
        <w:pStyle w:val="Default"/>
        <w:rPr>
          <w:color w:val="auto"/>
        </w:rPr>
      </w:pPr>
    </w:p>
    <w:p w14:paraId="356879F3" w14:textId="77777777" w:rsidR="00F13552" w:rsidRDefault="00F13552">
      <w:pPr>
        <w:pStyle w:val="Default"/>
        <w:rPr>
          <w:color w:val="auto"/>
        </w:rPr>
      </w:pPr>
    </w:p>
    <w:p w14:paraId="041B24BD" w14:textId="77777777" w:rsidR="00F13552" w:rsidRDefault="00F13552">
      <w:pPr>
        <w:pStyle w:val="Default"/>
        <w:rPr>
          <w:color w:val="auto"/>
        </w:rPr>
      </w:pPr>
    </w:p>
    <w:p w14:paraId="205D28C0" w14:textId="77777777" w:rsidR="00F13552" w:rsidRDefault="00F13552">
      <w:pPr>
        <w:pStyle w:val="Default"/>
        <w:rPr>
          <w:color w:val="auto"/>
        </w:rPr>
      </w:pPr>
    </w:p>
    <w:p w14:paraId="30F1092B" w14:textId="77777777" w:rsidR="00F13552" w:rsidRDefault="00F13552">
      <w:pPr>
        <w:pStyle w:val="Default"/>
        <w:rPr>
          <w:color w:val="auto"/>
        </w:rPr>
      </w:pPr>
    </w:p>
    <w:p w14:paraId="29F99209" w14:textId="77777777" w:rsidR="00F13552" w:rsidRDefault="00F13552">
      <w:pPr>
        <w:pStyle w:val="Default"/>
        <w:rPr>
          <w:color w:val="auto"/>
        </w:rPr>
      </w:pPr>
    </w:p>
    <w:p w14:paraId="66642DD2" w14:textId="77777777" w:rsidR="00F13552" w:rsidRDefault="00F13552">
      <w:pPr>
        <w:pStyle w:val="Default"/>
        <w:rPr>
          <w:color w:val="auto"/>
        </w:rPr>
      </w:pPr>
    </w:p>
    <w:p w14:paraId="2C3EC73A" w14:textId="77777777" w:rsidR="00F13552" w:rsidRDefault="00F13552">
      <w:pPr>
        <w:pStyle w:val="Default"/>
        <w:rPr>
          <w:color w:val="auto"/>
        </w:rPr>
      </w:pPr>
    </w:p>
    <w:p w14:paraId="7F6DD229" w14:textId="77777777" w:rsidR="00F13552" w:rsidRDefault="00F13552">
      <w:pPr>
        <w:pStyle w:val="Default"/>
        <w:rPr>
          <w:color w:val="auto"/>
        </w:rPr>
      </w:pPr>
    </w:p>
    <w:p w14:paraId="332463C9" w14:textId="77777777" w:rsidR="00F13552" w:rsidRDefault="00F13552">
      <w:pPr>
        <w:pStyle w:val="Default"/>
        <w:rPr>
          <w:color w:val="auto"/>
        </w:rPr>
      </w:pPr>
    </w:p>
    <w:p w14:paraId="1614D749" w14:textId="77777777" w:rsidR="00F13552" w:rsidRDefault="00F13552">
      <w:pPr>
        <w:pStyle w:val="Default"/>
        <w:rPr>
          <w:color w:val="auto"/>
        </w:rPr>
      </w:pPr>
    </w:p>
    <w:p w14:paraId="3893C703" w14:textId="77777777" w:rsidR="00F13552" w:rsidRDefault="00F13552">
      <w:pPr>
        <w:pStyle w:val="Default"/>
        <w:rPr>
          <w:color w:val="auto"/>
        </w:rPr>
      </w:pPr>
    </w:p>
    <w:p w14:paraId="1846A079" w14:textId="77777777" w:rsidR="00F13552" w:rsidRDefault="00F13552">
      <w:pPr>
        <w:pStyle w:val="Default"/>
        <w:rPr>
          <w:color w:val="auto"/>
        </w:rPr>
      </w:pPr>
    </w:p>
    <w:p w14:paraId="68AFA6A2" w14:textId="79EED181" w:rsidR="00F13552" w:rsidRDefault="00F13552" w:rsidP="001C2FBF">
      <w:pPr>
        <w:pStyle w:val="Default"/>
        <w:rPr>
          <w:color w:val="auto"/>
        </w:rPr>
      </w:pPr>
    </w:p>
    <w:sectPr w:rsidR="00F13552" w:rsidSect="00D90E8C">
      <w:type w:val="continuous"/>
      <w:pgSz w:w="11906" w:h="16838" w:code="9"/>
      <w:pgMar w:top="1134" w:right="1134" w:bottom="284" w:left="1134" w:header="720" w:footer="720" w:gutter="0"/>
      <w:pgNumType w:start="44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06FED" w14:textId="77777777" w:rsidR="00152220" w:rsidRDefault="00152220">
      <w:r>
        <w:separator/>
      </w:r>
    </w:p>
  </w:endnote>
  <w:endnote w:type="continuationSeparator" w:id="0">
    <w:p w14:paraId="377F333A" w14:textId="77777777" w:rsidR="00152220" w:rsidRDefault="0015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889D1" w14:textId="77777777" w:rsidR="00152220" w:rsidRDefault="00152220">
      <w:r>
        <w:separator/>
      </w:r>
    </w:p>
  </w:footnote>
  <w:footnote w:type="continuationSeparator" w:id="0">
    <w:p w14:paraId="6EDCDF44" w14:textId="77777777" w:rsidR="00152220" w:rsidRDefault="00152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1124"/>
    <w:multiLevelType w:val="singleLevel"/>
    <w:tmpl w:val="AA04D112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296C4844"/>
    <w:multiLevelType w:val="singleLevel"/>
    <w:tmpl w:val="1714B12C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2" w15:restartNumberingAfterBreak="0">
    <w:nsid w:val="35693492"/>
    <w:multiLevelType w:val="singleLevel"/>
    <w:tmpl w:val="260E5BCC"/>
    <w:lvl w:ilvl="0">
      <w:start w:val="1"/>
      <w:numFmt w:val="decimalFullWidth"/>
      <w:lvlText w:val="（%1）"/>
      <w:lvlJc w:val="left"/>
      <w:pPr>
        <w:tabs>
          <w:tab w:val="num" w:pos="1571"/>
        </w:tabs>
        <w:ind w:left="1571" w:hanging="720"/>
      </w:pPr>
      <w:rPr>
        <w:rFonts w:hint="eastAsia"/>
      </w:rPr>
    </w:lvl>
  </w:abstractNum>
  <w:abstractNum w:abstractNumId="3" w15:restartNumberingAfterBreak="0">
    <w:nsid w:val="50313153"/>
    <w:multiLevelType w:val="singleLevel"/>
    <w:tmpl w:val="FBBE6E1A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num w:numId="1" w16cid:durableId="1868642352">
    <w:abstractNumId w:val="3"/>
  </w:num>
  <w:num w:numId="2" w16cid:durableId="1302266554">
    <w:abstractNumId w:val="1"/>
  </w:num>
  <w:num w:numId="3" w16cid:durableId="993029806">
    <w:abstractNumId w:val="2"/>
  </w:num>
  <w:num w:numId="4" w16cid:durableId="135581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14EB"/>
    <w:rsid w:val="00077F68"/>
    <w:rsid w:val="000C31A5"/>
    <w:rsid w:val="00115F42"/>
    <w:rsid w:val="00152220"/>
    <w:rsid w:val="001C2FBF"/>
    <w:rsid w:val="00206E3D"/>
    <w:rsid w:val="00294FEF"/>
    <w:rsid w:val="002B1994"/>
    <w:rsid w:val="003B1AC0"/>
    <w:rsid w:val="004242AB"/>
    <w:rsid w:val="005C5B83"/>
    <w:rsid w:val="00775F14"/>
    <w:rsid w:val="008F72F3"/>
    <w:rsid w:val="009569A5"/>
    <w:rsid w:val="00986F89"/>
    <w:rsid w:val="009A1F01"/>
    <w:rsid w:val="009B10A5"/>
    <w:rsid w:val="009B176A"/>
    <w:rsid w:val="00A3389B"/>
    <w:rsid w:val="00B71164"/>
    <w:rsid w:val="00B8231A"/>
    <w:rsid w:val="00BA0D33"/>
    <w:rsid w:val="00C456F1"/>
    <w:rsid w:val="00CB45CC"/>
    <w:rsid w:val="00CF0C5E"/>
    <w:rsid w:val="00D1144F"/>
    <w:rsid w:val="00D90E8C"/>
    <w:rsid w:val="00DE2526"/>
    <w:rsid w:val="00E014EB"/>
    <w:rsid w:val="00E2627B"/>
    <w:rsid w:val="00EB77AF"/>
    <w:rsid w:val="00EF4586"/>
    <w:rsid w:val="00F13552"/>
    <w:rsid w:val="00F312E5"/>
    <w:rsid w:val="00F510F0"/>
    <w:rsid w:val="00F9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64612C"/>
  <w15:chartTrackingRefBased/>
  <w15:docId w15:val="{C4ED5839-4078-4E51-AD38-631DDBE0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5">
    <w:name w:val="Body Text Indent"/>
    <w:basedOn w:val="a"/>
    <w:pPr>
      <w:ind w:left="180" w:hangingChars="75" w:hanging="180"/>
    </w:pPr>
    <w:rPr>
      <w:sz w:val="24"/>
    </w:rPr>
  </w:style>
  <w:style w:type="paragraph" w:styleId="2">
    <w:name w:val="Body Text Indent 2"/>
    <w:basedOn w:val="a"/>
    <w:pPr>
      <w:ind w:leftChars="85" w:left="178"/>
    </w:pPr>
    <w:rPr>
      <w:sz w:val="24"/>
    </w:rPr>
  </w:style>
  <w:style w:type="paragraph" w:styleId="3">
    <w:name w:val="Body Text Indent 3"/>
    <w:basedOn w:val="a"/>
    <w:pPr>
      <w:ind w:left="360" w:hangingChars="150" w:hanging="360"/>
    </w:pPr>
    <w:rPr>
      <w:sz w:val="24"/>
    </w:rPr>
  </w:style>
  <w:style w:type="paragraph" w:styleId="a6">
    <w:name w:val="Note Heading"/>
    <w:basedOn w:val="a"/>
    <w:next w:val="a"/>
    <w:pPr>
      <w:jc w:val="center"/>
    </w:pPr>
    <w:rPr>
      <w:rFonts w:ascii="ＭＳ 明朝"/>
      <w:kern w:val="0"/>
      <w:sz w:val="24"/>
      <w:szCs w:val="24"/>
    </w:rPr>
  </w:style>
  <w:style w:type="paragraph" w:styleId="a7">
    <w:name w:val="Closing"/>
    <w:basedOn w:val="a"/>
    <w:pPr>
      <w:jc w:val="right"/>
    </w:pPr>
    <w:rPr>
      <w:rFonts w:ascii="ＭＳ 明朝"/>
      <w:kern w:val="0"/>
      <w:sz w:val="24"/>
      <w:szCs w:val="24"/>
    </w:rPr>
  </w:style>
  <w:style w:type="paragraph" w:styleId="a8">
    <w:name w:val="header"/>
    <w:basedOn w:val="a"/>
    <w:rsid w:val="000C31A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2B2CE-672F-4D7F-B30B-609467B8D77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35</Words>
  <Characters>200</Characters>
  <DocSecurity>0</DocSecurity>
  <Lines>1</Lines>
  <Paragraphs>1</Paragraphs>
  <ScaleCrop>false</ScaleCrop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2026-03-05T02:32:00Z</cp:lastPrinted>
  <dcterms:created xsi:type="dcterms:W3CDTF">2026-03-11T01:51:00Z</dcterms:created>
  <dcterms:modified xsi:type="dcterms:W3CDTF">2026-03-11T02:39:00Z</dcterms:modified>
</cp:coreProperties>
</file>