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0D67" w:rsidRPr="00D1053B" w:rsidRDefault="00CB0D67" w:rsidP="00CB0D67">
      <w:pPr>
        <w:jc w:val="left"/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>第４号様式</w:t>
      </w:r>
    </w:p>
    <w:p w:rsidR="00CB0D67" w:rsidRPr="00D1053B" w:rsidRDefault="00CB0D67" w:rsidP="00CB0D67">
      <w:pPr>
        <w:jc w:val="center"/>
        <w:rPr>
          <w:sz w:val="18"/>
          <w:szCs w:val="18"/>
        </w:rPr>
      </w:pPr>
    </w:p>
    <w:p w:rsidR="00CB0D67" w:rsidRPr="00D1053B" w:rsidRDefault="00CB0D67" w:rsidP="00CB0D67">
      <w:pPr>
        <w:jc w:val="center"/>
        <w:rPr>
          <w:rFonts w:ascii="ＭＳ ゴシック" w:eastAsia="ＭＳ ゴシック" w:hAnsi="ＭＳ ゴシック"/>
          <w:sz w:val="18"/>
          <w:szCs w:val="18"/>
        </w:rPr>
      </w:pPr>
      <w:r w:rsidRPr="00D1053B">
        <w:rPr>
          <w:rFonts w:ascii="ＭＳ ゴシック" w:eastAsia="ＭＳ ゴシック" w:hAnsi="ＭＳ ゴシック" w:hint="eastAsia"/>
          <w:sz w:val="18"/>
          <w:szCs w:val="18"/>
        </w:rPr>
        <w:t>地域貢献計画書</w:t>
      </w:r>
    </w:p>
    <w:p w:rsidR="00CB0D67" w:rsidRPr="00D1053B" w:rsidRDefault="00CB0D67" w:rsidP="00CB0D67">
      <w:pPr>
        <w:rPr>
          <w:sz w:val="18"/>
          <w:szCs w:val="18"/>
        </w:rPr>
      </w:pPr>
    </w:p>
    <w:p w:rsidR="00CB0D67" w:rsidRPr="00D1053B" w:rsidRDefault="0052012E" w:rsidP="00CB0D67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令和　</w:t>
      </w:r>
      <w:r>
        <w:rPr>
          <w:rFonts w:hint="eastAsia"/>
          <w:sz w:val="18"/>
          <w:szCs w:val="18"/>
        </w:rPr>
        <w:t>5</w:t>
      </w:r>
      <w:r w:rsidR="001A222E">
        <w:rPr>
          <w:rFonts w:hint="eastAsia"/>
          <w:sz w:val="18"/>
          <w:szCs w:val="18"/>
        </w:rPr>
        <w:t xml:space="preserve">年　</w:t>
      </w:r>
      <w:r>
        <w:rPr>
          <w:rFonts w:hint="eastAsia"/>
          <w:sz w:val="18"/>
          <w:szCs w:val="18"/>
        </w:rPr>
        <w:t>6</w:t>
      </w:r>
      <w:r w:rsidR="001A222E">
        <w:rPr>
          <w:rFonts w:hint="eastAsia"/>
          <w:sz w:val="18"/>
          <w:szCs w:val="18"/>
        </w:rPr>
        <w:t xml:space="preserve">月　</w:t>
      </w:r>
      <w:r>
        <w:rPr>
          <w:rFonts w:hint="eastAsia"/>
          <w:sz w:val="18"/>
          <w:szCs w:val="18"/>
        </w:rPr>
        <w:t>8</w:t>
      </w:r>
      <w:r w:rsidR="00CB0D67" w:rsidRPr="00D1053B">
        <w:rPr>
          <w:rFonts w:hint="eastAsia"/>
          <w:sz w:val="18"/>
          <w:szCs w:val="18"/>
        </w:rPr>
        <w:t>日</w:t>
      </w:r>
    </w:p>
    <w:p w:rsidR="00CB0D67" w:rsidRPr="00D1053B" w:rsidRDefault="00CB0D67" w:rsidP="00CB0D67">
      <w:pPr>
        <w:rPr>
          <w:sz w:val="18"/>
          <w:szCs w:val="18"/>
        </w:rPr>
      </w:pPr>
    </w:p>
    <w:p w:rsidR="00CB0D67" w:rsidRPr="00D1053B" w:rsidRDefault="00CB0D67" w:rsidP="00CB0D67">
      <w:pPr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>広島市長</w:t>
      </w:r>
      <w:r w:rsidR="00186947">
        <w:rPr>
          <w:rFonts w:hint="eastAsia"/>
          <w:sz w:val="18"/>
          <w:szCs w:val="18"/>
        </w:rPr>
        <w:t xml:space="preserve">　様</w:t>
      </w:r>
    </w:p>
    <w:p w:rsidR="00CB0D67" w:rsidRPr="00D1053B" w:rsidRDefault="00CB0D67" w:rsidP="00CB0D67">
      <w:pPr>
        <w:rPr>
          <w:sz w:val="18"/>
          <w:szCs w:val="18"/>
        </w:rPr>
      </w:pPr>
    </w:p>
    <w:p w:rsidR="00CB0D67" w:rsidRPr="00D1053B" w:rsidRDefault="00186947" w:rsidP="00CB0D67">
      <w:pPr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広島市東区牛田旭二丁目６番１３号</w:t>
      </w:r>
    </w:p>
    <w:p w:rsidR="00CB0D67" w:rsidRPr="00D1053B" w:rsidRDefault="00186947" w:rsidP="00CB0D67">
      <w:pPr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株式会社ダイノー</w:t>
      </w:r>
    </w:p>
    <w:p w:rsidR="00CB0D67" w:rsidRPr="00D1053B" w:rsidRDefault="00186947" w:rsidP="00CB0D67">
      <w:pPr>
        <w:ind w:leftChars="2632" w:left="5527"/>
        <w:rPr>
          <w:sz w:val="18"/>
          <w:szCs w:val="18"/>
        </w:rPr>
      </w:pPr>
      <w:r>
        <w:rPr>
          <w:rFonts w:hint="eastAsia"/>
          <w:sz w:val="18"/>
          <w:szCs w:val="18"/>
        </w:rPr>
        <w:t>代表取締役　古屋　健</w:t>
      </w:r>
    </w:p>
    <w:p w:rsidR="00CB0D67" w:rsidRPr="00D1053B" w:rsidRDefault="00CB0D67" w:rsidP="00CB0D67">
      <w:pPr>
        <w:ind w:leftChars="2632" w:left="5527"/>
        <w:rPr>
          <w:sz w:val="18"/>
          <w:szCs w:val="18"/>
        </w:rPr>
      </w:pPr>
    </w:p>
    <w:p w:rsidR="00CB0D67" w:rsidRPr="00D1053B" w:rsidRDefault="00CB0D67" w:rsidP="00CB0D67">
      <w:pPr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 xml:space="preserve">　広島市大規模小売店舗地域貢献ガイドライン第２の２の</w:t>
      </w:r>
      <w:r w:rsidRPr="00D1053B">
        <w:rPr>
          <w:rFonts w:ascii="ＭＳ 明朝" w:hAnsi="ＭＳ 明朝" w:hint="eastAsia"/>
          <w:sz w:val="18"/>
          <w:szCs w:val="18"/>
        </w:rPr>
        <w:t>(2)</w:t>
      </w:r>
      <w:r w:rsidRPr="00D1053B">
        <w:rPr>
          <w:rFonts w:hint="eastAsia"/>
          <w:sz w:val="18"/>
          <w:szCs w:val="18"/>
        </w:rPr>
        <w:t>に基づき、下記のとおり提出します。</w:t>
      </w:r>
    </w:p>
    <w:p w:rsidR="00CB0D67" w:rsidRPr="00D1053B" w:rsidRDefault="00CB0D67" w:rsidP="00CB0D67">
      <w:pPr>
        <w:rPr>
          <w:sz w:val="18"/>
          <w:szCs w:val="18"/>
        </w:rPr>
      </w:pPr>
    </w:p>
    <w:p w:rsidR="00CB0D67" w:rsidRPr="00D1053B" w:rsidRDefault="00CB0D67" w:rsidP="00CB0D67">
      <w:pPr>
        <w:pStyle w:val="a3"/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>記</w:t>
      </w:r>
    </w:p>
    <w:p w:rsidR="00CB0D67" w:rsidRPr="00D1053B" w:rsidRDefault="00CB0D67" w:rsidP="00CB0D67">
      <w:pPr>
        <w:rPr>
          <w:sz w:val="18"/>
          <w:szCs w:val="18"/>
        </w:rPr>
      </w:pPr>
    </w:p>
    <w:p w:rsidR="00CB0D67" w:rsidRPr="00D1053B" w:rsidRDefault="00CB0D67" w:rsidP="00CB0D67">
      <w:pPr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>１　大規模小売店舗の名称</w:t>
      </w:r>
    </w:p>
    <w:p w:rsidR="00CB0D67" w:rsidRDefault="00186947" w:rsidP="00CB0D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ショッピングセンター　サンベルモ</w:t>
      </w:r>
    </w:p>
    <w:p w:rsidR="00186947" w:rsidRPr="00D1053B" w:rsidRDefault="00186947" w:rsidP="00CB0D67">
      <w:pPr>
        <w:rPr>
          <w:sz w:val="18"/>
          <w:szCs w:val="18"/>
        </w:rPr>
      </w:pPr>
    </w:p>
    <w:p w:rsidR="00CB0D67" w:rsidRPr="00D1053B" w:rsidRDefault="00CB0D67" w:rsidP="00CB0D67">
      <w:pPr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>２　大規模小売店舗の所在地</w:t>
      </w:r>
    </w:p>
    <w:p w:rsidR="00CB0D67" w:rsidRDefault="00186947" w:rsidP="00CB0D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広島市東区牛田旭二丁目７番５号</w:t>
      </w:r>
    </w:p>
    <w:p w:rsidR="00186947" w:rsidRPr="00D1053B" w:rsidRDefault="00186947" w:rsidP="00CB0D67">
      <w:pPr>
        <w:rPr>
          <w:sz w:val="18"/>
          <w:szCs w:val="18"/>
        </w:rPr>
      </w:pPr>
    </w:p>
    <w:p w:rsidR="00CB0D67" w:rsidRPr="00D1053B" w:rsidRDefault="00CB0D67" w:rsidP="00CB0D67">
      <w:pPr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>３　地域貢献担当窓口の部署及び連絡先</w:t>
      </w:r>
      <w:r w:rsidRPr="00D1053B">
        <w:rPr>
          <w:rFonts w:ascii="ＭＳ 明朝" w:hAnsi="ＭＳ 明朝" w:hint="eastAsia"/>
          <w:sz w:val="18"/>
          <w:szCs w:val="18"/>
        </w:rPr>
        <w:t>（担当者名、TEL、FAX、E-mail）</w:t>
      </w:r>
    </w:p>
    <w:p w:rsidR="00CB0D67" w:rsidRDefault="00186947" w:rsidP="00CB0D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担当会社　株式会社ダイノー</w:t>
      </w:r>
    </w:p>
    <w:p w:rsidR="00186947" w:rsidRDefault="00186947" w:rsidP="00CB0D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担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当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者　古屋　勝</w:t>
      </w:r>
    </w:p>
    <w:p w:rsidR="00186947" w:rsidRDefault="00186947" w:rsidP="00CB0D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Ｔ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Ｅ</w:t>
      </w:r>
      <w:r>
        <w:rPr>
          <w:rFonts w:hint="eastAsia"/>
          <w:sz w:val="18"/>
          <w:szCs w:val="18"/>
        </w:rPr>
        <w:t xml:space="preserve"> L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082-227-6930</w:t>
      </w:r>
    </w:p>
    <w:p w:rsidR="00186947" w:rsidRDefault="00186947" w:rsidP="00CB0D67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Ｆ</w:t>
      </w:r>
      <w:r>
        <w:rPr>
          <w:rFonts w:hint="eastAsia"/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Ａ</w:t>
      </w:r>
      <w:r>
        <w:rPr>
          <w:rFonts w:hint="eastAsia"/>
          <w:sz w:val="18"/>
          <w:szCs w:val="18"/>
        </w:rPr>
        <w:t xml:space="preserve"> X</w:t>
      </w:r>
      <w:r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</w:rPr>
        <w:t>082-211-0712</w:t>
      </w:r>
    </w:p>
    <w:p w:rsidR="00186947" w:rsidRPr="00D1053B" w:rsidRDefault="00186947" w:rsidP="00CB0D67">
      <w:pPr>
        <w:rPr>
          <w:sz w:val="18"/>
          <w:szCs w:val="18"/>
        </w:rPr>
      </w:pPr>
    </w:p>
    <w:p w:rsidR="00CB0D67" w:rsidRDefault="00CB0D67" w:rsidP="00CB0D67">
      <w:pPr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>４　地域貢献に対する方針</w:t>
      </w:r>
    </w:p>
    <w:p w:rsidR="00B43C52" w:rsidRPr="00D1053B" w:rsidRDefault="00186947" w:rsidP="00CB0D67">
      <w:pPr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　　　地域密着型のショッピングセンターとして、地域住民の皆様から愛される店づくりに努めます。</w:t>
      </w:r>
    </w:p>
    <w:p w:rsidR="00CB0D67" w:rsidRPr="00D1053B" w:rsidRDefault="00CB0D67" w:rsidP="00CB0D67">
      <w:pPr>
        <w:rPr>
          <w:sz w:val="18"/>
          <w:szCs w:val="18"/>
        </w:rPr>
      </w:pPr>
    </w:p>
    <w:p w:rsidR="00186947" w:rsidRDefault="00CB0D67" w:rsidP="00CB0D67">
      <w:pPr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 xml:space="preserve">５　計画期間　</w:t>
      </w:r>
    </w:p>
    <w:p w:rsidR="00CB0D67" w:rsidRPr="00D1053B" w:rsidRDefault="00CB0D67" w:rsidP="00186947">
      <w:pPr>
        <w:ind w:firstLineChars="300" w:firstLine="540"/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t>５事業年度間（</w:t>
      </w:r>
      <w:r w:rsidR="000E148F">
        <w:rPr>
          <w:rFonts w:hint="eastAsia"/>
          <w:sz w:val="18"/>
          <w:szCs w:val="18"/>
        </w:rPr>
        <w:t>令和</w:t>
      </w:r>
      <w:r w:rsidR="000E148F">
        <w:rPr>
          <w:rFonts w:hint="eastAsia"/>
          <w:sz w:val="18"/>
          <w:szCs w:val="18"/>
        </w:rPr>
        <w:t>5</w:t>
      </w:r>
      <w:r w:rsidRPr="00D1053B">
        <w:rPr>
          <w:rFonts w:hint="eastAsia"/>
          <w:sz w:val="18"/>
          <w:szCs w:val="18"/>
        </w:rPr>
        <w:t>年</w:t>
      </w:r>
      <w:r w:rsidR="00186947">
        <w:rPr>
          <w:rFonts w:hint="eastAsia"/>
          <w:sz w:val="18"/>
          <w:szCs w:val="18"/>
        </w:rPr>
        <w:t>6</w:t>
      </w:r>
      <w:r w:rsidRPr="00D1053B">
        <w:rPr>
          <w:rFonts w:hint="eastAsia"/>
          <w:sz w:val="18"/>
          <w:szCs w:val="18"/>
        </w:rPr>
        <w:t>月</w:t>
      </w:r>
      <w:r w:rsidR="00186947">
        <w:rPr>
          <w:rFonts w:hint="eastAsia"/>
          <w:sz w:val="18"/>
          <w:szCs w:val="18"/>
        </w:rPr>
        <w:t>1</w:t>
      </w:r>
      <w:r w:rsidRPr="00D1053B">
        <w:rPr>
          <w:rFonts w:hint="eastAsia"/>
          <w:sz w:val="18"/>
          <w:szCs w:val="18"/>
        </w:rPr>
        <w:t>日～</w:t>
      </w:r>
      <w:r w:rsidR="000E148F">
        <w:rPr>
          <w:rFonts w:hint="eastAsia"/>
          <w:sz w:val="18"/>
          <w:szCs w:val="18"/>
        </w:rPr>
        <w:t>令和</w:t>
      </w:r>
      <w:r w:rsidR="000E148F">
        <w:rPr>
          <w:rFonts w:hint="eastAsia"/>
          <w:sz w:val="18"/>
          <w:szCs w:val="18"/>
        </w:rPr>
        <w:t>10</w:t>
      </w:r>
      <w:r w:rsidRPr="00D1053B">
        <w:rPr>
          <w:rFonts w:hint="eastAsia"/>
          <w:sz w:val="18"/>
          <w:szCs w:val="18"/>
        </w:rPr>
        <w:t>年</w:t>
      </w:r>
      <w:r w:rsidR="00186947">
        <w:rPr>
          <w:rFonts w:hint="eastAsia"/>
          <w:sz w:val="18"/>
          <w:szCs w:val="18"/>
        </w:rPr>
        <w:t>5</w:t>
      </w:r>
      <w:r w:rsidRPr="00D1053B">
        <w:rPr>
          <w:rFonts w:hint="eastAsia"/>
          <w:sz w:val="18"/>
          <w:szCs w:val="18"/>
        </w:rPr>
        <w:t>月</w:t>
      </w:r>
      <w:r w:rsidR="00186947">
        <w:rPr>
          <w:rFonts w:hint="eastAsia"/>
          <w:sz w:val="18"/>
          <w:szCs w:val="18"/>
        </w:rPr>
        <w:t>31</w:t>
      </w:r>
      <w:r w:rsidRPr="00D1053B">
        <w:rPr>
          <w:rFonts w:hint="eastAsia"/>
          <w:sz w:val="18"/>
          <w:szCs w:val="18"/>
        </w:rPr>
        <w:t>日）</w:t>
      </w:r>
    </w:p>
    <w:p w:rsidR="00CB0D67" w:rsidRPr="00186947" w:rsidRDefault="00CB0D67" w:rsidP="00CB0D67">
      <w:pPr>
        <w:rPr>
          <w:sz w:val="18"/>
          <w:szCs w:val="18"/>
        </w:rPr>
      </w:pPr>
    </w:p>
    <w:p w:rsidR="00CB0D67" w:rsidRDefault="00CB0D67" w:rsidP="00CB0D67">
      <w:pPr>
        <w:rPr>
          <w:sz w:val="18"/>
          <w:szCs w:val="18"/>
        </w:rPr>
      </w:pPr>
    </w:p>
    <w:p w:rsidR="00855800" w:rsidRPr="00D1053B" w:rsidRDefault="00855800" w:rsidP="00CB0D67">
      <w:pPr>
        <w:rPr>
          <w:sz w:val="18"/>
          <w:szCs w:val="18"/>
        </w:rPr>
      </w:pPr>
    </w:p>
    <w:p w:rsidR="00CB0D67" w:rsidRPr="00D1053B" w:rsidRDefault="00CB0D67" w:rsidP="00CB0D67">
      <w:pPr>
        <w:rPr>
          <w:sz w:val="18"/>
          <w:szCs w:val="18"/>
        </w:rPr>
      </w:pPr>
      <w:r w:rsidRPr="00D1053B">
        <w:rPr>
          <w:rFonts w:hint="eastAsia"/>
          <w:sz w:val="18"/>
          <w:szCs w:val="18"/>
        </w:rPr>
        <w:lastRenderedPageBreak/>
        <w:t>６　地域貢献計画の内容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18"/>
        <w:gridCol w:w="2264"/>
        <w:gridCol w:w="3265"/>
        <w:gridCol w:w="1134"/>
        <w:gridCol w:w="992"/>
      </w:tblGrid>
      <w:tr w:rsidR="00CB0D67" w:rsidRPr="00D1053B" w:rsidTr="0059207E">
        <w:tc>
          <w:tcPr>
            <w:tcW w:w="1418" w:type="dxa"/>
          </w:tcPr>
          <w:p w:rsidR="00CB0D67" w:rsidRPr="00D1053B" w:rsidRDefault="00CB0D67" w:rsidP="0059207E">
            <w:pPr>
              <w:jc w:val="center"/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項目</w:t>
            </w:r>
          </w:p>
        </w:tc>
        <w:tc>
          <w:tcPr>
            <w:tcW w:w="2264" w:type="dxa"/>
          </w:tcPr>
          <w:p w:rsidR="00CB0D67" w:rsidRPr="00D1053B" w:rsidRDefault="00CB0D67" w:rsidP="0059207E">
            <w:pPr>
              <w:jc w:val="center"/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細目</w:t>
            </w:r>
          </w:p>
        </w:tc>
        <w:tc>
          <w:tcPr>
            <w:tcW w:w="3265" w:type="dxa"/>
          </w:tcPr>
          <w:p w:rsidR="00CB0D67" w:rsidRPr="00D1053B" w:rsidRDefault="00CB0D67" w:rsidP="0059207E">
            <w:pPr>
              <w:jc w:val="center"/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地域貢献活動内容</w:t>
            </w:r>
          </w:p>
        </w:tc>
        <w:tc>
          <w:tcPr>
            <w:tcW w:w="1134" w:type="dxa"/>
          </w:tcPr>
          <w:p w:rsidR="00CB0D67" w:rsidRPr="00D1053B" w:rsidRDefault="00CB0D67" w:rsidP="0059207E">
            <w:pPr>
              <w:jc w:val="center"/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実施時期</w:t>
            </w:r>
          </w:p>
        </w:tc>
        <w:tc>
          <w:tcPr>
            <w:tcW w:w="992" w:type="dxa"/>
          </w:tcPr>
          <w:p w:rsidR="00CB0D67" w:rsidRPr="00D1053B" w:rsidRDefault="00CB0D67" w:rsidP="0059207E">
            <w:pPr>
              <w:jc w:val="center"/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目標値</w:t>
            </w:r>
          </w:p>
        </w:tc>
      </w:tr>
      <w:tr w:rsidR="00D1053B" w:rsidRPr="00D1053B" w:rsidTr="0059207E">
        <w:trPr>
          <w:trHeight w:val="450"/>
        </w:trPr>
        <w:tc>
          <w:tcPr>
            <w:tcW w:w="1418" w:type="dxa"/>
            <w:vMerge w:val="restart"/>
          </w:tcPr>
          <w:p w:rsid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1</w:t>
            </w:r>
            <w:r w:rsidRPr="00D1053B">
              <w:rPr>
                <w:rFonts w:hint="eastAsia"/>
                <w:sz w:val="18"/>
                <w:szCs w:val="18"/>
              </w:rPr>
              <w:t xml:space="preserve">　地域づくり</w:t>
            </w: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への参加・協力</w:t>
            </w: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</w:tcPr>
          <w:p w:rsidR="00D1053B" w:rsidRPr="00C522AC" w:rsidRDefault="00C522AC" w:rsidP="00C522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D1053B" w:rsidRPr="00C522AC">
              <w:rPr>
                <w:rFonts w:hint="eastAsia"/>
                <w:sz w:val="18"/>
                <w:szCs w:val="18"/>
              </w:rPr>
              <w:t>交通安全市民</w:t>
            </w:r>
            <w:r>
              <w:rPr>
                <w:rFonts w:hint="eastAsia"/>
                <w:sz w:val="18"/>
                <w:szCs w:val="18"/>
              </w:rPr>
              <w:t>運動</w:t>
            </w:r>
            <w:r w:rsidR="00D1053B" w:rsidRPr="00C522AC">
              <w:rPr>
                <w:rFonts w:hint="eastAsia"/>
                <w:sz w:val="18"/>
                <w:szCs w:val="18"/>
              </w:rPr>
              <w:t>への協力</w:t>
            </w:r>
          </w:p>
        </w:tc>
        <w:tc>
          <w:tcPr>
            <w:tcW w:w="3265" w:type="dxa"/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・交通事故防止の啓発（店内放送、ポスターの掲示等）</w:t>
            </w:r>
          </w:p>
        </w:tc>
        <w:tc>
          <w:tcPr>
            <w:tcW w:w="1134" w:type="dxa"/>
          </w:tcPr>
          <w:p w:rsidR="00D1053B" w:rsidRDefault="002D6635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随時</w:t>
            </w:r>
          </w:p>
          <w:p w:rsidR="002D6635" w:rsidRPr="00D1053B" w:rsidRDefault="002D6635" w:rsidP="0059207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D1053B" w:rsidRPr="00D1053B" w:rsidTr="0059207E">
        <w:trPr>
          <w:trHeight w:val="705"/>
        </w:trPr>
        <w:tc>
          <w:tcPr>
            <w:tcW w:w="1418" w:type="dxa"/>
            <w:vMerge/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bottom w:val="single" w:sz="4" w:space="0" w:color="auto"/>
            </w:tcBorders>
          </w:tcPr>
          <w:p w:rsidR="00D1053B" w:rsidRPr="00D1053B" w:rsidRDefault="00C522AC" w:rsidP="00C522AC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D1053B" w:rsidRPr="00D1053B"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D1053B" w:rsidRPr="00D1053B">
              <w:rPr>
                <w:rFonts w:hint="eastAsia"/>
                <w:sz w:val="18"/>
                <w:szCs w:val="18"/>
              </w:rPr>
              <w:t>地域の祭り、行事等への協力</w:t>
            </w:r>
          </w:p>
        </w:tc>
        <w:tc>
          <w:tcPr>
            <w:tcW w:w="3265" w:type="dxa"/>
            <w:tcBorders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・地域の祭り等、各種行事</w:t>
            </w:r>
            <w:r w:rsidR="000E148F">
              <w:rPr>
                <w:rFonts w:hint="eastAsia"/>
                <w:sz w:val="18"/>
                <w:szCs w:val="18"/>
              </w:rPr>
              <w:t>の</w:t>
            </w:r>
            <w:r w:rsidRPr="00D1053B">
              <w:rPr>
                <w:rFonts w:hint="eastAsia"/>
                <w:sz w:val="18"/>
                <w:szCs w:val="18"/>
              </w:rPr>
              <w:t>告知ポスター掲示場所の提供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1053B" w:rsidRPr="00D1053B" w:rsidRDefault="009558D1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各種行事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D1053B" w:rsidRPr="00D1053B" w:rsidTr="0059207E">
        <w:trPr>
          <w:trHeight w:val="1050"/>
        </w:trPr>
        <w:tc>
          <w:tcPr>
            <w:tcW w:w="1418" w:type="dxa"/>
            <w:vMerge/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（</w:t>
            </w:r>
            <w:r w:rsidRPr="00D1053B">
              <w:rPr>
                <w:rFonts w:hint="eastAsia"/>
                <w:sz w:val="18"/>
                <w:szCs w:val="18"/>
              </w:rPr>
              <w:t>3</w:t>
            </w:r>
            <w:r w:rsidRPr="00D1053B">
              <w:rPr>
                <w:rFonts w:hint="eastAsia"/>
                <w:sz w:val="18"/>
                <w:szCs w:val="18"/>
              </w:rPr>
              <w:t>）地域づくりに取り組む団体への協力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・地域づくりに取り組むボランティア団体の活動への協力、活動場所の提供等の協力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随時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D1053B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申入れにより検討</w:t>
            </w:r>
          </w:p>
        </w:tc>
      </w:tr>
      <w:tr w:rsidR="00D1053B" w:rsidRPr="00D1053B" w:rsidTr="0059207E">
        <w:trPr>
          <w:trHeight w:val="69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（</w:t>
            </w:r>
            <w:r w:rsidRPr="00D1053B">
              <w:rPr>
                <w:rFonts w:hint="eastAsia"/>
                <w:sz w:val="18"/>
                <w:szCs w:val="18"/>
              </w:rPr>
              <w:t>4</w:t>
            </w:r>
            <w:r w:rsidRPr="00D1053B">
              <w:rPr>
                <w:rFonts w:hint="eastAsia"/>
                <w:sz w:val="18"/>
                <w:szCs w:val="18"/>
              </w:rPr>
              <w:t>）地域住民等との協議等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・地域住民等との協議の場の設置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 w:rsidRPr="00D1053B">
              <w:rPr>
                <w:rFonts w:hint="eastAsia"/>
                <w:sz w:val="18"/>
                <w:szCs w:val="18"/>
              </w:rPr>
              <w:t>随時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</w:t>
            </w:r>
            <w:r w:rsidRPr="00D1053B">
              <w:rPr>
                <w:rFonts w:hint="eastAsia"/>
                <w:sz w:val="18"/>
                <w:szCs w:val="18"/>
              </w:rPr>
              <w:t>入れにより検討</w:t>
            </w:r>
          </w:p>
        </w:tc>
      </w:tr>
      <w:tr w:rsidR="00D1053B" w:rsidRPr="00D1053B" w:rsidTr="0059207E">
        <w:trPr>
          <w:trHeight w:val="652"/>
        </w:trPr>
        <w:tc>
          <w:tcPr>
            <w:tcW w:w="1418" w:type="dxa"/>
            <w:vMerge w:val="restart"/>
            <w:tcBorders>
              <w:top w:val="nil"/>
            </w:tcBorders>
          </w:tcPr>
          <w:p w:rsidR="00D1053B" w:rsidRDefault="00D1053B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　地域産業活性化の推進</w:t>
            </w: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  <w:p w:rsidR="00D1053B" w:rsidRPr="00D1053B" w:rsidRDefault="00D1053B" w:rsidP="0059207E">
            <w:pPr>
              <w:rPr>
                <w:sz w:val="18"/>
                <w:szCs w:val="18"/>
              </w:rPr>
            </w:pPr>
          </w:p>
          <w:p w:rsidR="00855800" w:rsidRDefault="00855800" w:rsidP="0059207E">
            <w:pPr>
              <w:rPr>
                <w:sz w:val="18"/>
                <w:szCs w:val="18"/>
              </w:rPr>
            </w:pPr>
          </w:p>
          <w:p w:rsidR="00D1053B" w:rsidRDefault="00D1053B" w:rsidP="0059207E">
            <w:pPr>
              <w:rPr>
                <w:sz w:val="18"/>
                <w:szCs w:val="18"/>
              </w:rPr>
            </w:pPr>
          </w:p>
          <w:p w:rsidR="0059207E" w:rsidRPr="00D1053B" w:rsidRDefault="0059207E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）商店街振興組合、商工会等への加入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0E148F">
              <w:rPr>
                <w:rFonts w:hint="eastAsia"/>
                <w:sz w:val="18"/>
                <w:szCs w:val="18"/>
              </w:rPr>
              <w:t>広島商工会議所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0E148F">
              <w:rPr>
                <w:rFonts w:hint="eastAsia"/>
                <w:sz w:val="18"/>
                <w:szCs w:val="18"/>
              </w:rPr>
              <w:t>㈱ダイノーとして</w:t>
            </w:r>
            <w:r>
              <w:rPr>
                <w:rFonts w:hint="eastAsia"/>
                <w:sz w:val="18"/>
                <w:szCs w:val="18"/>
              </w:rPr>
              <w:t>加入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Pr="00D1053B" w:rsidRDefault="00D1053B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加入済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Default="00D1053B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D1053B" w:rsidRPr="00D1053B" w:rsidTr="0059207E">
        <w:trPr>
          <w:trHeight w:val="638"/>
        </w:trPr>
        <w:tc>
          <w:tcPr>
            <w:tcW w:w="1418" w:type="dxa"/>
            <w:vMerge/>
            <w:tcBorders>
              <w:top w:val="nil"/>
            </w:tcBorders>
          </w:tcPr>
          <w:p w:rsidR="00D1053B" w:rsidRDefault="00D1053B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Default="00D1053B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）商店街、商工会等がする各種行事等への協力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Default="00D1053B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・地元商店街が実施するイベント等（ほおずき祭り</w:t>
            </w:r>
            <w:r w:rsidR="00855800">
              <w:rPr>
                <w:rFonts w:hint="eastAsia"/>
                <w:sz w:val="18"/>
                <w:szCs w:val="18"/>
              </w:rPr>
              <w:t>等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855800">
              <w:rPr>
                <w:rFonts w:hint="eastAsia"/>
                <w:sz w:val="18"/>
                <w:szCs w:val="18"/>
              </w:rPr>
              <w:t>への協力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Default="009558D1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1053B" w:rsidRDefault="00855800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855800" w:rsidRPr="00D1053B" w:rsidTr="0059207E">
        <w:trPr>
          <w:trHeight w:val="705"/>
        </w:trPr>
        <w:tc>
          <w:tcPr>
            <w:tcW w:w="1418" w:type="dxa"/>
            <w:vMerge/>
            <w:tcBorders>
              <w:top w:val="nil"/>
            </w:tcBorders>
          </w:tcPr>
          <w:p w:rsidR="00855800" w:rsidRDefault="00855800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855800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）地元産品の積極的なＰＲと販売促進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855800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・地元産品販売コーナー設置等地元産品のＰＲ及び販売促進への協力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855800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855800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855800" w:rsidRPr="00D1053B" w:rsidTr="0059207E">
        <w:trPr>
          <w:trHeight w:val="705"/>
        </w:trPr>
        <w:tc>
          <w:tcPr>
            <w:tcW w:w="1418" w:type="dxa"/>
            <w:vMerge/>
            <w:tcBorders>
              <w:top w:val="nil"/>
              <w:bottom w:val="single" w:sz="4" w:space="0" w:color="auto"/>
            </w:tcBorders>
          </w:tcPr>
          <w:p w:rsidR="00855800" w:rsidRDefault="00855800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855800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）地域又は市内事業者のテナント入居等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C704FA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・地域又は市内の事業者のテナント入居及び取引の促進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C704FA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C704FA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FA6033" w:rsidRPr="00D1053B" w:rsidTr="0059207E">
        <w:trPr>
          <w:trHeight w:val="72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FA6033" w:rsidRPr="00D1053B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３　地域雇用の確保</w:t>
            </w:r>
          </w:p>
          <w:p w:rsidR="00FA6033" w:rsidRPr="00D1053B" w:rsidRDefault="00FA6033" w:rsidP="0059207E">
            <w:pPr>
              <w:rPr>
                <w:sz w:val="18"/>
                <w:szCs w:val="18"/>
              </w:rPr>
            </w:pPr>
          </w:p>
          <w:p w:rsidR="00FA6033" w:rsidRPr="00D1053B" w:rsidRDefault="00FA6033" w:rsidP="0059207E">
            <w:pPr>
              <w:rPr>
                <w:sz w:val="18"/>
                <w:szCs w:val="18"/>
              </w:rPr>
            </w:pPr>
          </w:p>
          <w:p w:rsidR="00FA6033" w:rsidRPr="00D1053B" w:rsidRDefault="00FA6033" w:rsidP="0059207E">
            <w:pPr>
              <w:rPr>
                <w:sz w:val="18"/>
                <w:szCs w:val="18"/>
              </w:rPr>
            </w:pPr>
          </w:p>
          <w:p w:rsidR="00FA6033" w:rsidRPr="00D1053B" w:rsidRDefault="00FA6033" w:rsidP="0059207E">
            <w:pPr>
              <w:rPr>
                <w:sz w:val="18"/>
                <w:szCs w:val="18"/>
              </w:rPr>
            </w:pPr>
          </w:p>
          <w:p w:rsidR="00FA6033" w:rsidRPr="00D1053B" w:rsidRDefault="00FA6033" w:rsidP="0059207E">
            <w:pPr>
              <w:rPr>
                <w:sz w:val="18"/>
                <w:szCs w:val="18"/>
              </w:rPr>
            </w:pPr>
          </w:p>
          <w:p w:rsidR="00FA6033" w:rsidRPr="00D1053B" w:rsidRDefault="00FA6033" w:rsidP="0059207E">
            <w:pPr>
              <w:rPr>
                <w:sz w:val="18"/>
                <w:szCs w:val="18"/>
              </w:rPr>
            </w:pPr>
          </w:p>
          <w:p w:rsidR="00FA6033" w:rsidRPr="00D1053B" w:rsidRDefault="00FA6033" w:rsidP="0059207E">
            <w:pPr>
              <w:rPr>
                <w:sz w:val="18"/>
                <w:szCs w:val="18"/>
              </w:rPr>
            </w:pPr>
          </w:p>
          <w:p w:rsidR="00FA6033" w:rsidRDefault="00FA6033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）地域からの雇用の促進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・地域住民を対象とした従業員の優先的な採用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FA6033" w:rsidRPr="00D1053B" w:rsidTr="0059207E">
        <w:trPr>
          <w:trHeight w:val="360"/>
        </w:trPr>
        <w:tc>
          <w:tcPr>
            <w:tcW w:w="1418" w:type="dxa"/>
            <w:vMerge/>
          </w:tcPr>
          <w:p w:rsidR="00FA6033" w:rsidRDefault="00FA6033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）安定雇用の確保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・正社員採用への配慮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FA6033" w:rsidRPr="00D1053B" w:rsidTr="0059207E">
        <w:trPr>
          <w:trHeight w:val="960"/>
        </w:trPr>
        <w:tc>
          <w:tcPr>
            <w:tcW w:w="1418" w:type="dxa"/>
            <w:vMerge/>
          </w:tcPr>
          <w:p w:rsidR="00FA6033" w:rsidRDefault="00FA6033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）障害者、高齢者、母子家庭の母等の雇用の促進及び労働環境の整備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48605E">
            <w:pPr>
              <w:rPr>
                <w:rFonts w:ascii="游ゴシック" w:hAnsi="游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48605E" w:rsidRPr="0048605E">
              <w:rPr>
                <w:rFonts w:ascii="游ゴシック" w:hAnsi="游ゴシック" w:hint="eastAsia"/>
                <w:sz w:val="18"/>
                <w:szCs w:val="18"/>
              </w:rPr>
              <w:t>男女雇用機会均等法の推進</w:t>
            </w:r>
          </w:p>
          <w:p w:rsidR="000E148F" w:rsidRDefault="000E148F" w:rsidP="0048605E">
            <w:pPr>
              <w:rPr>
                <w:rFonts w:hint="eastAsia"/>
                <w:sz w:val="18"/>
                <w:szCs w:val="18"/>
              </w:rPr>
            </w:pPr>
            <w:r>
              <w:rPr>
                <w:rFonts w:ascii="游ゴシック" w:hAnsi="游ゴシック" w:hint="eastAsia"/>
                <w:sz w:val="18"/>
                <w:szCs w:val="18"/>
              </w:rPr>
              <w:t>・高齢者・母子家庭の母の雇用促進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FA6033" w:rsidRPr="00D1053B" w:rsidTr="0059207E">
        <w:trPr>
          <w:trHeight w:val="735"/>
        </w:trPr>
        <w:tc>
          <w:tcPr>
            <w:tcW w:w="1418" w:type="dxa"/>
            <w:vMerge/>
          </w:tcPr>
          <w:p w:rsidR="00FA6033" w:rsidRDefault="00FA6033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）仕事と家庭を両立できる環境づくりの推進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・短時間勤務制度の導入</w:t>
            </w:r>
          </w:p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・育児・介護休業制度の活用の促進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FA6033" w:rsidRPr="00D1053B" w:rsidTr="0059207E">
        <w:trPr>
          <w:trHeight w:val="83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）インターンシップの受入れ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P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・地元の大学からのインターンシップの受入れ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A6033" w:rsidRDefault="00FA6033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申入れにより継続</w:t>
            </w:r>
          </w:p>
        </w:tc>
      </w:tr>
      <w:tr w:rsidR="00EE5329" w:rsidRPr="00D1053B" w:rsidTr="00EE5329">
        <w:trPr>
          <w:trHeight w:val="766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E5329" w:rsidRDefault="00EE5329" w:rsidP="008879C6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防犯・青少年非行防止対策の推進</w:t>
            </w:r>
          </w:p>
          <w:p w:rsidR="00EE5329" w:rsidRDefault="00EE5329" w:rsidP="008879C6">
            <w:pPr>
              <w:rPr>
                <w:sz w:val="18"/>
                <w:szCs w:val="18"/>
              </w:rPr>
            </w:pPr>
          </w:p>
          <w:p w:rsidR="00EE5329" w:rsidRDefault="00EE5329" w:rsidP="008879C6">
            <w:pPr>
              <w:rPr>
                <w:sz w:val="18"/>
                <w:szCs w:val="18"/>
              </w:rPr>
            </w:pPr>
          </w:p>
          <w:p w:rsidR="00EE5329" w:rsidRPr="0059207E" w:rsidRDefault="00EE5329" w:rsidP="008879C6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）安全なまちづくり運動への協力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・犯罪予防キャンペーンへの協力</w:t>
            </w:r>
          </w:p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・こども</w:t>
            </w:r>
            <w:r>
              <w:rPr>
                <w:rFonts w:hint="eastAsia"/>
                <w:sz w:val="18"/>
                <w:szCs w:val="18"/>
              </w:rPr>
              <w:t>110</w:t>
            </w:r>
            <w:r>
              <w:rPr>
                <w:rFonts w:hint="eastAsia"/>
                <w:sz w:val="18"/>
                <w:szCs w:val="18"/>
              </w:rPr>
              <w:t>番の家への参加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EE5329" w:rsidRPr="00D1053B" w:rsidTr="00696BBA">
        <w:trPr>
          <w:trHeight w:val="720"/>
        </w:trPr>
        <w:tc>
          <w:tcPr>
            <w:tcW w:w="1418" w:type="dxa"/>
            <w:vMerge/>
          </w:tcPr>
          <w:p w:rsidR="00EE5329" w:rsidRDefault="00EE5329" w:rsidP="008879C6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）青少年非行防止への協力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・万引きさせない店づくり及び万引きの防止の広報の実施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EE5329" w:rsidRPr="00D1053B" w:rsidTr="00696BBA">
        <w:trPr>
          <w:trHeight w:val="64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EE5329" w:rsidRDefault="00EE5329" w:rsidP="008879C6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）店舗及びその敷地内での防犯対策の実施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・防犯カメラの設置</w:t>
            </w:r>
          </w:p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・従業員による巡回の実施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設置済</w:t>
            </w:r>
          </w:p>
          <w:p w:rsidR="00F51916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随時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E5329" w:rsidRDefault="00EE5329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855800" w:rsidRPr="00D1053B" w:rsidTr="0059207E">
        <w:trPr>
          <w:trHeight w:val="30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59207E" w:rsidP="005920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項目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59207E" w:rsidP="005920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細目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59207E" w:rsidP="005920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地域貢献活動内容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59207E" w:rsidP="005920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実施時期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55800" w:rsidRDefault="0059207E" w:rsidP="0059207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目標値</w:t>
            </w:r>
          </w:p>
        </w:tc>
      </w:tr>
      <w:tr w:rsidR="00EE5329" w:rsidRPr="00D1053B" w:rsidTr="00EE5329">
        <w:trPr>
          <w:trHeight w:val="147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EE5329" w:rsidRPr="00D1053B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４　防犯・青少年非行防止対策の推進</w:t>
            </w:r>
          </w:p>
          <w:p w:rsidR="00EE5329" w:rsidRPr="00D1053B" w:rsidRDefault="00EE5329" w:rsidP="0059207E">
            <w:pPr>
              <w:rPr>
                <w:sz w:val="18"/>
                <w:szCs w:val="18"/>
              </w:rPr>
            </w:pPr>
          </w:p>
          <w:p w:rsidR="00EE5329" w:rsidRPr="00D1053B" w:rsidRDefault="00EE5329" w:rsidP="0059207E">
            <w:pPr>
              <w:rPr>
                <w:sz w:val="18"/>
                <w:szCs w:val="18"/>
              </w:rPr>
            </w:pPr>
          </w:p>
          <w:p w:rsidR="00EE5329" w:rsidRPr="00D1053B" w:rsidRDefault="00EE5329" w:rsidP="0059207E">
            <w:pPr>
              <w:rPr>
                <w:sz w:val="18"/>
                <w:szCs w:val="18"/>
              </w:rPr>
            </w:pPr>
          </w:p>
          <w:p w:rsidR="00EE5329" w:rsidRPr="00D1053B" w:rsidRDefault="00EE5329" w:rsidP="0059207E">
            <w:pPr>
              <w:rPr>
                <w:sz w:val="18"/>
                <w:szCs w:val="18"/>
              </w:rPr>
            </w:pPr>
          </w:p>
          <w:p w:rsidR="00EE5329" w:rsidRDefault="00EE5329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</w:tcBorders>
          </w:tcPr>
          <w:p w:rsidR="00EE5329" w:rsidRP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）深夜営業時及び営業時間外における防犯対策・青少年非行防止対策の実施</w:t>
            </w:r>
          </w:p>
        </w:tc>
        <w:tc>
          <w:tcPr>
            <w:tcW w:w="3265" w:type="dxa"/>
            <w:tcBorders>
              <w:top w:val="single" w:sz="4" w:space="0" w:color="auto"/>
            </w:tcBorders>
          </w:tcPr>
          <w:p w:rsid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・犯罪及び青少年の非行の防止のための青少年への声かけ</w:t>
            </w:r>
          </w:p>
          <w:p w:rsidR="0057771B" w:rsidRDefault="0057771B" w:rsidP="005920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・営業終了後、駐車場の施錠</w:t>
            </w:r>
          </w:p>
          <w:p w:rsidR="0048605E" w:rsidRPr="0048605E" w:rsidRDefault="0048605E" w:rsidP="0059207E">
            <w:pPr>
              <w:rPr>
                <w:sz w:val="18"/>
                <w:szCs w:val="18"/>
              </w:rPr>
            </w:pPr>
            <w:r w:rsidRPr="0048605E">
              <w:rPr>
                <w:rFonts w:hint="eastAsia"/>
                <w:sz w:val="18"/>
                <w:szCs w:val="18"/>
              </w:rPr>
              <w:t>・</w:t>
            </w:r>
            <w:r w:rsidRPr="0048605E">
              <w:rPr>
                <w:rFonts w:ascii="游ゴシック" w:hAnsi="游ゴシック" w:hint="eastAsia"/>
                <w:sz w:val="18"/>
                <w:szCs w:val="18"/>
              </w:rPr>
              <w:t>機械警備による夜間警備の実施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EE5329" w:rsidRPr="00EE5329" w:rsidRDefault="00EE532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EE5329" w:rsidRPr="00EE5329" w:rsidRDefault="00EE5329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8879C6" w:rsidRPr="00D1053B" w:rsidTr="0059207E">
        <w:trPr>
          <w:trHeight w:val="1380"/>
        </w:trPr>
        <w:tc>
          <w:tcPr>
            <w:tcW w:w="1418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8879C6" w:rsidRDefault="008879C6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8879C6" w:rsidRDefault="008879C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）緊急通報体制の確保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8879C6" w:rsidRDefault="008879C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・事件発生時における警察への通報要領の策定</w:t>
            </w:r>
          </w:p>
          <w:p w:rsidR="008879C6" w:rsidRDefault="008879C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・迅速な避難誘導措置等の緊急通報体制の確立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879C6" w:rsidRDefault="008879C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879C6" w:rsidRDefault="008879C6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C522AC" w:rsidRPr="00D1053B" w:rsidTr="0059207E">
        <w:trPr>
          <w:trHeight w:val="138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C522AC" w:rsidRPr="00D1053B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５　地域防災対策の推進</w:t>
            </w:r>
          </w:p>
          <w:p w:rsidR="00C522AC" w:rsidRPr="00D1053B" w:rsidRDefault="00C522AC" w:rsidP="0059207E">
            <w:pPr>
              <w:rPr>
                <w:sz w:val="18"/>
                <w:szCs w:val="18"/>
              </w:rPr>
            </w:pPr>
          </w:p>
          <w:p w:rsidR="00C522AC" w:rsidRPr="00D1053B" w:rsidRDefault="00C522AC" w:rsidP="0059207E">
            <w:pPr>
              <w:rPr>
                <w:sz w:val="18"/>
                <w:szCs w:val="18"/>
              </w:rPr>
            </w:pPr>
          </w:p>
          <w:p w:rsidR="00C522AC" w:rsidRPr="00D1053B" w:rsidRDefault="00C522AC" w:rsidP="0059207E">
            <w:pPr>
              <w:rPr>
                <w:sz w:val="18"/>
                <w:szCs w:val="18"/>
              </w:rPr>
            </w:pPr>
          </w:p>
          <w:p w:rsidR="00C522AC" w:rsidRPr="00D1053B" w:rsidRDefault="00C522AC" w:rsidP="0059207E">
            <w:pPr>
              <w:rPr>
                <w:sz w:val="18"/>
                <w:szCs w:val="18"/>
              </w:rPr>
            </w:pPr>
          </w:p>
          <w:p w:rsidR="00C522AC" w:rsidRPr="00D1053B" w:rsidRDefault="00C522AC" w:rsidP="0059207E">
            <w:pPr>
              <w:rPr>
                <w:sz w:val="18"/>
                <w:szCs w:val="18"/>
              </w:rPr>
            </w:pPr>
          </w:p>
          <w:p w:rsidR="00C522AC" w:rsidRDefault="00C522AC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）災害発生時における避難場所等の提供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・避難場所及び救護場所としての駐車場敷地、建物等の提供</w:t>
            </w:r>
          </w:p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・災害等対策に必要な資器材の一時集積場所としての建物、駐車場等の提供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災害時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申入れにより検討</w:t>
            </w:r>
          </w:p>
        </w:tc>
      </w:tr>
      <w:tr w:rsidR="00C522AC" w:rsidRPr="00D1053B" w:rsidTr="0059207E">
        <w:trPr>
          <w:trHeight w:val="720"/>
        </w:trPr>
        <w:tc>
          <w:tcPr>
            <w:tcW w:w="1418" w:type="dxa"/>
            <w:vMerge/>
          </w:tcPr>
          <w:p w:rsidR="00C522AC" w:rsidRDefault="00C522AC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）災害時における物資の提供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・市からの食料・生活物資等緊急物資の提供依頼への協力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災害時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申入れにより検討</w:t>
            </w:r>
          </w:p>
        </w:tc>
      </w:tr>
      <w:tr w:rsidR="00C522AC" w:rsidRPr="00D1053B" w:rsidTr="0059207E">
        <w:trPr>
          <w:trHeight w:val="720"/>
        </w:trPr>
        <w:tc>
          <w:tcPr>
            <w:tcW w:w="1418" w:type="dxa"/>
            <w:vMerge/>
          </w:tcPr>
          <w:p w:rsidR="00C522AC" w:rsidRDefault="00C522AC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）災害時における地域住民との連携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・救助活動、応急復旧活動等の地域住民と連携した活動への協力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災害時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申入れにより検討</w:t>
            </w:r>
          </w:p>
        </w:tc>
      </w:tr>
      <w:tr w:rsidR="00C522AC" w:rsidRPr="00D1053B" w:rsidTr="0059207E">
        <w:trPr>
          <w:trHeight w:val="639"/>
        </w:trPr>
        <w:tc>
          <w:tcPr>
            <w:tcW w:w="1418" w:type="dxa"/>
            <w:vMerge/>
          </w:tcPr>
          <w:p w:rsidR="00C522AC" w:rsidRDefault="00C522AC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）災害時におけるボランティア活動への支援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・ボランティア活動団体等への支援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災害時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申入れにより検討</w:t>
            </w:r>
          </w:p>
        </w:tc>
      </w:tr>
      <w:tr w:rsidR="00C522AC" w:rsidRPr="00D1053B" w:rsidTr="0059207E">
        <w:trPr>
          <w:trHeight w:val="720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）災害時における業務の継続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・安定した物資供給及び雇用確保のための営業の継続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災害時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C522AC" w:rsidRDefault="00C522AC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状況により検討</w:t>
            </w:r>
          </w:p>
        </w:tc>
      </w:tr>
      <w:tr w:rsidR="00061DD3" w:rsidRPr="00D1053B" w:rsidTr="00B43C52">
        <w:trPr>
          <w:trHeight w:val="695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061DD3" w:rsidRDefault="00061DD3" w:rsidP="005920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６　環境対策</w:t>
            </w:r>
          </w:p>
          <w:p w:rsidR="00061DD3" w:rsidRDefault="00061DD3" w:rsidP="0059207E">
            <w:pPr>
              <w:rPr>
                <w:sz w:val="18"/>
                <w:szCs w:val="18"/>
              </w:rPr>
            </w:pPr>
          </w:p>
          <w:p w:rsidR="00061DD3" w:rsidRDefault="00061DD3" w:rsidP="0059207E">
            <w:pPr>
              <w:rPr>
                <w:sz w:val="18"/>
                <w:szCs w:val="18"/>
              </w:rPr>
            </w:pPr>
          </w:p>
          <w:p w:rsidR="00061DD3" w:rsidRDefault="00061DD3" w:rsidP="0059207E">
            <w:pPr>
              <w:rPr>
                <w:sz w:val="18"/>
                <w:szCs w:val="18"/>
              </w:rPr>
            </w:pPr>
          </w:p>
          <w:p w:rsidR="00061DD3" w:rsidRDefault="00061DD3" w:rsidP="0059207E">
            <w:pPr>
              <w:rPr>
                <w:sz w:val="18"/>
                <w:szCs w:val="18"/>
              </w:rPr>
            </w:pPr>
          </w:p>
          <w:p w:rsidR="00061DD3" w:rsidRDefault="00061DD3" w:rsidP="0059207E">
            <w:pPr>
              <w:rPr>
                <w:sz w:val="18"/>
                <w:szCs w:val="18"/>
              </w:rPr>
            </w:pPr>
          </w:p>
          <w:p w:rsidR="00061DD3" w:rsidRDefault="00061DD3" w:rsidP="0059207E">
            <w:pPr>
              <w:rPr>
                <w:sz w:val="18"/>
                <w:szCs w:val="18"/>
              </w:rPr>
            </w:pPr>
          </w:p>
          <w:p w:rsidR="00061DD3" w:rsidRDefault="00061DD3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）地球温暖化対策・省エネルギー対策の実施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・過剰な照明の削減</w:t>
            </w:r>
          </w:p>
          <w:p w:rsidR="00B43C52" w:rsidRDefault="00061DD3" w:rsidP="005920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・店舗内の空調温度の適切な</w:t>
            </w:r>
            <w:r w:rsidR="00B43C52">
              <w:rPr>
                <w:rFonts w:hint="eastAsia"/>
                <w:sz w:val="18"/>
                <w:szCs w:val="18"/>
              </w:rPr>
              <w:t>設定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061DD3" w:rsidRPr="00D1053B" w:rsidTr="00696BBA">
        <w:trPr>
          <w:trHeight w:val="360"/>
        </w:trPr>
        <w:tc>
          <w:tcPr>
            <w:tcW w:w="1418" w:type="dxa"/>
            <w:vMerge/>
          </w:tcPr>
          <w:p w:rsidR="00061DD3" w:rsidRDefault="00061DD3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）環境美化対策の実施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・周辺道路の定期的な清掃活動の実施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061DD3" w:rsidRPr="00D1053B" w:rsidTr="00F51916">
        <w:trPr>
          <w:trHeight w:val="735"/>
        </w:trPr>
        <w:tc>
          <w:tcPr>
            <w:tcW w:w="1418" w:type="dxa"/>
            <w:vMerge/>
          </w:tcPr>
          <w:p w:rsidR="00061DD3" w:rsidRDefault="00061DD3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）リサイクル対策の実施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・リサイクルボックスの設置</w:t>
            </w:r>
          </w:p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・環境配慮商品の販売</w:t>
            </w:r>
          </w:p>
          <w:p w:rsidR="0057771B" w:rsidRDefault="0057771B" w:rsidP="0059207E">
            <w:pPr>
              <w:rPr>
                <w:rFonts w:hint="eastAsia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・リサイクル製品の販売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F51916" w:rsidRPr="00D1053B" w:rsidTr="00F51916">
        <w:trPr>
          <w:trHeight w:val="1815"/>
        </w:trPr>
        <w:tc>
          <w:tcPr>
            <w:tcW w:w="1418" w:type="dxa"/>
            <w:vMerge/>
          </w:tcPr>
          <w:p w:rsidR="00F51916" w:rsidRDefault="00F51916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F51916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）廃棄物減量化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F51916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・レジ袋の有料化、買物袋持参運動によるレジ袋の削減</w:t>
            </w:r>
          </w:p>
          <w:p w:rsidR="00F51916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・簡易包装、トレイ削減等による廃棄物の減量化</w:t>
            </w:r>
          </w:p>
          <w:p w:rsidR="00F51916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・分別の徹底によるゴミの減量化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916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916" w:rsidRDefault="00F51916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F51916" w:rsidRPr="00D1053B" w:rsidTr="00F51916">
        <w:trPr>
          <w:trHeight w:val="79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F51916" w:rsidRDefault="00F51916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F51916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）生活環境への配慮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F51916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・光害対策（照明灯の適切な設置・運用）の実施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51916" w:rsidRDefault="00F51916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51916" w:rsidRDefault="00F51916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F51916" w:rsidRPr="00D1053B" w:rsidTr="00F51916">
        <w:trPr>
          <w:trHeight w:val="585"/>
        </w:trPr>
        <w:tc>
          <w:tcPr>
            <w:tcW w:w="9073" w:type="dxa"/>
            <w:gridSpan w:val="5"/>
            <w:tcBorders>
              <w:top w:val="single" w:sz="4" w:space="0" w:color="auto"/>
              <w:left w:val="nil"/>
              <w:right w:val="nil"/>
            </w:tcBorders>
          </w:tcPr>
          <w:p w:rsidR="00F51916" w:rsidRDefault="00F51916" w:rsidP="00D1053B">
            <w:pPr>
              <w:rPr>
                <w:rFonts w:hint="eastAsia"/>
                <w:sz w:val="18"/>
                <w:szCs w:val="18"/>
              </w:rPr>
            </w:pPr>
          </w:p>
        </w:tc>
      </w:tr>
      <w:tr w:rsidR="00061DD3" w:rsidRPr="00D1053B" w:rsidTr="00061DD3">
        <w:trPr>
          <w:trHeight w:val="285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061D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項目</w:t>
            </w: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061D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細目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061D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地域貢献活動内容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061D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実施時期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061DD3" w:rsidRDefault="00061DD3" w:rsidP="00061DD3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目標値</w:t>
            </w:r>
          </w:p>
        </w:tc>
      </w:tr>
      <w:tr w:rsidR="004C2A57" w:rsidRPr="00D1053B" w:rsidTr="00696BBA">
        <w:trPr>
          <w:trHeight w:val="690"/>
        </w:trPr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７　子ども、高齢者、障害者等への配慮</w:t>
            </w:r>
          </w:p>
          <w:p w:rsidR="004C2A57" w:rsidRDefault="004C2A57" w:rsidP="0059207E">
            <w:pPr>
              <w:rPr>
                <w:sz w:val="18"/>
                <w:szCs w:val="18"/>
              </w:rPr>
            </w:pPr>
          </w:p>
          <w:p w:rsidR="004C2A57" w:rsidRDefault="004C2A57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）ユニバーサルデザインに配慮した店舗づくり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・すべての人に使いやすい店舗づくり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4C2A57" w:rsidRPr="00D1053B" w:rsidTr="00696BBA">
        <w:trPr>
          <w:trHeight w:val="405"/>
        </w:trPr>
        <w:tc>
          <w:tcPr>
            <w:tcW w:w="1418" w:type="dxa"/>
            <w:vMerge/>
          </w:tcPr>
          <w:p w:rsidR="004C2A57" w:rsidRDefault="004C2A57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）子育て応援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・多目的トイレの設置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4C2A57" w:rsidRPr="00D1053B" w:rsidTr="004C2A57">
        <w:trPr>
          <w:trHeight w:val="675"/>
        </w:trPr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）子どもたちへの健全育成への支援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・地域の学校等からの社会見学、体験学習の受入れ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実施済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  <w:tr w:rsidR="004C2A57" w:rsidRPr="00D1053B" w:rsidTr="004D0F69">
        <w:trPr>
          <w:trHeight w:val="25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８　核テナント撤退や店舗閉鎖時の対応</w:t>
            </w:r>
          </w:p>
          <w:p w:rsidR="004C2A57" w:rsidRDefault="004C2A57" w:rsidP="0059207E">
            <w:pPr>
              <w:rPr>
                <w:sz w:val="18"/>
                <w:szCs w:val="18"/>
              </w:rPr>
            </w:pPr>
          </w:p>
          <w:p w:rsidR="004C2A57" w:rsidRDefault="004C2A57" w:rsidP="0059207E">
            <w:pPr>
              <w:rPr>
                <w:sz w:val="18"/>
                <w:szCs w:val="18"/>
              </w:rPr>
            </w:pPr>
          </w:p>
          <w:p w:rsidR="004C2A57" w:rsidRDefault="004C2A57" w:rsidP="0059207E">
            <w:pPr>
              <w:rPr>
                <w:sz w:val="18"/>
                <w:szCs w:val="18"/>
              </w:rPr>
            </w:pPr>
          </w:p>
          <w:p w:rsidR="004C2A57" w:rsidRDefault="004C2A57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）早期の情報提供</w:t>
            </w:r>
          </w:p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）後継店の確保</w:t>
            </w:r>
          </w:p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）従業員の雇用の確保</w:t>
            </w:r>
          </w:p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）取引先企業に対する対応</w:t>
            </w:r>
          </w:p>
          <w:p w:rsidR="004C2A57" w:rsidRDefault="004C2A57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</w:t>
            </w:r>
            <w:r w:rsidR="004D0F69">
              <w:rPr>
                <w:rFonts w:hint="eastAsia"/>
                <w:sz w:val="18"/>
                <w:szCs w:val="18"/>
              </w:rPr>
              <w:t>店舗閉鎖に伴う環境悪化の防止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C2A57" w:rsidP="00696BBA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・現在、撤退</w:t>
            </w:r>
            <w:r w:rsidR="00696BBA">
              <w:rPr>
                <w:rFonts w:hint="eastAsia"/>
                <w:sz w:val="18"/>
                <w:szCs w:val="18"/>
              </w:rPr>
              <w:t>の話は出ていない</w:t>
            </w:r>
            <w:r>
              <w:rPr>
                <w:rFonts w:hint="eastAsia"/>
                <w:sz w:val="18"/>
                <w:szCs w:val="18"/>
              </w:rPr>
              <w:t>。万一撤退を余儀なくされた場合には、（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）～（</w:t>
            </w: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）の項目について適宜対処する。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BE2F1A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C2A57" w:rsidRDefault="004D0F69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－</w:t>
            </w:r>
          </w:p>
        </w:tc>
      </w:tr>
      <w:tr w:rsidR="004D0F69" w:rsidRPr="00D1053B" w:rsidTr="004D0F69">
        <w:trPr>
          <w:trHeight w:val="750"/>
        </w:trPr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4D0F69" w:rsidRDefault="004D0F6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９　その他</w:t>
            </w:r>
          </w:p>
          <w:p w:rsidR="004D0F69" w:rsidRDefault="004D0F69" w:rsidP="0059207E">
            <w:pPr>
              <w:rPr>
                <w:sz w:val="18"/>
                <w:szCs w:val="18"/>
              </w:rPr>
            </w:pPr>
          </w:p>
        </w:tc>
        <w:tc>
          <w:tcPr>
            <w:tcW w:w="2264" w:type="dxa"/>
            <w:tcBorders>
              <w:top w:val="single" w:sz="4" w:space="0" w:color="auto"/>
              <w:bottom w:val="single" w:sz="4" w:space="0" w:color="auto"/>
            </w:tcBorders>
          </w:tcPr>
          <w:p w:rsidR="004D0F69" w:rsidRDefault="004D0F6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）地域貢献活動の実施体制の整備</w:t>
            </w:r>
          </w:p>
        </w:tc>
        <w:tc>
          <w:tcPr>
            <w:tcW w:w="3265" w:type="dxa"/>
            <w:tcBorders>
              <w:top w:val="single" w:sz="4" w:space="0" w:color="auto"/>
              <w:bottom w:val="single" w:sz="4" w:space="0" w:color="auto"/>
            </w:tcBorders>
          </w:tcPr>
          <w:p w:rsidR="004D0F69" w:rsidRDefault="004D0F69" w:rsidP="004C2A5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・地域貢献活動担当窓口の設置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D0F69" w:rsidRDefault="004D0F69" w:rsidP="0059207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設置済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4D0F69" w:rsidRDefault="004D0F69" w:rsidP="00D1053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継続</w:t>
            </w:r>
          </w:p>
        </w:tc>
      </w:tr>
    </w:tbl>
    <w:p w:rsidR="00CB0D67" w:rsidRPr="00D1053B" w:rsidRDefault="00CB0D67" w:rsidP="00CB0D67">
      <w:pPr>
        <w:rPr>
          <w:sz w:val="18"/>
          <w:szCs w:val="18"/>
        </w:rPr>
      </w:pPr>
    </w:p>
    <w:p w:rsidR="005F6C60" w:rsidRDefault="0052012E" w:rsidP="0052012E">
      <w:pPr>
        <w:jc w:val="left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523A11" w:rsidRPr="00EC2E39" w:rsidRDefault="00523A11" w:rsidP="00EC2E39">
      <w:pPr>
        <w:ind w:left="347" w:hangingChars="193" w:hanging="347"/>
        <w:rPr>
          <w:sz w:val="18"/>
          <w:szCs w:val="18"/>
        </w:rPr>
      </w:pPr>
    </w:p>
    <w:sectPr w:rsidR="00523A11" w:rsidRPr="00EC2E39" w:rsidSect="00523A1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A24AE" w:rsidRDefault="004A24AE" w:rsidP="0052012E">
      <w:r>
        <w:separator/>
      </w:r>
    </w:p>
  </w:endnote>
  <w:endnote w:type="continuationSeparator" w:id="0">
    <w:p w:rsidR="004A24AE" w:rsidRDefault="004A24AE" w:rsidP="00520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A24AE" w:rsidRDefault="004A24AE" w:rsidP="0052012E">
      <w:r>
        <w:separator/>
      </w:r>
    </w:p>
  </w:footnote>
  <w:footnote w:type="continuationSeparator" w:id="0">
    <w:p w:rsidR="004A24AE" w:rsidRDefault="004A24AE" w:rsidP="00520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46781"/>
    <w:multiLevelType w:val="hybridMultilevel"/>
    <w:tmpl w:val="9A1244C0"/>
    <w:lvl w:ilvl="0" w:tplc="A6AC96D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8878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D67"/>
    <w:rsid w:val="00061DD3"/>
    <w:rsid w:val="000A5448"/>
    <w:rsid w:val="000E148F"/>
    <w:rsid w:val="00172D00"/>
    <w:rsid w:val="00186947"/>
    <w:rsid w:val="001A222E"/>
    <w:rsid w:val="001A4CCE"/>
    <w:rsid w:val="002D6635"/>
    <w:rsid w:val="002E11CE"/>
    <w:rsid w:val="003117FC"/>
    <w:rsid w:val="00394FB2"/>
    <w:rsid w:val="003B40E1"/>
    <w:rsid w:val="00415E18"/>
    <w:rsid w:val="00442C76"/>
    <w:rsid w:val="0048605E"/>
    <w:rsid w:val="004A24AE"/>
    <w:rsid w:val="004C2A57"/>
    <w:rsid w:val="004D0F69"/>
    <w:rsid w:val="004D3889"/>
    <w:rsid w:val="0052012E"/>
    <w:rsid w:val="00523A11"/>
    <w:rsid w:val="00542AF2"/>
    <w:rsid w:val="0057771B"/>
    <w:rsid w:val="0059207E"/>
    <w:rsid w:val="005F6C60"/>
    <w:rsid w:val="00605A72"/>
    <w:rsid w:val="00670467"/>
    <w:rsid w:val="00696BBA"/>
    <w:rsid w:val="006E4A21"/>
    <w:rsid w:val="006F4EA3"/>
    <w:rsid w:val="007D2B8A"/>
    <w:rsid w:val="00814ABB"/>
    <w:rsid w:val="00855800"/>
    <w:rsid w:val="008879C6"/>
    <w:rsid w:val="00922915"/>
    <w:rsid w:val="009558D1"/>
    <w:rsid w:val="009D5805"/>
    <w:rsid w:val="00AA1DE4"/>
    <w:rsid w:val="00AB5400"/>
    <w:rsid w:val="00B43C52"/>
    <w:rsid w:val="00BE2F1A"/>
    <w:rsid w:val="00C522AC"/>
    <w:rsid w:val="00C52D82"/>
    <w:rsid w:val="00C704FA"/>
    <w:rsid w:val="00C93820"/>
    <w:rsid w:val="00CB0D67"/>
    <w:rsid w:val="00CD75A3"/>
    <w:rsid w:val="00D1053B"/>
    <w:rsid w:val="00DD1110"/>
    <w:rsid w:val="00DF06B7"/>
    <w:rsid w:val="00E952C9"/>
    <w:rsid w:val="00EC2E39"/>
    <w:rsid w:val="00EE5329"/>
    <w:rsid w:val="00F4762E"/>
    <w:rsid w:val="00F51916"/>
    <w:rsid w:val="00FA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A59E2D"/>
  <w15:docId w15:val="{EA736B64-3301-4DC4-A90A-41E6E98F8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0D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0D67"/>
    <w:pPr>
      <w:jc w:val="center"/>
    </w:pPr>
  </w:style>
  <w:style w:type="character" w:customStyle="1" w:styleId="a4">
    <w:name w:val="記 (文字)"/>
    <w:basedOn w:val="a0"/>
    <w:link w:val="a3"/>
    <w:uiPriority w:val="99"/>
    <w:rsid w:val="00CB0D67"/>
    <w:rPr>
      <w:rFonts w:ascii="Century" w:eastAsia="ＭＳ 明朝" w:hAnsi="Century" w:cs="Times New Roman"/>
    </w:rPr>
  </w:style>
  <w:style w:type="paragraph" w:styleId="a5">
    <w:name w:val="List Paragraph"/>
    <w:basedOn w:val="a"/>
    <w:uiPriority w:val="34"/>
    <w:qFormat/>
    <w:rsid w:val="00D1053B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9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9558D1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5201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012E"/>
    <w:rPr>
      <w:rFonts w:ascii="Century" w:eastAsia="ＭＳ 明朝" w:hAnsi="Century" w:cs="Times New Roman"/>
    </w:rPr>
  </w:style>
  <w:style w:type="paragraph" w:styleId="aa">
    <w:name w:val="footer"/>
    <w:basedOn w:val="a"/>
    <w:link w:val="ab"/>
    <w:uiPriority w:val="99"/>
    <w:unhideWhenUsed/>
    <w:rsid w:val="0052012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012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masaru</dc:creator>
  <cp:keywords/>
  <dc:description/>
  <cp:lastModifiedBy>user</cp:lastModifiedBy>
  <cp:revision>3</cp:revision>
  <cp:lastPrinted>2019-03-18T06:57:00Z</cp:lastPrinted>
  <dcterms:created xsi:type="dcterms:W3CDTF">2023-06-08T05:39:00Z</dcterms:created>
  <dcterms:modified xsi:type="dcterms:W3CDTF">2023-06-08T06:05:00Z</dcterms:modified>
</cp:coreProperties>
</file>