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bookmarkStart w:id="0" w:name="_GoBack"/>
      <w:bookmarkEnd w:id="0"/>
    </w:p>
    <w:p w:rsidR="009413BE" w:rsidRDefault="009413BE" w:rsidP="008E5174">
      <w:pPr>
        <w:ind w:left="720" w:hangingChars="200" w:hanging="720"/>
        <w:jc w:val="center"/>
        <w:rPr>
          <w:rFonts w:ascii="HG創英角ｺﾞｼｯｸUB" w:eastAsia="HG創英角ｺﾞｼｯｸUB" w:hAnsi="HG創英角ｺﾞｼｯｸUB"/>
          <w:color w:val="000000"/>
          <w:sz w:val="36"/>
          <w:szCs w:val="36"/>
        </w:rPr>
      </w:pPr>
    </w:p>
    <w:p w:rsidR="004B3FC0" w:rsidRDefault="004B3FC0" w:rsidP="00FD5FC0">
      <w:pPr>
        <w:ind w:left="960" w:hangingChars="200" w:hanging="960"/>
        <w:jc w:val="center"/>
        <w:rPr>
          <w:rFonts w:ascii="HG創英角ｺﾞｼｯｸUB" w:eastAsia="HG創英角ｺﾞｼｯｸUB" w:hAnsi="HG創英角ｺﾞｼｯｸUB"/>
          <w:color w:val="000000"/>
          <w:sz w:val="48"/>
          <w:szCs w:val="48"/>
        </w:rPr>
      </w:pPr>
      <w:r w:rsidRPr="004B3FC0">
        <w:rPr>
          <w:rFonts w:ascii="HG創英角ｺﾞｼｯｸUB" w:eastAsia="HG創英角ｺﾞｼｯｸUB" w:hAnsi="HG創英角ｺﾞｼｯｸUB" w:hint="eastAsia"/>
          <w:color w:val="000000"/>
          <w:sz w:val="48"/>
          <w:szCs w:val="48"/>
        </w:rPr>
        <w:t>広島市新型コロナウイルス感染症影響</w:t>
      </w:r>
    </w:p>
    <w:p w:rsidR="00FD5FC0" w:rsidRPr="00BB06B7" w:rsidRDefault="004B3FC0" w:rsidP="00FD5FC0">
      <w:pPr>
        <w:ind w:left="960" w:hangingChars="200" w:hanging="960"/>
        <w:jc w:val="center"/>
        <w:rPr>
          <w:rFonts w:ascii="HG創英角ｺﾞｼｯｸUB" w:eastAsia="HG創英角ｺﾞｼｯｸUB" w:hAnsi="HG創英角ｺﾞｼｯｸUB"/>
          <w:color w:val="000000"/>
          <w:sz w:val="48"/>
          <w:szCs w:val="48"/>
        </w:rPr>
      </w:pPr>
      <w:r w:rsidRPr="004B3FC0">
        <w:rPr>
          <w:rFonts w:ascii="HG創英角ｺﾞｼｯｸUB" w:eastAsia="HG創英角ｺﾞｼｯｸUB" w:hAnsi="HG創英角ｺﾞｼｯｸUB" w:hint="eastAsia"/>
          <w:color w:val="000000"/>
          <w:sz w:val="48"/>
          <w:szCs w:val="48"/>
        </w:rPr>
        <w:t>商店街振興事業費補助金</w:t>
      </w:r>
      <w:r w:rsidR="008A6133">
        <w:rPr>
          <w:rFonts w:ascii="HG創英角ｺﾞｼｯｸUB" w:eastAsia="HG創英角ｺﾞｼｯｸUB" w:hAnsi="HG創英角ｺﾞｼｯｸUB" w:hint="eastAsia"/>
          <w:color w:val="000000"/>
          <w:sz w:val="48"/>
          <w:szCs w:val="48"/>
        </w:rPr>
        <w:t>（２次募集）</w:t>
      </w:r>
    </w:p>
    <w:p w:rsidR="00CB01A7" w:rsidRDefault="00DD4A05" w:rsidP="002F2B31">
      <w:pPr>
        <w:ind w:left="960" w:hangingChars="200" w:hanging="960"/>
        <w:jc w:val="center"/>
        <w:rPr>
          <w:rFonts w:ascii="HG創英角ｺﾞｼｯｸUB" w:eastAsia="HG創英角ｺﾞｼｯｸUB" w:hAnsi="HG創英角ｺﾞｼｯｸUB"/>
          <w:color w:val="000000"/>
          <w:sz w:val="48"/>
          <w:szCs w:val="48"/>
        </w:rPr>
      </w:pPr>
      <w:r w:rsidRPr="00BB06B7">
        <w:rPr>
          <w:rFonts w:ascii="HG創英角ｺﾞｼｯｸUB" w:eastAsia="HG創英角ｺﾞｼｯｸUB" w:hAnsi="HG創英角ｺﾞｼｯｸUB" w:hint="eastAsia"/>
          <w:color w:val="000000"/>
          <w:sz w:val="48"/>
          <w:szCs w:val="48"/>
        </w:rPr>
        <w:t>応募の手引</w:t>
      </w:r>
    </w:p>
    <w:p w:rsidR="002F2B31" w:rsidRPr="00BB06B7" w:rsidRDefault="002F2B31" w:rsidP="002F2B31">
      <w:pPr>
        <w:ind w:left="960" w:hangingChars="200" w:hanging="960"/>
        <w:jc w:val="center"/>
        <w:rPr>
          <w:rFonts w:ascii="HG創英角ｺﾞｼｯｸUB" w:eastAsia="HG創英角ｺﾞｼｯｸUB" w:hAnsi="HG創英角ｺﾞｼｯｸUB"/>
          <w:color w:val="000000"/>
          <w:sz w:val="48"/>
          <w:szCs w:val="48"/>
        </w:rPr>
      </w:pPr>
    </w:p>
    <w:tbl>
      <w:tblPr>
        <w:tblStyle w:val="a7"/>
        <w:tblpPr w:leftFromText="142" w:rightFromText="142" w:vertAnchor="page" w:horzAnchor="margin" w:tblpXSpec="center" w:tblpY="5656"/>
        <w:tblW w:w="0" w:type="auto"/>
        <w:tblLook w:val="04A0" w:firstRow="1" w:lastRow="0" w:firstColumn="1" w:lastColumn="0" w:noHBand="0" w:noVBand="1"/>
      </w:tblPr>
      <w:tblGrid>
        <w:gridCol w:w="9823"/>
      </w:tblGrid>
      <w:tr w:rsidR="002F2B31" w:rsidRPr="002F2B31" w:rsidTr="00CF0B2D">
        <w:trPr>
          <w:trHeight w:val="844"/>
        </w:trPr>
        <w:tc>
          <w:tcPr>
            <w:tcW w:w="9823" w:type="dxa"/>
          </w:tcPr>
          <w:p w:rsidR="002F2B31" w:rsidRPr="002F2B31" w:rsidRDefault="002F2B31" w:rsidP="00264C77">
            <w:pPr>
              <w:spacing w:line="600" w:lineRule="exact"/>
              <w:jc w:val="center"/>
              <w:rPr>
                <w:rFonts w:ascii="HGP創英角ｺﾞｼｯｸUB" w:eastAsia="HGP創英角ｺﾞｼｯｸUB" w:hAnsi="ＭＳ 明朝"/>
                <w:color w:val="000000"/>
                <w:sz w:val="36"/>
                <w:szCs w:val="36"/>
              </w:rPr>
            </w:pPr>
            <w:r w:rsidRPr="00BB06B7">
              <w:rPr>
                <w:rFonts w:ascii="HGP創英角ｺﾞｼｯｸUB" w:eastAsia="HGP創英角ｺﾞｼｯｸUB" w:hAnsi="ＭＳ 明朝" w:hint="eastAsia"/>
                <w:color w:val="000000"/>
                <w:sz w:val="36"/>
                <w:szCs w:val="36"/>
              </w:rPr>
              <w:t>募集期間（※）　令和</w:t>
            </w:r>
            <w:r>
              <w:rPr>
                <w:rFonts w:ascii="HGP創英角ｺﾞｼｯｸUB" w:eastAsia="HGP創英角ｺﾞｼｯｸUB" w:hAnsi="ＭＳ 明朝" w:hint="eastAsia"/>
                <w:color w:val="000000"/>
                <w:sz w:val="36"/>
                <w:szCs w:val="36"/>
              </w:rPr>
              <w:t>４</w:t>
            </w:r>
            <w:r w:rsidRPr="00BB06B7">
              <w:rPr>
                <w:rFonts w:ascii="HGP創英角ｺﾞｼｯｸUB" w:eastAsia="HGP創英角ｺﾞｼｯｸUB" w:hAnsi="ＭＳ 明朝" w:hint="eastAsia"/>
                <w:color w:val="000000"/>
                <w:sz w:val="36"/>
                <w:szCs w:val="36"/>
              </w:rPr>
              <w:t>年</w:t>
            </w:r>
            <w:r w:rsidR="00CF0B2D">
              <w:rPr>
                <w:rFonts w:ascii="HGP創英角ｺﾞｼｯｸUB" w:eastAsia="HGP創英角ｺﾞｼｯｸUB" w:hAnsi="ＭＳ 明朝" w:hint="eastAsia"/>
                <w:color w:val="000000"/>
                <w:sz w:val="36"/>
                <w:szCs w:val="36"/>
              </w:rPr>
              <w:t>１０</w:t>
            </w:r>
            <w:r w:rsidRPr="00BB06B7">
              <w:rPr>
                <w:rFonts w:ascii="HGP創英角ｺﾞｼｯｸUB" w:eastAsia="HGP創英角ｺﾞｼｯｸUB" w:hAnsi="ＭＳ 明朝" w:hint="eastAsia"/>
                <w:color w:val="000000"/>
                <w:sz w:val="36"/>
                <w:szCs w:val="36"/>
              </w:rPr>
              <w:t>月</w:t>
            </w:r>
            <w:r w:rsidR="00CF0B2D">
              <w:rPr>
                <w:rFonts w:ascii="HGP創英角ｺﾞｼｯｸUB" w:eastAsia="HGP創英角ｺﾞｼｯｸUB" w:hAnsi="ＭＳ 明朝" w:hint="eastAsia"/>
                <w:color w:val="000000"/>
                <w:sz w:val="36"/>
                <w:szCs w:val="36"/>
              </w:rPr>
              <w:t>１７</w:t>
            </w:r>
            <w:r w:rsidRPr="00BB06B7">
              <w:rPr>
                <w:rFonts w:ascii="HGP創英角ｺﾞｼｯｸUB" w:eastAsia="HGP創英角ｺﾞｼｯｸUB" w:hAnsi="ＭＳ 明朝" w:hint="eastAsia"/>
                <w:color w:val="000000"/>
                <w:sz w:val="36"/>
                <w:szCs w:val="36"/>
              </w:rPr>
              <w:t>日（</w:t>
            </w:r>
            <w:r w:rsidR="00CF0B2D">
              <w:rPr>
                <w:rFonts w:ascii="HGP創英角ｺﾞｼｯｸUB" w:eastAsia="HGP創英角ｺﾞｼｯｸUB" w:hAnsi="ＭＳ 明朝" w:hint="eastAsia"/>
                <w:color w:val="000000"/>
                <w:sz w:val="36"/>
                <w:szCs w:val="36"/>
              </w:rPr>
              <w:t>月</w:t>
            </w:r>
            <w:r w:rsidRPr="00BB06B7">
              <w:rPr>
                <w:rFonts w:ascii="HGP創英角ｺﾞｼｯｸUB" w:eastAsia="HGP創英角ｺﾞｼｯｸUB" w:hAnsi="ＭＳ 明朝" w:hint="eastAsia"/>
                <w:color w:val="000000"/>
                <w:sz w:val="36"/>
                <w:szCs w:val="36"/>
              </w:rPr>
              <w:t>）～</w:t>
            </w:r>
            <w:r w:rsidR="008A6133">
              <w:rPr>
                <w:rFonts w:ascii="HGP創英角ｺﾞｼｯｸUB" w:eastAsia="HGP創英角ｺﾞｼｯｸUB" w:hAnsi="ＭＳ 明朝" w:hint="eastAsia"/>
                <w:color w:val="000000"/>
                <w:sz w:val="36"/>
                <w:szCs w:val="36"/>
              </w:rPr>
              <w:t>１</w:t>
            </w:r>
            <w:r w:rsidR="002A0104">
              <w:rPr>
                <w:rFonts w:ascii="HGP創英角ｺﾞｼｯｸUB" w:eastAsia="HGP創英角ｺﾞｼｯｸUB" w:hAnsi="ＭＳ 明朝" w:hint="eastAsia"/>
                <w:color w:val="000000"/>
                <w:sz w:val="36"/>
                <w:szCs w:val="36"/>
              </w:rPr>
              <w:t>２</w:t>
            </w:r>
            <w:r w:rsidRPr="00BB06B7">
              <w:rPr>
                <w:rFonts w:ascii="HGP創英角ｺﾞｼｯｸUB" w:eastAsia="HGP創英角ｺﾞｼｯｸUB" w:hAnsi="ＭＳ 明朝" w:hint="eastAsia"/>
                <w:color w:val="000000"/>
                <w:sz w:val="36"/>
                <w:szCs w:val="36"/>
              </w:rPr>
              <w:t>月</w:t>
            </w:r>
            <w:r w:rsidR="002A0104">
              <w:rPr>
                <w:rFonts w:ascii="HGP創英角ｺﾞｼｯｸUB" w:eastAsia="HGP創英角ｺﾞｼｯｸUB" w:hAnsi="ＭＳ 明朝" w:hint="eastAsia"/>
                <w:color w:val="000000"/>
                <w:sz w:val="36"/>
                <w:szCs w:val="36"/>
              </w:rPr>
              <w:t>２３</w:t>
            </w:r>
            <w:r w:rsidRPr="00BB06B7">
              <w:rPr>
                <w:rFonts w:ascii="HGP創英角ｺﾞｼｯｸUB" w:eastAsia="HGP創英角ｺﾞｼｯｸUB" w:hAnsi="ＭＳ 明朝" w:hint="eastAsia"/>
                <w:color w:val="000000"/>
                <w:sz w:val="36"/>
                <w:szCs w:val="36"/>
              </w:rPr>
              <w:t>日（</w:t>
            </w:r>
            <w:r w:rsidR="00CF0B2D">
              <w:rPr>
                <w:rFonts w:ascii="HGP創英角ｺﾞｼｯｸUB" w:eastAsia="HGP創英角ｺﾞｼｯｸUB" w:hAnsi="ＭＳ 明朝" w:hint="eastAsia"/>
                <w:color w:val="000000"/>
                <w:sz w:val="36"/>
                <w:szCs w:val="36"/>
              </w:rPr>
              <w:t>金</w:t>
            </w:r>
            <w:r w:rsidRPr="00BB06B7">
              <w:rPr>
                <w:rFonts w:ascii="HGP創英角ｺﾞｼｯｸUB" w:eastAsia="HGP創英角ｺﾞｼｯｸUB" w:hAnsi="ＭＳ 明朝" w:hint="eastAsia"/>
                <w:color w:val="000000"/>
                <w:sz w:val="36"/>
                <w:szCs w:val="36"/>
              </w:rPr>
              <w:t>）</w:t>
            </w:r>
          </w:p>
        </w:tc>
      </w:tr>
    </w:tbl>
    <w:p w:rsidR="00FD5FC0" w:rsidRPr="008A6133" w:rsidRDefault="00FD5FC0" w:rsidP="00FD5FC0">
      <w:pPr>
        <w:spacing w:line="276" w:lineRule="auto"/>
        <w:ind w:leftChars="350" w:left="975" w:hangingChars="100" w:hanging="240"/>
        <w:rPr>
          <w:rFonts w:asciiTheme="minorEastAsia" w:eastAsiaTheme="minorEastAsia" w:hAnsiTheme="minorEastAsia"/>
          <w:color w:val="000000"/>
          <w:sz w:val="24"/>
          <w:szCs w:val="32"/>
        </w:rPr>
      </w:pPr>
    </w:p>
    <w:p w:rsidR="00D551F8" w:rsidRPr="000F2B15" w:rsidRDefault="000F2B15" w:rsidP="00D551F8">
      <w:pPr>
        <w:ind w:leftChars="100" w:left="930" w:hangingChars="300" w:hanging="720"/>
        <w:rPr>
          <w:rFonts w:asciiTheme="minorEastAsia" w:eastAsiaTheme="minorEastAsia" w:hAnsiTheme="minorEastAsia"/>
          <w:b/>
          <w:bCs/>
          <w:color w:val="000000"/>
          <w:sz w:val="24"/>
          <w:szCs w:val="24"/>
          <w:u w:val="single"/>
        </w:rPr>
      </w:pPr>
      <w:r>
        <w:rPr>
          <w:rFonts w:asciiTheme="minorEastAsia" w:eastAsiaTheme="minorEastAsia" w:hAnsiTheme="minorEastAsia" w:hint="eastAsia"/>
          <w:color w:val="000000"/>
          <w:sz w:val="24"/>
          <w:szCs w:val="24"/>
        </w:rPr>
        <w:t xml:space="preserve">　　</w:t>
      </w:r>
      <w:r w:rsidRPr="000F2B15">
        <w:rPr>
          <w:rFonts w:asciiTheme="minorEastAsia" w:eastAsiaTheme="minorEastAsia" w:hAnsiTheme="minorEastAsia" w:hint="eastAsia"/>
          <w:b/>
          <w:bCs/>
          <w:color w:val="000000"/>
          <w:sz w:val="24"/>
          <w:szCs w:val="24"/>
          <w:u w:val="single"/>
        </w:rPr>
        <w:t>※募集期間の途中であっても、予算がなくなり次第、募集を終了します。</w:t>
      </w:r>
    </w:p>
    <w:p w:rsidR="009413BE" w:rsidRPr="008A6133" w:rsidRDefault="008A6133" w:rsidP="00BB06B7">
      <w:pPr>
        <w:spacing w:line="0" w:lineRule="atLeast"/>
        <w:rPr>
          <w:rFonts w:asciiTheme="minorEastAsia" w:eastAsiaTheme="minorEastAsia" w:hAnsiTheme="minorEastAsia"/>
          <w:b/>
          <w:bCs/>
          <w:color w:val="000000"/>
          <w:sz w:val="22"/>
          <w:u w:val="single"/>
        </w:rPr>
      </w:pPr>
      <w:r>
        <w:rPr>
          <w:rFonts w:asciiTheme="minorEastAsia" w:eastAsiaTheme="minorEastAsia" w:hAnsiTheme="minorEastAsia" w:hint="eastAsia"/>
          <w:color w:val="000000"/>
          <w:sz w:val="22"/>
        </w:rPr>
        <w:t xml:space="preserve">　　　</w:t>
      </w:r>
      <w:r w:rsidRPr="008A6133">
        <w:rPr>
          <w:rFonts w:asciiTheme="minorEastAsia" w:eastAsiaTheme="minorEastAsia" w:hAnsiTheme="minorEastAsia" w:hint="eastAsia"/>
          <w:b/>
          <w:bCs/>
          <w:color w:val="000000"/>
          <w:sz w:val="24"/>
          <w:szCs w:val="24"/>
          <w:u w:val="single"/>
        </w:rPr>
        <w:t>※１次募集で採択された</w:t>
      </w:r>
      <w:r w:rsidR="00CF0B2D">
        <w:rPr>
          <w:rFonts w:asciiTheme="minorEastAsia" w:eastAsiaTheme="minorEastAsia" w:hAnsiTheme="minorEastAsia" w:hint="eastAsia"/>
          <w:b/>
          <w:bCs/>
          <w:color w:val="000000"/>
          <w:sz w:val="24"/>
          <w:szCs w:val="24"/>
          <w:u w:val="single"/>
        </w:rPr>
        <w:t>団体</w:t>
      </w:r>
      <w:r w:rsidRPr="008A6133">
        <w:rPr>
          <w:rFonts w:asciiTheme="minorEastAsia" w:eastAsiaTheme="minorEastAsia" w:hAnsiTheme="minorEastAsia" w:hint="eastAsia"/>
          <w:b/>
          <w:bCs/>
          <w:color w:val="000000"/>
          <w:sz w:val="24"/>
          <w:szCs w:val="24"/>
          <w:u w:val="single"/>
        </w:rPr>
        <w:t>は補助対象外となります。</w:t>
      </w:r>
    </w:p>
    <w:p w:rsidR="002F2B31" w:rsidRDefault="002F2B31" w:rsidP="00BB06B7">
      <w:pPr>
        <w:spacing w:line="0" w:lineRule="atLeast"/>
        <w:rPr>
          <w:rFonts w:asciiTheme="minorEastAsia" w:eastAsiaTheme="minorEastAsia" w:hAnsiTheme="minorEastAsia"/>
          <w:color w:val="000000"/>
          <w:sz w:val="22"/>
        </w:rPr>
      </w:pPr>
    </w:p>
    <w:p w:rsidR="002F2B31" w:rsidRDefault="002F2B31" w:rsidP="00BB06B7">
      <w:pPr>
        <w:spacing w:line="0" w:lineRule="atLeast"/>
        <w:rPr>
          <w:rFonts w:asciiTheme="minorEastAsia" w:eastAsiaTheme="minorEastAsia" w:hAnsiTheme="minorEastAsia"/>
          <w:color w:val="000000"/>
          <w:sz w:val="22"/>
        </w:rPr>
      </w:pPr>
    </w:p>
    <w:p w:rsidR="002F2B31" w:rsidRDefault="002F2B31" w:rsidP="00BB06B7">
      <w:pPr>
        <w:spacing w:line="0" w:lineRule="atLeast"/>
        <w:rPr>
          <w:rFonts w:asciiTheme="minorEastAsia" w:eastAsiaTheme="minorEastAsia" w:hAnsiTheme="minorEastAsia"/>
          <w:color w:val="000000"/>
          <w:sz w:val="22"/>
        </w:rPr>
      </w:pPr>
    </w:p>
    <w:p w:rsidR="00264C77" w:rsidRPr="000F2B15" w:rsidRDefault="00264C77" w:rsidP="00BB06B7">
      <w:pPr>
        <w:spacing w:line="0" w:lineRule="atLeast"/>
        <w:rPr>
          <w:rFonts w:asciiTheme="minorEastAsia" w:eastAsiaTheme="minorEastAsia" w:hAnsiTheme="minorEastAsia"/>
          <w:color w:val="000000"/>
          <w:sz w:val="22"/>
        </w:rPr>
      </w:pPr>
    </w:p>
    <w:p w:rsidR="00264C77" w:rsidRPr="002F2B31" w:rsidRDefault="00264C77" w:rsidP="00BB06B7">
      <w:pPr>
        <w:spacing w:line="0" w:lineRule="atLeast"/>
        <w:rPr>
          <w:rFonts w:asciiTheme="minorEastAsia" w:eastAsiaTheme="minorEastAsia" w:hAnsiTheme="minorEastAsia"/>
          <w:color w:val="000000"/>
          <w:sz w:val="22"/>
        </w:rPr>
      </w:pPr>
    </w:p>
    <w:p w:rsidR="009413BE" w:rsidRPr="002028ED" w:rsidRDefault="009413BE" w:rsidP="00BB06B7">
      <w:pPr>
        <w:spacing w:line="0" w:lineRule="atLeast"/>
        <w:ind w:leftChars="150" w:left="315" w:firstLineChars="100" w:firstLine="240"/>
        <w:rPr>
          <w:rFonts w:asciiTheme="minorEastAsia" w:eastAsiaTheme="minorEastAsia" w:hAnsiTheme="minorEastAsia"/>
          <w:color w:val="000000"/>
          <w:sz w:val="24"/>
          <w:szCs w:val="24"/>
          <w:bdr w:val="single" w:sz="4" w:space="0" w:color="auto"/>
        </w:rPr>
      </w:pPr>
      <w:r w:rsidRPr="002028ED">
        <w:rPr>
          <w:rFonts w:asciiTheme="minorEastAsia" w:eastAsiaTheme="minorEastAsia" w:hAnsiTheme="minorEastAsia" w:hint="eastAsia"/>
          <w:color w:val="000000"/>
          <w:sz w:val="24"/>
          <w:szCs w:val="24"/>
          <w:bdr w:val="single" w:sz="4" w:space="0" w:color="auto"/>
        </w:rPr>
        <w:t>目的</w:t>
      </w:r>
    </w:p>
    <w:p w:rsidR="009413BE" w:rsidRDefault="002F2B31" w:rsidP="002F2B31">
      <w:pPr>
        <w:ind w:leftChars="200" w:left="420" w:firstLineChars="100" w:firstLine="240"/>
        <w:rPr>
          <w:rFonts w:asciiTheme="minorEastAsia" w:hAnsiTheme="minorEastAsia" w:cs="HGS恨集窶"/>
          <w:kern w:val="0"/>
          <w:sz w:val="22"/>
        </w:rPr>
      </w:pPr>
      <w:r>
        <w:rPr>
          <w:rFonts w:asciiTheme="minorEastAsia" w:eastAsiaTheme="minorEastAsia" w:hAnsiTheme="minorEastAsia" w:hint="eastAsia"/>
          <w:color w:val="000000"/>
          <w:sz w:val="24"/>
          <w:szCs w:val="24"/>
        </w:rPr>
        <w:t>本制度は、</w:t>
      </w:r>
      <w:r w:rsidRPr="002F2B31">
        <w:rPr>
          <w:rFonts w:asciiTheme="minorEastAsia" w:eastAsiaTheme="minorEastAsia" w:hAnsiTheme="minorEastAsia" w:hint="eastAsia"/>
          <w:color w:val="000000"/>
          <w:sz w:val="24"/>
          <w:szCs w:val="24"/>
        </w:rPr>
        <w:t>長期化する新型コロナウイルス感染症の影響を受け</w:t>
      </w:r>
      <w:r>
        <w:rPr>
          <w:rFonts w:asciiTheme="minorEastAsia" w:eastAsiaTheme="minorEastAsia" w:hAnsiTheme="minorEastAsia" w:hint="eastAsia"/>
          <w:color w:val="000000"/>
          <w:sz w:val="24"/>
          <w:szCs w:val="24"/>
        </w:rPr>
        <w:t>、</w:t>
      </w:r>
      <w:r w:rsidRPr="002F2B31">
        <w:rPr>
          <w:rFonts w:asciiTheme="minorEastAsia" w:eastAsiaTheme="minorEastAsia" w:hAnsiTheme="minorEastAsia" w:hint="eastAsia"/>
          <w:color w:val="000000"/>
          <w:sz w:val="24"/>
          <w:szCs w:val="24"/>
        </w:rPr>
        <w:t>苦境に立たされている商店街が、アフターコロナにおける売上回復や販売促進</w:t>
      </w:r>
      <w:r>
        <w:rPr>
          <w:rFonts w:asciiTheme="minorEastAsia" w:eastAsiaTheme="minorEastAsia" w:hAnsiTheme="minorEastAsia" w:hint="eastAsia"/>
          <w:color w:val="000000"/>
          <w:sz w:val="24"/>
          <w:szCs w:val="24"/>
        </w:rPr>
        <w:t>等のために</w:t>
      </w:r>
      <w:r w:rsidRPr="002F2B31">
        <w:rPr>
          <w:rFonts w:asciiTheme="minorEastAsia" w:eastAsiaTheme="minorEastAsia" w:hAnsiTheme="minorEastAsia" w:hint="eastAsia"/>
          <w:color w:val="000000"/>
          <w:sz w:val="24"/>
          <w:szCs w:val="24"/>
        </w:rPr>
        <w:t>実施する</w:t>
      </w:r>
      <w:r>
        <w:rPr>
          <w:rFonts w:asciiTheme="minorEastAsia" w:eastAsiaTheme="minorEastAsia" w:hAnsiTheme="minorEastAsia" w:hint="eastAsia"/>
          <w:color w:val="000000"/>
          <w:sz w:val="24"/>
          <w:szCs w:val="24"/>
        </w:rPr>
        <w:t>取組を</w:t>
      </w:r>
      <w:r w:rsidR="00D646A4">
        <w:rPr>
          <w:rFonts w:asciiTheme="minorEastAsia" w:eastAsiaTheme="minorEastAsia" w:hAnsiTheme="minorEastAsia" w:hint="eastAsia"/>
          <w:color w:val="000000"/>
          <w:sz w:val="24"/>
          <w:szCs w:val="24"/>
        </w:rPr>
        <w:t>支援し</w:t>
      </w:r>
      <w:r>
        <w:rPr>
          <w:rFonts w:asciiTheme="minorEastAsia" w:eastAsiaTheme="minorEastAsia" w:hAnsiTheme="minorEastAsia" w:hint="eastAsia"/>
          <w:color w:val="000000"/>
          <w:sz w:val="24"/>
          <w:szCs w:val="24"/>
        </w:rPr>
        <w:t>、商店街の活性化を図ることを目的としています。</w:t>
      </w:r>
    </w:p>
    <w:p w:rsidR="009413BE" w:rsidRDefault="009413BE" w:rsidP="0083733A">
      <w:pPr>
        <w:ind w:leftChars="100" w:left="430" w:hangingChars="100" w:hanging="220"/>
        <w:rPr>
          <w:rFonts w:asciiTheme="minorEastAsia" w:hAnsiTheme="minorEastAsia" w:cs="HGS恨集窶"/>
          <w:kern w:val="0"/>
          <w:sz w:val="22"/>
        </w:rPr>
      </w:pPr>
    </w:p>
    <w:p w:rsidR="00BB06B7" w:rsidRDefault="00BB06B7" w:rsidP="0083733A">
      <w:pPr>
        <w:ind w:leftChars="100" w:left="430" w:hangingChars="100" w:hanging="220"/>
        <w:rPr>
          <w:rFonts w:asciiTheme="minorEastAsia" w:hAnsiTheme="minorEastAsia" w:cs="HGS恨集窶"/>
          <w:kern w:val="0"/>
          <w:sz w:val="22"/>
        </w:rPr>
      </w:pPr>
    </w:p>
    <w:p w:rsidR="00BB06B7" w:rsidRDefault="00BB06B7" w:rsidP="00BB06B7">
      <w:pPr>
        <w:rPr>
          <w:rFonts w:asciiTheme="minorEastAsia" w:hAnsiTheme="minorEastAsia" w:cs="HGS恨集窶"/>
          <w:kern w:val="0"/>
          <w:sz w:val="22"/>
        </w:rPr>
      </w:pPr>
    </w:p>
    <w:p w:rsidR="00BB06B7" w:rsidRDefault="00BB06B7" w:rsidP="0083733A">
      <w:pPr>
        <w:ind w:leftChars="100" w:left="430" w:hangingChars="100" w:hanging="220"/>
        <w:rPr>
          <w:rFonts w:asciiTheme="minorEastAsia" w:hAnsiTheme="minorEastAsia" w:cs="HGS恨集窶"/>
          <w:kern w:val="0"/>
          <w:sz w:val="22"/>
        </w:rPr>
      </w:pPr>
    </w:p>
    <w:p w:rsidR="00264C77" w:rsidRDefault="00264C77" w:rsidP="0083733A">
      <w:pPr>
        <w:ind w:leftChars="100" w:left="430" w:hangingChars="100" w:hanging="220"/>
        <w:rPr>
          <w:rFonts w:asciiTheme="minorEastAsia" w:hAnsiTheme="minorEastAsia" w:cs="HGS恨集窶"/>
          <w:kern w:val="0"/>
          <w:sz w:val="22"/>
        </w:rPr>
      </w:pPr>
    </w:p>
    <w:p w:rsidR="00F646E2" w:rsidRPr="00BB06B7" w:rsidRDefault="00264C77" w:rsidP="00BB06B7">
      <w:pPr>
        <w:ind w:leftChars="100" w:left="420" w:hangingChars="100" w:hanging="210"/>
        <w:rPr>
          <w:rFonts w:asciiTheme="minorEastAsia" w:hAnsiTheme="minorEastAsia" w:cs="HGS恨集窶"/>
          <w:kern w:val="0"/>
          <w:sz w:val="22"/>
        </w:rPr>
      </w:pPr>
      <w:r>
        <w:rPr>
          <w:rFonts w:asciiTheme="minorEastAsia" w:hAnsiTheme="minorEastAsia" w:cs="HGS恨集窶" w:hint="eastAsia"/>
          <w:noProof/>
          <w:kern w:val="0"/>
          <w:szCs w:val="21"/>
        </w:rPr>
        <mc:AlternateContent>
          <mc:Choice Requires="wps">
            <w:drawing>
              <wp:anchor distT="0" distB="0" distL="114300" distR="114300" simplePos="0" relativeHeight="251644416" behindDoc="0" locked="0" layoutInCell="1" allowOverlap="1" wp14:anchorId="68AC28D8" wp14:editId="2FA7D48A">
                <wp:simplePos x="0" y="0"/>
                <wp:positionH relativeFrom="column">
                  <wp:posOffset>60960</wp:posOffset>
                </wp:positionH>
                <wp:positionV relativeFrom="paragraph">
                  <wp:posOffset>114935</wp:posOffset>
                </wp:positionV>
                <wp:extent cx="6191250" cy="12477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6191250" cy="1247775"/>
                        </a:xfrm>
                        <a:prstGeom prst="roundRect">
                          <a:avLst/>
                        </a:prstGeom>
                        <a:noFill/>
                        <a:ln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49313" id="角丸四角形 5" o:spid="_x0000_s1026" style="position:absolute;left:0;text-align:left;margin-left:4.8pt;margin-top:9.05pt;width:487.5pt;height:9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" filled="f" strokecolor="#243f60 [1604]" strokeweight="2pt">
                <v:stroke linestyle="thinThin"/>
              </v:roundrect>
            </w:pict>
          </mc:Fallback>
        </mc:AlternateContent>
      </w:r>
    </w:p>
    <w:p w:rsidR="00F646E2" w:rsidRPr="00264C77" w:rsidRDefault="00A90E8A" w:rsidP="00264C77">
      <w:pPr>
        <w:spacing w:line="380" w:lineRule="exact"/>
        <w:ind w:firstLineChars="100" w:firstLine="240"/>
        <w:jc w:val="left"/>
        <w:rPr>
          <w:rFonts w:ascii="ＭＳ ゴシック" w:eastAsia="ＭＳ ゴシック" w:hAnsi="ＭＳ ゴシック" w:cs="HGS恨集窶"/>
          <w:kern w:val="0"/>
          <w:sz w:val="24"/>
          <w:szCs w:val="24"/>
        </w:rPr>
      </w:pPr>
      <w:r w:rsidRPr="00264C77">
        <w:rPr>
          <w:rFonts w:ascii="ＭＳ ゴシック" w:eastAsia="ＭＳ ゴシック" w:hAnsi="ＭＳ ゴシック" w:cs="HGS恨集窶" w:hint="eastAsia"/>
          <w:kern w:val="0"/>
          <w:sz w:val="24"/>
          <w:szCs w:val="24"/>
        </w:rPr>
        <w:t>≪</w:t>
      </w:r>
      <w:r w:rsidR="00F646E2" w:rsidRPr="00264C77">
        <w:rPr>
          <w:rFonts w:ascii="ＭＳ ゴシック" w:eastAsia="ＭＳ ゴシック" w:hAnsi="ＭＳ ゴシック" w:cs="HGS恨集窶" w:hint="eastAsia"/>
          <w:kern w:val="0"/>
          <w:sz w:val="24"/>
          <w:szCs w:val="24"/>
        </w:rPr>
        <w:t>申請受付・問合せ先</w:t>
      </w:r>
      <w:r w:rsidRPr="00264C77">
        <w:rPr>
          <w:rFonts w:ascii="ＭＳ ゴシック" w:eastAsia="ＭＳ ゴシック" w:hAnsi="ＭＳ ゴシック" w:cs="HGS恨集窶" w:hint="eastAsia"/>
          <w:kern w:val="0"/>
          <w:sz w:val="24"/>
          <w:szCs w:val="24"/>
        </w:rPr>
        <w:t>≫</w:t>
      </w:r>
    </w:p>
    <w:p w:rsidR="00F646E2"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hint="eastAsia"/>
          <w:color w:val="000000"/>
        </w:rPr>
        <w:t>〒730-8586</w:t>
      </w:r>
      <w:r w:rsidRPr="00264C77">
        <w:rPr>
          <w:rFonts w:ascii="ＭＳ ゴシック" w:eastAsia="ＭＳ ゴシック" w:hAnsi="ＭＳ ゴシック" w:cs="Tahoma"/>
          <w:color w:val="000000"/>
        </w:rPr>
        <w:t>広島市中区国泰寺町一丁目６番３４号</w:t>
      </w:r>
    </w:p>
    <w:p w:rsidR="00BB06B7"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color w:val="000000"/>
        </w:rPr>
        <w:t>広島市</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経済観光局</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産業振興部</w:t>
      </w:r>
      <w:r w:rsidRP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商業振興課</w:t>
      </w:r>
    </w:p>
    <w:p w:rsidR="00FD5FC0" w:rsidRPr="00264C77" w:rsidRDefault="00F646E2" w:rsidP="00264C77">
      <w:pPr>
        <w:pStyle w:val="Web"/>
        <w:spacing w:line="380" w:lineRule="exact"/>
        <w:ind w:right="120" w:firstLineChars="200" w:firstLine="480"/>
        <w:rPr>
          <w:rFonts w:ascii="ＭＳ ゴシック" w:eastAsia="ＭＳ ゴシック" w:hAnsi="ＭＳ ゴシック" w:cs="Tahoma"/>
          <w:color w:val="000000"/>
        </w:rPr>
      </w:pPr>
      <w:r w:rsidRPr="00264C77">
        <w:rPr>
          <w:rFonts w:ascii="ＭＳ ゴシック" w:eastAsia="ＭＳ ゴシック" w:hAnsi="ＭＳ ゴシック" w:cs="Tahoma" w:hint="eastAsia"/>
          <w:color w:val="000000"/>
        </w:rPr>
        <w:t>電話：</w:t>
      </w:r>
      <w:r w:rsidRPr="00264C77">
        <w:rPr>
          <w:rFonts w:ascii="ＭＳ ゴシック" w:eastAsia="ＭＳ ゴシック" w:hAnsi="ＭＳ ゴシック" w:cs="Tahoma"/>
          <w:color w:val="000000"/>
        </w:rPr>
        <w:t xml:space="preserve">082-504-2236　</w:t>
      </w:r>
      <w:r w:rsidR="00264C77">
        <w:rPr>
          <w:rFonts w:ascii="ＭＳ ゴシック" w:eastAsia="ＭＳ ゴシック" w:hAnsi="ＭＳ ゴシック" w:cs="Tahoma" w:hint="eastAsia"/>
          <w:color w:val="000000"/>
        </w:rPr>
        <w:t>FAX</w:t>
      </w:r>
      <w:r w:rsidRPr="00264C77">
        <w:rPr>
          <w:rFonts w:ascii="ＭＳ ゴシック" w:eastAsia="ＭＳ ゴシック" w:hAnsi="ＭＳ ゴシック" w:cs="Tahoma" w:hint="eastAsia"/>
          <w:color w:val="000000"/>
        </w:rPr>
        <w:t>：</w:t>
      </w:r>
      <w:r w:rsidRPr="00264C77">
        <w:rPr>
          <w:rFonts w:ascii="ＭＳ ゴシック" w:eastAsia="ＭＳ ゴシック" w:hAnsi="ＭＳ ゴシック" w:cs="Tahoma"/>
          <w:color w:val="000000"/>
        </w:rPr>
        <w:t>082-504-2259</w:t>
      </w:r>
      <w:r w:rsidR="00264C77">
        <w:rPr>
          <w:rFonts w:ascii="ＭＳ ゴシック" w:eastAsia="ＭＳ ゴシック" w:hAnsi="ＭＳ ゴシック" w:cs="Tahoma" w:hint="eastAsia"/>
          <w:color w:val="000000"/>
        </w:rPr>
        <w:t xml:space="preserve">　</w:t>
      </w:r>
      <w:r w:rsidRPr="00264C77">
        <w:rPr>
          <w:rFonts w:ascii="ＭＳ ゴシック" w:eastAsia="ＭＳ ゴシック" w:hAnsi="ＭＳ ゴシック" w:cs="Tahoma"/>
          <w:color w:val="000000"/>
        </w:rPr>
        <w:t>E</w:t>
      </w:r>
      <w:r w:rsidR="00264C77">
        <w:rPr>
          <w:rFonts w:ascii="ＭＳ ゴシック" w:eastAsia="ＭＳ ゴシック" w:hAnsi="ＭＳ ゴシック" w:cs="Tahoma" w:hint="eastAsia"/>
          <w:color w:val="000000"/>
        </w:rPr>
        <w:t>メール：</w:t>
      </w:r>
      <w:r w:rsidRPr="00264C77">
        <w:rPr>
          <w:rFonts w:ascii="ＭＳ ゴシック" w:eastAsia="ＭＳ ゴシック" w:hAnsi="ＭＳ ゴシック" w:cs="Tahoma"/>
        </w:rPr>
        <w:t>syogyo@city.hiroshima.lg.jp</w:t>
      </w:r>
    </w:p>
    <w:p w:rsidR="00741F1F" w:rsidRDefault="00741F1F" w:rsidP="00E95EAD">
      <w:pPr>
        <w:rPr>
          <w:rFonts w:ascii="HGP創英角ｺﾞｼｯｸUB" w:eastAsia="HGP創英角ｺﾞｼｯｸUB" w:hAnsi="ＭＳ 明朝"/>
          <w:color w:val="000000"/>
          <w:sz w:val="24"/>
          <w:szCs w:val="24"/>
        </w:rPr>
      </w:pPr>
    </w:p>
    <w:p w:rsidR="00741F1F" w:rsidRDefault="00741F1F" w:rsidP="00E95EAD">
      <w:pPr>
        <w:rPr>
          <w:rFonts w:ascii="HGP創英角ｺﾞｼｯｸUB" w:eastAsia="HGP創英角ｺﾞｼｯｸUB" w:hAnsi="ＭＳ 明朝"/>
          <w:color w:val="000000"/>
          <w:sz w:val="24"/>
          <w:szCs w:val="24"/>
        </w:rPr>
      </w:pPr>
    </w:p>
    <w:p w:rsidR="00BB06B7" w:rsidRDefault="00BB06B7" w:rsidP="00E95EAD">
      <w:pPr>
        <w:rPr>
          <w:rFonts w:ascii="HGP創英角ｺﾞｼｯｸUB" w:eastAsia="HGP創英角ｺﾞｼｯｸUB" w:hAnsi="ＭＳ 明朝"/>
          <w:color w:val="000000"/>
          <w:sz w:val="24"/>
          <w:szCs w:val="24"/>
        </w:rPr>
      </w:pPr>
    </w:p>
    <w:p w:rsidR="00BB06B7" w:rsidRDefault="00BB06B7" w:rsidP="00E95EAD">
      <w:pPr>
        <w:rPr>
          <w:rFonts w:ascii="HGP創英角ｺﾞｼｯｸUB" w:eastAsia="HGP創英角ｺﾞｼｯｸUB" w:hAnsi="ＭＳ 明朝"/>
          <w:color w:val="000000"/>
          <w:sz w:val="24"/>
          <w:szCs w:val="24"/>
        </w:rPr>
      </w:pPr>
    </w:p>
    <w:p w:rsidR="002F2B31" w:rsidRDefault="002F2B31" w:rsidP="00E95EAD">
      <w:pPr>
        <w:rPr>
          <w:rFonts w:ascii="HGP創英角ｺﾞｼｯｸUB" w:eastAsia="HGP創英角ｺﾞｼｯｸUB" w:hAnsi="ＭＳ 明朝"/>
          <w:color w:val="000000"/>
          <w:sz w:val="24"/>
          <w:szCs w:val="24"/>
        </w:rPr>
      </w:pPr>
    </w:p>
    <w:p w:rsidR="00DD03BB" w:rsidRDefault="001737CB" w:rsidP="00DD03BB">
      <w:pPr>
        <w:rPr>
          <w:rFonts w:ascii="ＭＳ ゴシック" w:eastAsia="ＭＳ ゴシック" w:hAnsi="ＭＳ ゴシック"/>
          <w:color w:val="000000"/>
          <w:sz w:val="24"/>
          <w:szCs w:val="24"/>
        </w:rPr>
      </w:pPr>
      <w:r w:rsidRPr="001737CB">
        <w:rPr>
          <w:rFonts w:ascii="HGP創英角ｺﾞｼｯｸUB" w:eastAsia="HGP創英角ｺﾞｼｯｸUB" w:hAnsi="ＭＳ 明朝" w:hint="eastAsia"/>
          <w:color w:val="000000"/>
          <w:sz w:val="24"/>
          <w:szCs w:val="24"/>
        </w:rPr>
        <w:lastRenderedPageBreak/>
        <w:t xml:space="preserve">１　</w:t>
      </w:r>
      <w:r w:rsidR="00FB27C6">
        <w:rPr>
          <w:rFonts w:ascii="HGP創英角ｺﾞｼｯｸUB" w:eastAsia="HGP創英角ｺﾞｼｯｸUB" w:hAnsi="ＭＳ 明朝" w:hint="eastAsia"/>
          <w:color w:val="000000"/>
          <w:sz w:val="24"/>
          <w:szCs w:val="24"/>
        </w:rPr>
        <w:t>補助対象者</w:t>
      </w:r>
    </w:p>
    <w:p w:rsidR="00D91A84" w:rsidRPr="00DD03BB" w:rsidRDefault="00013D72" w:rsidP="00DD03BB">
      <w:pPr>
        <w:ind w:firstLineChars="100" w:firstLine="220"/>
        <w:rPr>
          <w:rFonts w:ascii="ＭＳ ゴシック" w:eastAsia="ＭＳ ゴシック" w:hAnsi="ＭＳ ゴシック"/>
          <w:color w:val="000000"/>
          <w:sz w:val="22"/>
        </w:rPr>
      </w:pPr>
      <w:r>
        <w:rPr>
          <w:rFonts w:hint="eastAsia"/>
          <w:color w:val="000000"/>
          <w:sz w:val="22"/>
        </w:rPr>
        <w:t xml:space="preserve">・　</w:t>
      </w:r>
      <w:r w:rsidR="00D91A84" w:rsidRPr="00DD03BB">
        <w:rPr>
          <w:rFonts w:hint="eastAsia"/>
          <w:color w:val="000000"/>
          <w:sz w:val="22"/>
        </w:rPr>
        <w:t>商店街振興組合又は商店街振興組合連合会</w:t>
      </w:r>
    </w:p>
    <w:p w:rsidR="00D91A84" w:rsidRPr="00DD03BB" w:rsidRDefault="00013D72" w:rsidP="00DD03BB">
      <w:pPr>
        <w:ind w:firstLineChars="100" w:firstLine="220"/>
        <w:rPr>
          <w:color w:val="000000"/>
          <w:sz w:val="22"/>
        </w:rPr>
      </w:pPr>
      <w:r>
        <w:rPr>
          <w:rFonts w:hint="eastAsia"/>
          <w:color w:val="000000"/>
          <w:sz w:val="22"/>
        </w:rPr>
        <w:t xml:space="preserve">・　</w:t>
      </w:r>
      <w:r w:rsidR="00D91A84" w:rsidRPr="00DD03BB">
        <w:rPr>
          <w:rFonts w:hint="eastAsia"/>
          <w:color w:val="000000"/>
          <w:sz w:val="22"/>
        </w:rPr>
        <w:t>事業協同組合、協同組合連合会、商工組合又は商工組合連合会</w:t>
      </w:r>
    </w:p>
    <w:p w:rsidR="00871D15" w:rsidRDefault="00013D72" w:rsidP="00013D72">
      <w:pPr>
        <w:ind w:leftChars="100" w:left="430" w:hangingChars="100" w:hanging="220"/>
        <w:rPr>
          <w:color w:val="000000"/>
          <w:sz w:val="22"/>
        </w:rPr>
      </w:pPr>
      <w:r>
        <w:rPr>
          <w:rFonts w:hint="eastAsia"/>
          <w:color w:val="000000"/>
          <w:sz w:val="22"/>
        </w:rPr>
        <w:t xml:space="preserve">・　</w:t>
      </w:r>
      <w:r w:rsidR="00D91A84" w:rsidRPr="00DD03BB">
        <w:rPr>
          <w:rFonts w:hint="eastAsia"/>
          <w:color w:val="000000"/>
          <w:sz w:val="22"/>
        </w:rPr>
        <w:t>中小商業者を主たる構成員とする任意の商店会等で、規約等に代表者の定めがあり、財産の管理等を適正に行うことができる団体（ただし、原則として１０人以上で構成され、１年以上事業活動を継続しているものに限ります。）</w:t>
      </w:r>
    </w:p>
    <w:p w:rsidR="00ED225C" w:rsidRPr="00ED225C" w:rsidRDefault="00ED225C" w:rsidP="00ED225C">
      <w:pPr>
        <w:spacing w:line="240" w:lineRule="exact"/>
        <w:ind w:leftChars="100" w:left="430" w:hangingChars="100" w:hanging="220"/>
        <w:rPr>
          <w:color w:val="000000"/>
          <w:sz w:val="22"/>
        </w:rPr>
      </w:pPr>
    </w:p>
    <w:p w:rsidR="00F3268B" w:rsidRDefault="001737CB" w:rsidP="00F3268B">
      <w:pPr>
        <w:ind w:left="480" w:hangingChars="200" w:hanging="480"/>
        <w:rPr>
          <w:rFonts w:ascii="ＭＳ ゴシック" w:eastAsia="ＭＳ ゴシック" w:hAnsi="ＭＳ ゴシック"/>
          <w:color w:val="000000"/>
          <w:sz w:val="24"/>
          <w:szCs w:val="24"/>
        </w:rPr>
      </w:pPr>
      <w:r w:rsidRPr="001737CB">
        <w:rPr>
          <w:rFonts w:ascii="HGP創英角ｺﾞｼｯｸUB" w:eastAsia="HGP創英角ｺﾞｼｯｸUB" w:hAnsi="ＭＳ 明朝" w:hint="eastAsia"/>
          <w:color w:val="000000"/>
          <w:sz w:val="24"/>
          <w:szCs w:val="24"/>
        </w:rPr>
        <w:t xml:space="preserve">２　</w:t>
      </w:r>
      <w:r w:rsidR="00CD451B" w:rsidRPr="001737CB">
        <w:rPr>
          <w:rFonts w:ascii="HGP創英角ｺﾞｼｯｸUB" w:eastAsia="HGP創英角ｺﾞｼｯｸUB" w:hAnsi="ＭＳ 明朝" w:hint="eastAsia"/>
          <w:color w:val="000000"/>
          <w:sz w:val="24"/>
          <w:szCs w:val="24"/>
        </w:rPr>
        <w:t>補助</w:t>
      </w:r>
      <w:r w:rsidR="00FB27C6">
        <w:rPr>
          <w:rFonts w:ascii="HGP創英角ｺﾞｼｯｸUB" w:eastAsia="HGP創英角ｺﾞｼｯｸUB" w:hAnsi="ＭＳ 明朝" w:hint="eastAsia"/>
          <w:color w:val="000000"/>
          <w:sz w:val="24"/>
          <w:szCs w:val="24"/>
        </w:rPr>
        <w:t>対象事業</w:t>
      </w:r>
    </w:p>
    <w:p w:rsidR="00E7679F" w:rsidRDefault="002743EB" w:rsidP="00ED225C">
      <w:pPr>
        <w:ind w:leftChars="67" w:left="141" w:firstLineChars="126" w:firstLine="277"/>
        <w:rPr>
          <w:rFonts w:asciiTheme="minorEastAsia" w:eastAsiaTheme="minorEastAsia" w:hAnsiTheme="minorEastAsia"/>
          <w:sz w:val="22"/>
        </w:rPr>
      </w:pPr>
      <w:r w:rsidRPr="00F3268B">
        <w:rPr>
          <w:rFonts w:asciiTheme="minorEastAsia" w:eastAsiaTheme="minorEastAsia" w:hAnsiTheme="minorEastAsia" w:hint="eastAsia"/>
          <w:sz w:val="22"/>
        </w:rPr>
        <w:t>商店街が</w:t>
      </w:r>
      <w:r w:rsidR="00264C77">
        <w:rPr>
          <w:rFonts w:asciiTheme="minorEastAsia" w:eastAsiaTheme="minorEastAsia" w:hAnsiTheme="minorEastAsia" w:hint="eastAsia"/>
          <w:sz w:val="22"/>
        </w:rPr>
        <w:t>取り組む</w:t>
      </w:r>
      <w:r w:rsidR="00741F1F">
        <w:rPr>
          <w:rFonts w:asciiTheme="minorEastAsia" w:eastAsiaTheme="minorEastAsia" w:hAnsiTheme="minorEastAsia" w:hint="eastAsia"/>
          <w:sz w:val="22"/>
        </w:rPr>
        <w:t>売上回復</w:t>
      </w:r>
      <w:r w:rsidR="00264C77">
        <w:rPr>
          <w:rFonts w:asciiTheme="minorEastAsia" w:eastAsiaTheme="minorEastAsia" w:hAnsiTheme="minorEastAsia" w:hint="eastAsia"/>
          <w:sz w:val="22"/>
        </w:rPr>
        <w:t>や事業継続等を目的とした</w:t>
      </w:r>
      <w:r w:rsidRPr="00F3268B">
        <w:rPr>
          <w:rFonts w:asciiTheme="minorEastAsia" w:eastAsiaTheme="minorEastAsia" w:hAnsiTheme="minorEastAsia" w:hint="eastAsia"/>
          <w:sz w:val="22"/>
        </w:rPr>
        <w:t>事業</w:t>
      </w:r>
    </w:p>
    <w:p w:rsidR="00ED225C" w:rsidRDefault="00ED225C" w:rsidP="00ED225C">
      <w:pPr>
        <w:ind w:leftChars="67" w:left="141" w:firstLineChars="126" w:firstLine="277"/>
        <w:rPr>
          <w:rFonts w:asciiTheme="minorEastAsia" w:eastAsiaTheme="minorEastAsia" w:hAnsiTheme="minorEastAsia"/>
          <w:sz w:val="22"/>
        </w:rPr>
      </w:pPr>
      <w:r w:rsidRPr="00ED225C">
        <w:rPr>
          <w:rFonts w:asciiTheme="minorEastAsia" w:eastAsiaTheme="minorEastAsia" w:hAnsiTheme="minorEastAsia" w:hint="eastAsia"/>
          <w:sz w:val="22"/>
        </w:rPr>
        <w:t>※申請は１団体１事業限りとなります。</w:t>
      </w:r>
    </w:p>
    <w:p w:rsidR="008A6133" w:rsidRPr="00ED225C" w:rsidRDefault="008A6133" w:rsidP="00ED225C">
      <w:pPr>
        <w:ind w:leftChars="67" w:left="141" w:firstLineChars="126" w:firstLine="277"/>
        <w:rPr>
          <w:rFonts w:asciiTheme="minorEastAsia" w:eastAsiaTheme="minorEastAsia" w:hAnsiTheme="minorEastAsia"/>
          <w:sz w:val="22"/>
        </w:rPr>
      </w:pPr>
      <w:r>
        <w:rPr>
          <w:rFonts w:asciiTheme="minorEastAsia" w:eastAsiaTheme="minorEastAsia" w:hAnsiTheme="minorEastAsia" w:hint="eastAsia"/>
          <w:sz w:val="22"/>
        </w:rPr>
        <w:t>※１次募集で採択された</w:t>
      </w:r>
      <w:r w:rsidR="00CF0B2D">
        <w:rPr>
          <w:rFonts w:asciiTheme="minorEastAsia" w:eastAsiaTheme="minorEastAsia" w:hAnsiTheme="minorEastAsia" w:hint="eastAsia"/>
          <w:sz w:val="22"/>
        </w:rPr>
        <w:t>団体</w:t>
      </w:r>
      <w:r>
        <w:rPr>
          <w:rFonts w:asciiTheme="minorEastAsia" w:eastAsiaTheme="minorEastAsia" w:hAnsiTheme="minorEastAsia" w:hint="eastAsia"/>
          <w:sz w:val="22"/>
        </w:rPr>
        <w:t>は対象外となります。</w:t>
      </w:r>
    </w:p>
    <w:p w:rsidR="00ED225C" w:rsidRPr="00ED225C" w:rsidRDefault="00ED225C" w:rsidP="00ED225C">
      <w:pPr>
        <w:ind w:leftChars="67" w:left="141" w:firstLineChars="126" w:firstLine="277"/>
        <w:rPr>
          <w:rFonts w:asciiTheme="minorEastAsia" w:eastAsiaTheme="minorEastAsia" w:hAnsiTheme="minorEastAsia"/>
          <w:sz w:val="22"/>
        </w:rPr>
      </w:pPr>
      <w:r w:rsidRPr="00ED225C">
        <w:rPr>
          <w:rFonts w:asciiTheme="minorEastAsia" w:eastAsiaTheme="minorEastAsia" w:hAnsiTheme="minorEastAsia" w:hint="eastAsia"/>
          <w:sz w:val="22"/>
        </w:rPr>
        <w:t>※団体名だけを変更してほぼ同一の事業を複数申請することは不可。</w:t>
      </w:r>
    </w:p>
    <w:p w:rsidR="00ED225C" w:rsidRPr="00ED225C" w:rsidRDefault="00ED225C" w:rsidP="00ED225C">
      <w:pPr>
        <w:ind w:leftChars="67" w:left="141" w:firstLineChars="126" w:firstLine="277"/>
        <w:rPr>
          <w:rFonts w:asciiTheme="minorEastAsia" w:eastAsiaTheme="minorEastAsia" w:hAnsiTheme="minorEastAsia"/>
          <w:color w:val="000000"/>
          <w:sz w:val="22"/>
        </w:rPr>
      </w:pPr>
      <w:r w:rsidRPr="00ED225C">
        <w:rPr>
          <w:rFonts w:asciiTheme="minorEastAsia" w:eastAsiaTheme="minorEastAsia" w:hAnsiTheme="minorEastAsia" w:hint="eastAsia"/>
          <w:sz w:val="22"/>
        </w:rPr>
        <w:t>（例）会員の過半数以上が同一であるが、団体名のみが異なる団体</w:t>
      </w:r>
      <w:r w:rsidR="004E27E1">
        <w:rPr>
          <w:rFonts w:asciiTheme="minorEastAsia" w:eastAsiaTheme="minorEastAsia" w:hAnsiTheme="minorEastAsia" w:hint="eastAsia"/>
          <w:sz w:val="22"/>
        </w:rPr>
        <w:t>が実施する事業など</w:t>
      </w:r>
    </w:p>
    <w:p w:rsidR="00154EEB" w:rsidRDefault="00154EEB" w:rsidP="00E7679F">
      <w:pPr>
        <w:autoSpaceDE w:val="0"/>
        <w:autoSpaceDN w:val="0"/>
        <w:adjustRightInd w:val="0"/>
        <w:spacing w:line="80" w:lineRule="exact"/>
        <w:jc w:val="left"/>
        <w:rPr>
          <w:rFonts w:ascii="HG丸ｺﾞｼｯｸM-PRO" w:eastAsia="HG丸ｺﾞｼｯｸM-PRO" w:hAnsi="HG丸ｺﾞｼｯｸM-PRO" w:cs="HGS恨集窶"/>
          <w:b/>
          <w:kern w:val="0"/>
          <w:szCs w:val="21"/>
        </w:rPr>
      </w:pPr>
    </w:p>
    <w:p w:rsidR="00154EEB" w:rsidRDefault="005228CA" w:rsidP="00E7679F">
      <w:pPr>
        <w:autoSpaceDE w:val="0"/>
        <w:autoSpaceDN w:val="0"/>
        <w:adjustRightInd w:val="0"/>
        <w:spacing w:line="80" w:lineRule="exact"/>
        <w:jc w:val="left"/>
        <w:rPr>
          <w:rFonts w:ascii="HG丸ｺﾞｼｯｸM-PRO" w:eastAsia="HG丸ｺﾞｼｯｸM-PRO" w:hAnsi="HG丸ｺﾞｼｯｸM-PRO" w:cs="HGS恨集窶"/>
          <w:b/>
          <w:kern w:val="0"/>
          <w:szCs w:val="21"/>
        </w:rPr>
      </w:pPr>
      <w:r w:rsidRPr="008E5174">
        <w:rPr>
          <w:rFonts w:ascii="HG丸ｺﾞｼｯｸM-PRO" w:eastAsia="HG丸ｺﾞｼｯｸM-PRO" w:hAnsi="HG丸ｺﾞｼｯｸM-PRO" w:cs="HGS恨集窶" w:hint="eastAsia"/>
          <w:b/>
          <w:noProof/>
          <w:kern w:val="0"/>
          <w:szCs w:val="21"/>
        </w:rPr>
        <mc:AlternateContent>
          <mc:Choice Requires="wps">
            <w:drawing>
              <wp:anchor distT="0" distB="0" distL="114300" distR="114300" simplePos="0" relativeHeight="251664896" behindDoc="0" locked="0" layoutInCell="1" allowOverlap="1" wp14:anchorId="13F4F37E" wp14:editId="372DF3C7">
                <wp:simplePos x="0" y="0"/>
                <wp:positionH relativeFrom="column">
                  <wp:posOffset>51435</wp:posOffset>
                </wp:positionH>
                <wp:positionV relativeFrom="paragraph">
                  <wp:posOffset>24131</wp:posOffset>
                </wp:positionV>
                <wp:extent cx="6200775" cy="22479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200775" cy="22479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E142" id="正方形/長方形 6" o:spid="_x0000_s1026" style="position:absolute;left:0;text-align:left;margin-left:4.05pt;margin-top:1.9pt;width:488.25pt;height:1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" filled="f" strokecolor="black [3213]" strokeweight=".25pt">
                <v:stroke dashstyle="dash"/>
              </v:rect>
            </w:pict>
          </mc:Fallback>
        </mc:AlternateContent>
      </w:r>
    </w:p>
    <w:p w:rsidR="003E2B4E" w:rsidRPr="008E5174" w:rsidRDefault="00E7679F" w:rsidP="00ED225C">
      <w:pPr>
        <w:autoSpaceDE w:val="0"/>
        <w:autoSpaceDN w:val="0"/>
        <w:adjustRightInd w:val="0"/>
        <w:spacing w:line="240" w:lineRule="exact"/>
        <w:jc w:val="left"/>
        <w:rPr>
          <w:rFonts w:ascii="HG丸ｺﾞｼｯｸM-PRO" w:eastAsia="HG丸ｺﾞｼｯｸM-PRO" w:hAnsi="HG丸ｺﾞｼｯｸM-PRO" w:cs="HGS恨集窶"/>
          <w:b/>
          <w:kern w:val="0"/>
          <w:szCs w:val="21"/>
        </w:rPr>
      </w:pPr>
      <w:r>
        <w:rPr>
          <w:rFonts w:ascii="HG丸ｺﾞｼｯｸM-PRO" w:eastAsia="HG丸ｺﾞｼｯｸM-PRO" w:hAnsi="HG丸ｺﾞｼｯｸM-PRO" w:cs="HGS恨集窶" w:hint="eastAsia"/>
          <w:b/>
          <w:kern w:val="0"/>
          <w:szCs w:val="21"/>
        </w:rPr>
        <w:t xml:space="preserve">　</w:t>
      </w:r>
      <w:r w:rsidR="008E5174" w:rsidRPr="008E5174">
        <w:rPr>
          <w:rFonts w:ascii="HG丸ｺﾞｼｯｸM-PRO" w:eastAsia="HG丸ｺﾞｼｯｸM-PRO" w:hAnsi="HG丸ｺﾞｼｯｸM-PRO" w:cs="HGS恨集窶" w:hint="eastAsia"/>
          <w:b/>
          <w:kern w:val="0"/>
          <w:szCs w:val="21"/>
        </w:rPr>
        <w:t>≪</w:t>
      </w:r>
      <w:r w:rsidR="003E2B4E" w:rsidRPr="008E5174">
        <w:rPr>
          <w:rFonts w:ascii="HG丸ｺﾞｼｯｸM-PRO" w:eastAsia="HG丸ｺﾞｼｯｸM-PRO" w:hAnsi="HG丸ｺﾞｼｯｸM-PRO" w:cs="HGS恨集窶" w:hint="eastAsia"/>
          <w:b/>
          <w:kern w:val="0"/>
          <w:szCs w:val="21"/>
        </w:rPr>
        <w:t>想定される取組例</w:t>
      </w:r>
      <w:r w:rsidR="008E5174" w:rsidRPr="008E5174">
        <w:rPr>
          <w:rFonts w:ascii="HG丸ｺﾞｼｯｸM-PRO" w:eastAsia="HG丸ｺﾞｼｯｸM-PRO" w:hAnsi="HG丸ｺﾞｼｯｸM-PRO" w:cs="HGS恨集窶" w:hint="eastAsia"/>
          <w:b/>
          <w:kern w:val="0"/>
          <w:szCs w:val="21"/>
        </w:rPr>
        <w:t>≫</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・プレミアム付き商品券の発行や割引クーポンの実施</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・販売促進イベント・キャンペーンの実施</w:t>
      </w:r>
    </w:p>
    <w:p w:rsidR="005228CA" w:rsidRPr="005228CA" w:rsidRDefault="005228CA"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・地域独自のデリバリーサービスの実施</w:t>
      </w:r>
    </w:p>
    <w:p w:rsidR="005228CA" w:rsidRDefault="005228CA" w:rsidP="00A241E4">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5228CA">
        <w:rPr>
          <w:rFonts w:asciiTheme="minorEastAsia" w:eastAsiaTheme="minorEastAsia" w:hAnsiTheme="minorEastAsia" w:cs="HGS恨集窶" w:hint="eastAsia"/>
          <w:kern w:val="0"/>
          <w:szCs w:val="21"/>
        </w:rPr>
        <w:t>・会員店舗（全体）に関わる</w:t>
      </w:r>
      <w:r w:rsidR="00BC76A1">
        <w:rPr>
          <w:rFonts w:asciiTheme="minorEastAsia" w:eastAsiaTheme="minorEastAsia" w:hAnsiTheme="minorEastAsia" w:cs="HGS恨集窶" w:hint="eastAsia"/>
          <w:kern w:val="0"/>
          <w:szCs w:val="21"/>
        </w:rPr>
        <w:t>備品購入</w:t>
      </w:r>
      <w:r w:rsidRPr="005228CA">
        <w:rPr>
          <w:rFonts w:asciiTheme="minorEastAsia" w:eastAsiaTheme="minorEastAsia" w:hAnsiTheme="minorEastAsia" w:cs="HGS恨集窶" w:hint="eastAsia"/>
          <w:kern w:val="0"/>
          <w:szCs w:val="21"/>
        </w:rPr>
        <w:t>（ＨＰ作成、Ｗｉ-Ｆｉ設置等）など</w:t>
      </w:r>
    </w:p>
    <w:p w:rsidR="00E561A7" w:rsidRPr="008E5174" w:rsidRDefault="002C1A57" w:rsidP="00ED225C">
      <w:pPr>
        <w:autoSpaceDE w:val="0"/>
        <w:autoSpaceDN w:val="0"/>
        <w:adjustRightInd w:val="0"/>
        <w:spacing w:line="240" w:lineRule="exact"/>
        <w:ind w:leftChars="100" w:left="210"/>
        <w:jc w:val="left"/>
        <w:rPr>
          <w:rFonts w:asciiTheme="minorEastAsia" w:eastAsiaTheme="minorEastAsia" w:hAnsiTheme="minorEastAsia" w:cs="HGS恨集窶"/>
          <w:kern w:val="0"/>
          <w:szCs w:val="21"/>
        </w:rPr>
      </w:pPr>
      <w:r w:rsidRPr="00047A39">
        <w:rPr>
          <w:rFonts w:asciiTheme="minorEastAsia" w:eastAsiaTheme="minorEastAsia" w:hAnsiTheme="minorEastAsia" w:cs="HGS恨集窶" w:hint="eastAsia"/>
          <w:kern w:val="0"/>
          <w:szCs w:val="21"/>
        </w:rPr>
        <w:t>・その他、補助対象</w:t>
      </w:r>
      <w:r w:rsidR="00E15625" w:rsidRPr="00047A39">
        <w:rPr>
          <w:rFonts w:asciiTheme="minorEastAsia" w:eastAsiaTheme="minorEastAsia" w:hAnsiTheme="minorEastAsia" w:cs="HGS恨集窶" w:hint="eastAsia"/>
          <w:kern w:val="0"/>
          <w:szCs w:val="21"/>
        </w:rPr>
        <w:t>事業となる場合もありますのでご相談ください。</w:t>
      </w:r>
      <w:r w:rsidR="00DA4E56" w:rsidRPr="00047A39">
        <w:rPr>
          <w:rFonts w:asciiTheme="minorEastAsia" w:eastAsiaTheme="minorEastAsia" w:hAnsiTheme="minorEastAsia" w:cs="HGS恨集窶" w:hint="eastAsia"/>
          <w:kern w:val="0"/>
          <w:szCs w:val="21"/>
        </w:rPr>
        <w:t xml:space="preserve"> </w:t>
      </w:r>
    </w:p>
    <w:p w:rsidR="00A94502" w:rsidRPr="008E5174" w:rsidRDefault="00ED307B" w:rsidP="00ED225C">
      <w:pPr>
        <w:spacing w:line="240" w:lineRule="exact"/>
        <w:ind w:firstLineChars="100" w:firstLine="211"/>
        <w:rPr>
          <w:rFonts w:ascii="HG丸ｺﾞｼｯｸM-PRO" w:eastAsia="HG丸ｺﾞｼｯｸM-PRO" w:hAnsi="HG丸ｺﾞｼｯｸM-PRO"/>
          <w:b/>
          <w:color w:val="000000"/>
          <w:kern w:val="0"/>
          <w:szCs w:val="21"/>
        </w:rPr>
      </w:pPr>
      <w:r>
        <w:rPr>
          <w:rFonts w:ascii="ＭＳ 明朝" w:hAnsi="ＭＳ 明朝" w:cs="ＭＳ 明朝" w:hint="eastAsia"/>
          <w:b/>
          <w:szCs w:val="21"/>
        </w:rPr>
        <w:t>注１</w:t>
      </w:r>
      <w:r w:rsidR="00A94502" w:rsidRPr="008E5174">
        <w:rPr>
          <w:rFonts w:ascii="HG丸ｺﾞｼｯｸM-PRO" w:eastAsia="HG丸ｺﾞｼｯｸM-PRO" w:hAnsi="HG丸ｺﾞｼｯｸM-PRO" w:cs="ＭＳ 明朝" w:hint="eastAsia"/>
          <w:b/>
          <w:szCs w:val="21"/>
        </w:rPr>
        <w:t xml:space="preserve"> </w:t>
      </w:r>
      <w:r w:rsidR="00A94502" w:rsidRPr="008E5174">
        <w:rPr>
          <w:rFonts w:ascii="HG丸ｺﾞｼｯｸM-PRO" w:eastAsia="HG丸ｺﾞｼｯｸM-PRO" w:hAnsi="HG丸ｺﾞｼｯｸM-PRO" w:hint="eastAsia"/>
          <w:b/>
          <w:color w:val="000000"/>
          <w:kern w:val="0"/>
          <w:szCs w:val="21"/>
        </w:rPr>
        <w:t>以下のような事業は</w:t>
      </w:r>
      <w:r w:rsidR="00A94502" w:rsidRPr="0083733A">
        <w:rPr>
          <w:rFonts w:ascii="HG丸ｺﾞｼｯｸM-PRO" w:eastAsia="HG丸ｺﾞｼｯｸM-PRO" w:hAnsi="HG丸ｺﾞｼｯｸM-PRO" w:hint="eastAsia"/>
          <w:b/>
          <w:color w:val="000000"/>
          <w:kern w:val="0"/>
          <w:szCs w:val="21"/>
          <w:u w:val="single"/>
        </w:rPr>
        <w:t>対象</w:t>
      </w:r>
      <w:r w:rsidR="0083733A" w:rsidRPr="0083733A">
        <w:rPr>
          <w:rFonts w:ascii="HG丸ｺﾞｼｯｸM-PRO" w:eastAsia="HG丸ｺﾞｼｯｸM-PRO" w:hAnsi="HG丸ｺﾞｼｯｸM-PRO" w:hint="eastAsia"/>
          <w:b/>
          <w:color w:val="000000"/>
          <w:kern w:val="0"/>
          <w:szCs w:val="21"/>
          <w:u w:val="single"/>
        </w:rPr>
        <w:t>となりません</w:t>
      </w:r>
      <w:r w:rsidR="00A94502" w:rsidRPr="0083733A">
        <w:rPr>
          <w:rFonts w:ascii="HG丸ｺﾞｼｯｸM-PRO" w:eastAsia="HG丸ｺﾞｼｯｸM-PRO" w:hAnsi="HG丸ｺﾞｼｯｸM-PRO" w:hint="eastAsia"/>
          <w:b/>
          <w:color w:val="000000"/>
          <w:kern w:val="0"/>
          <w:szCs w:val="21"/>
          <w:u w:val="single"/>
        </w:rPr>
        <w:t>。</w:t>
      </w:r>
    </w:p>
    <w:p w:rsidR="002F2DB0" w:rsidRPr="00D91A84" w:rsidRDefault="00A94502" w:rsidP="00ED225C">
      <w:pPr>
        <w:spacing w:line="240" w:lineRule="exact"/>
        <w:ind w:leftChars="95" w:left="409" w:hangingChars="100" w:hanging="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特定の個人や事業者、団体、政党、宗教を利する事業</w:t>
      </w:r>
    </w:p>
    <w:p w:rsidR="00697D2A" w:rsidRPr="00D91A84" w:rsidRDefault="00A94502" w:rsidP="00ED225C">
      <w:pPr>
        <w:spacing w:line="240" w:lineRule="exact"/>
        <w:ind w:leftChars="95" w:left="409" w:hangingChars="100" w:hanging="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事業の内容が、道路法（昭和２７年法律第１８０号）、建築基準法(昭和２５年法律第２０１号)その他の関係法令に抵触する</w:t>
      </w:r>
      <w:r w:rsidR="005E2C69">
        <w:rPr>
          <w:rFonts w:ascii="ＭＳ 明朝" w:hAnsi="ＭＳ 明朝" w:hint="eastAsia"/>
          <w:color w:val="000000"/>
          <w:szCs w:val="21"/>
        </w:rPr>
        <w:t>事業</w:t>
      </w:r>
    </w:p>
    <w:p w:rsidR="00697D2A" w:rsidRDefault="00A94502" w:rsidP="00ED225C">
      <w:pPr>
        <w:spacing w:line="240" w:lineRule="exact"/>
        <w:ind w:firstLineChars="100" w:firstLine="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地域住民等の理解又は協力を得る見込みのない</w:t>
      </w:r>
      <w:r w:rsidR="005E2C69">
        <w:rPr>
          <w:rFonts w:ascii="ＭＳ 明朝" w:hAnsi="ＭＳ 明朝" w:hint="eastAsia"/>
          <w:color w:val="000000"/>
          <w:szCs w:val="21"/>
        </w:rPr>
        <w:t>事業</w:t>
      </w:r>
    </w:p>
    <w:p w:rsidR="005228CA" w:rsidRPr="005228CA" w:rsidRDefault="005228CA" w:rsidP="00ED225C">
      <w:pPr>
        <w:spacing w:line="240" w:lineRule="exact"/>
        <w:ind w:firstLineChars="100" w:firstLine="210"/>
        <w:rPr>
          <w:rFonts w:ascii="ＭＳ 明朝" w:hAnsi="ＭＳ 明朝"/>
          <w:color w:val="000000"/>
          <w:szCs w:val="21"/>
        </w:rPr>
      </w:pPr>
      <w:r>
        <w:rPr>
          <w:rFonts w:ascii="ＭＳ 明朝" w:hAnsi="ＭＳ 明朝" w:hint="eastAsia"/>
          <w:color w:val="000000"/>
          <w:szCs w:val="21"/>
        </w:rPr>
        <w:t>・</w:t>
      </w:r>
      <w:r w:rsidRPr="005228CA">
        <w:rPr>
          <w:rFonts w:ascii="ＭＳ 明朝" w:hAnsi="ＭＳ 明朝" w:hint="eastAsia"/>
          <w:color w:val="000000"/>
          <w:szCs w:val="21"/>
        </w:rPr>
        <w:t>支援金等を会員店舗へ直接配布する</w:t>
      </w:r>
      <w:r w:rsidR="005E2C69">
        <w:rPr>
          <w:rFonts w:ascii="ＭＳ 明朝" w:hAnsi="ＭＳ 明朝" w:hint="eastAsia"/>
          <w:color w:val="000000"/>
          <w:szCs w:val="21"/>
        </w:rPr>
        <w:t>事業</w:t>
      </w:r>
    </w:p>
    <w:p w:rsidR="005228CA" w:rsidRPr="00D91A84" w:rsidRDefault="005228CA" w:rsidP="00ED225C">
      <w:pPr>
        <w:spacing w:line="240" w:lineRule="exact"/>
        <w:ind w:firstLineChars="100" w:firstLine="210"/>
        <w:rPr>
          <w:rFonts w:ascii="ＭＳ 明朝" w:hAnsi="ＭＳ 明朝"/>
          <w:color w:val="000000"/>
          <w:szCs w:val="21"/>
        </w:rPr>
      </w:pPr>
      <w:r w:rsidRPr="005228CA">
        <w:rPr>
          <w:rFonts w:ascii="ＭＳ 明朝" w:hAnsi="ＭＳ 明朝" w:hint="eastAsia"/>
          <w:color w:val="000000"/>
          <w:szCs w:val="21"/>
        </w:rPr>
        <w:t>・特定の店舗のみが対象となる</w:t>
      </w:r>
      <w:r w:rsidR="005E2C69">
        <w:rPr>
          <w:rFonts w:ascii="ＭＳ 明朝" w:hAnsi="ＭＳ 明朝" w:hint="eastAsia"/>
          <w:color w:val="000000"/>
          <w:szCs w:val="21"/>
        </w:rPr>
        <w:t>事業</w:t>
      </w:r>
      <w:r w:rsidRPr="005228CA">
        <w:rPr>
          <w:rFonts w:ascii="ＭＳ 明朝" w:hAnsi="ＭＳ 明朝" w:hint="eastAsia"/>
          <w:color w:val="000000"/>
          <w:szCs w:val="21"/>
        </w:rPr>
        <w:t>（１店舗のみの設備導入等）</w:t>
      </w:r>
    </w:p>
    <w:p w:rsidR="00871D15" w:rsidRDefault="00A94502" w:rsidP="008A6133">
      <w:pPr>
        <w:spacing w:line="240" w:lineRule="exact"/>
        <w:ind w:firstLineChars="100" w:firstLine="210"/>
        <w:rPr>
          <w:rFonts w:ascii="ＭＳ 明朝" w:hAnsi="ＭＳ 明朝"/>
          <w:color w:val="000000"/>
          <w:szCs w:val="21"/>
        </w:rPr>
      </w:pPr>
      <w:r w:rsidRPr="00D91A84">
        <w:rPr>
          <w:rFonts w:ascii="ＭＳ 明朝" w:hAnsi="ＭＳ 明朝" w:hint="eastAsia"/>
          <w:color w:val="000000"/>
          <w:szCs w:val="21"/>
        </w:rPr>
        <w:t>・</w:t>
      </w:r>
      <w:r w:rsidR="00697D2A" w:rsidRPr="00D91A84">
        <w:rPr>
          <w:rFonts w:ascii="ＭＳ 明朝" w:hAnsi="ＭＳ 明朝" w:hint="eastAsia"/>
          <w:color w:val="000000"/>
          <w:szCs w:val="21"/>
        </w:rPr>
        <w:t>その他市長が適当でないと認める</w:t>
      </w:r>
      <w:r w:rsidR="005E2C69">
        <w:rPr>
          <w:rFonts w:ascii="ＭＳ 明朝" w:hAnsi="ＭＳ 明朝" w:hint="eastAsia"/>
          <w:color w:val="000000"/>
          <w:szCs w:val="21"/>
        </w:rPr>
        <w:t>事業</w:t>
      </w:r>
    </w:p>
    <w:p w:rsidR="008A6133" w:rsidRPr="008A6133" w:rsidRDefault="008A6133" w:rsidP="008A6133">
      <w:pPr>
        <w:spacing w:line="240" w:lineRule="exact"/>
        <w:ind w:firstLineChars="100" w:firstLine="210"/>
        <w:rPr>
          <w:rFonts w:ascii="ＭＳ 明朝" w:hAnsi="ＭＳ 明朝"/>
          <w:color w:val="000000"/>
          <w:szCs w:val="21"/>
        </w:rPr>
      </w:pPr>
    </w:p>
    <w:p w:rsidR="00756AB0" w:rsidRPr="00912661" w:rsidRDefault="001737CB" w:rsidP="00B02DDA">
      <w:pPr>
        <w:rPr>
          <w:rFonts w:ascii="ＭＳ ゴシック" w:eastAsia="ＭＳ ゴシック" w:hAnsi="ＭＳ ゴシック"/>
          <w:color w:val="000000"/>
          <w:sz w:val="24"/>
          <w:szCs w:val="24"/>
        </w:rPr>
      </w:pPr>
      <w:r w:rsidRPr="001737CB">
        <w:rPr>
          <w:rFonts w:ascii="HGP創英角ｺﾞｼｯｸUB" w:eastAsia="HGP創英角ｺﾞｼｯｸUB" w:hAnsi="ＭＳ 明朝" w:hint="eastAsia"/>
          <w:color w:val="000000"/>
          <w:sz w:val="24"/>
          <w:szCs w:val="24"/>
        </w:rPr>
        <w:t xml:space="preserve">３　</w:t>
      </w:r>
      <w:r w:rsidR="00756AB0" w:rsidRPr="001737CB">
        <w:rPr>
          <w:rFonts w:ascii="HGP創英角ｺﾞｼｯｸUB" w:eastAsia="HGP創英角ｺﾞｼｯｸUB" w:hAnsi="ＭＳ 明朝" w:hint="eastAsia"/>
          <w:color w:val="000000"/>
          <w:sz w:val="24"/>
          <w:szCs w:val="24"/>
        </w:rPr>
        <w:t>補助対象経費</w:t>
      </w:r>
    </w:p>
    <w:p w:rsidR="00ED307B" w:rsidRPr="00912661" w:rsidRDefault="00756AB0" w:rsidP="003E7EAC">
      <w:pPr>
        <w:ind w:left="420" w:hangingChars="200" w:hanging="420"/>
        <w:rPr>
          <w:color w:val="000000"/>
          <w:sz w:val="22"/>
        </w:rPr>
      </w:pPr>
      <w:r w:rsidRPr="00912661">
        <w:rPr>
          <w:rFonts w:hint="eastAsia"/>
          <w:color w:val="000000"/>
        </w:rPr>
        <w:t xml:space="preserve">　</w:t>
      </w:r>
      <w:r w:rsidR="001A4756" w:rsidRPr="00912661">
        <w:rPr>
          <w:rFonts w:hint="eastAsia"/>
          <w:color w:val="000000"/>
          <w:sz w:val="22"/>
        </w:rPr>
        <w:t xml:space="preserve">　補助対象事業</w:t>
      </w:r>
      <w:r w:rsidRPr="00912661">
        <w:rPr>
          <w:rFonts w:hint="eastAsia"/>
          <w:color w:val="000000"/>
          <w:sz w:val="22"/>
        </w:rPr>
        <w:t>の実施に必要な以下のような経費が対象となります。</w:t>
      </w:r>
    </w:p>
    <w:tbl>
      <w:tblPr>
        <w:tblW w:w="9611"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6"/>
        <w:gridCol w:w="7655"/>
      </w:tblGrid>
      <w:tr w:rsidR="00790B05" w:rsidRPr="00912661" w:rsidTr="00ED225C">
        <w:trPr>
          <w:trHeight w:val="70"/>
        </w:trPr>
        <w:tc>
          <w:tcPr>
            <w:tcW w:w="1956" w:type="dxa"/>
            <w:shd w:val="clear" w:color="auto" w:fill="FDE9D9"/>
            <w:vAlign w:val="center"/>
          </w:tcPr>
          <w:p w:rsidR="00790B05" w:rsidRPr="00912661" w:rsidRDefault="00790B05" w:rsidP="0060249B">
            <w:pPr>
              <w:jc w:val="center"/>
              <w:rPr>
                <w:color w:val="000000"/>
                <w:sz w:val="22"/>
              </w:rPr>
            </w:pPr>
            <w:r w:rsidRPr="00912661">
              <w:rPr>
                <w:rFonts w:hint="eastAsia"/>
                <w:color w:val="000000"/>
                <w:sz w:val="22"/>
              </w:rPr>
              <w:t>項　　目</w:t>
            </w:r>
          </w:p>
        </w:tc>
        <w:tc>
          <w:tcPr>
            <w:tcW w:w="7655" w:type="dxa"/>
            <w:shd w:val="clear" w:color="auto" w:fill="FDE9D9"/>
          </w:tcPr>
          <w:p w:rsidR="00790B05" w:rsidRPr="00912661" w:rsidRDefault="00790B05" w:rsidP="0060249B">
            <w:pPr>
              <w:jc w:val="center"/>
              <w:rPr>
                <w:color w:val="000000"/>
                <w:sz w:val="22"/>
              </w:rPr>
            </w:pPr>
            <w:r w:rsidRPr="00912661">
              <w:rPr>
                <w:rFonts w:hint="eastAsia"/>
                <w:color w:val="000000"/>
                <w:sz w:val="22"/>
              </w:rPr>
              <w:t>内　　容（留意点）</w:t>
            </w:r>
          </w:p>
        </w:tc>
      </w:tr>
      <w:tr w:rsidR="00790B05" w:rsidRPr="00912661" w:rsidTr="00433C4B">
        <w:tc>
          <w:tcPr>
            <w:tcW w:w="1956" w:type="dxa"/>
          </w:tcPr>
          <w:p w:rsidR="00790B05" w:rsidRPr="00ED225C" w:rsidRDefault="005228CA" w:rsidP="0060249B">
            <w:pPr>
              <w:rPr>
                <w:rFonts w:asciiTheme="minorEastAsia" w:eastAsiaTheme="minorEastAsia" w:hAnsiTheme="minorEastAsia"/>
                <w:sz w:val="22"/>
              </w:rPr>
            </w:pPr>
            <w:r w:rsidRPr="00ED225C">
              <w:rPr>
                <w:rFonts w:asciiTheme="minorEastAsia" w:eastAsiaTheme="minorEastAsia" w:hAnsiTheme="minorEastAsia" w:hint="eastAsia"/>
                <w:sz w:val="22"/>
              </w:rPr>
              <w:t>委託料</w:t>
            </w:r>
          </w:p>
        </w:tc>
        <w:tc>
          <w:tcPr>
            <w:tcW w:w="7655" w:type="dxa"/>
          </w:tcPr>
          <w:p w:rsidR="00467F8A" w:rsidRPr="00ED225C" w:rsidRDefault="005228CA" w:rsidP="0060249B">
            <w:pPr>
              <w:rPr>
                <w:rFonts w:asciiTheme="minorEastAsia" w:eastAsiaTheme="minorEastAsia" w:hAnsiTheme="minorEastAsia"/>
                <w:sz w:val="22"/>
              </w:rPr>
            </w:pPr>
            <w:r w:rsidRPr="00ED225C">
              <w:rPr>
                <w:rFonts w:asciiTheme="minorEastAsia" w:eastAsiaTheme="minorEastAsia" w:hAnsiTheme="minorEastAsia" w:hint="eastAsia"/>
                <w:sz w:val="22"/>
              </w:rPr>
              <w:t>専門知識・技術等を要する業務を外部に委託する費用</w:t>
            </w:r>
          </w:p>
        </w:tc>
      </w:tr>
      <w:tr w:rsidR="005228CA" w:rsidRPr="00912661" w:rsidTr="00E77B90">
        <w:trPr>
          <w:trHeight w:val="330"/>
        </w:trPr>
        <w:tc>
          <w:tcPr>
            <w:tcW w:w="1956" w:type="dxa"/>
          </w:tcPr>
          <w:p w:rsidR="005228CA" w:rsidRPr="00ED225C" w:rsidRDefault="00314A86" w:rsidP="005228CA">
            <w:pPr>
              <w:rPr>
                <w:rFonts w:asciiTheme="minorEastAsia" w:eastAsiaTheme="minorEastAsia" w:hAnsiTheme="minorEastAsia"/>
                <w:sz w:val="22"/>
              </w:rPr>
            </w:pPr>
            <w:r>
              <w:rPr>
                <w:rFonts w:asciiTheme="minorEastAsia" w:eastAsiaTheme="minorEastAsia" w:hAnsiTheme="minorEastAsia" w:hint="eastAsia"/>
                <w:sz w:val="22"/>
              </w:rPr>
              <w:t>講師派遣費用</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外部から招く講師やアドバイザー等への謝礼金や旅費</w:t>
            </w:r>
          </w:p>
        </w:tc>
      </w:tr>
      <w:tr w:rsidR="00ED225C" w:rsidRPr="00912661" w:rsidTr="00E5425D">
        <w:trPr>
          <w:trHeight w:val="330"/>
        </w:trPr>
        <w:tc>
          <w:tcPr>
            <w:tcW w:w="1956" w:type="dxa"/>
          </w:tcPr>
          <w:p w:rsidR="00E5425D" w:rsidRPr="00E5425D" w:rsidRDefault="00ED225C" w:rsidP="005228CA">
            <w:pPr>
              <w:rPr>
                <w:rFonts w:asciiTheme="minorEastAsia" w:eastAsiaTheme="minorEastAsia" w:hAnsiTheme="minorEastAsia"/>
                <w:spacing w:val="-2"/>
                <w:w w:val="60"/>
                <w:kern w:val="0"/>
                <w:sz w:val="22"/>
              </w:rPr>
            </w:pPr>
            <w:r w:rsidRPr="00102275">
              <w:rPr>
                <w:rFonts w:asciiTheme="minorEastAsia" w:eastAsiaTheme="minorEastAsia" w:hAnsiTheme="minorEastAsia" w:hint="eastAsia"/>
                <w:spacing w:val="1"/>
                <w:w w:val="60"/>
                <w:kern w:val="0"/>
                <w:sz w:val="22"/>
                <w:fitText w:val="1320" w:id="-1548049408"/>
              </w:rPr>
              <w:t>プレミアム・割引費</w:t>
            </w:r>
            <w:r w:rsidRPr="00102275">
              <w:rPr>
                <w:rFonts w:asciiTheme="minorEastAsia" w:eastAsiaTheme="minorEastAsia" w:hAnsiTheme="minorEastAsia" w:hint="eastAsia"/>
                <w:spacing w:val="-2"/>
                <w:w w:val="60"/>
                <w:kern w:val="0"/>
                <w:sz w:val="22"/>
                <w:fitText w:val="1320" w:id="-1548049408"/>
              </w:rPr>
              <w:t>用</w:t>
            </w:r>
          </w:p>
        </w:tc>
        <w:tc>
          <w:tcPr>
            <w:tcW w:w="7655" w:type="dxa"/>
            <w:vAlign w:val="center"/>
          </w:tcPr>
          <w:p w:rsidR="00ED225C" w:rsidRPr="003B626F" w:rsidRDefault="00ED225C" w:rsidP="00E5425D">
            <w:pPr>
              <w:rPr>
                <w:rFonts w:asciiTheme="minorEastAsia" w:eastAsiaTheme="minorEastAsia" w:hAnsiTheme="minorEastAsia"/>
                <w:sz w:val="22"/>
              </w:rPr>
            </w:pPr>
            <w:r w:rsidRPr="003B626F">
              <w:rPr>
                <w:rFonts w:asciiTheme="minorEastAsia" w:eastAsiaTheme="minorEastAsia" w:hAnsiTheme="minorEastAsia" w:hint="eastAsia"/>
                <w:sz w:val="22"/>
              </w:rPr>
              <w:t>プレミアム付き商品券のプレミアム分やクーポン券の割引費用</w:t>
            </w:r>
          </w:p>
          <w:p w:rsidR="00E5425D" w:rsidRPr="003B626F" w:rsidRDefault="00E5425D" w:rsidP="00E5425D">
            <w:pPr>
              <w:ind w:left="990" w:hangingChars="450" w:hanging="990"/>
              <w:rPr>
                <w:rFonts w:ascii="ＭＳ 明朝" w:hAnsi="ＭＳ 明朝"/>
              </w:rPr>
            </w:pPr>
            <w:r w:rsidRPr="003B626F">
              <w:rPr>
                <w:rFonts w:ascii="ＭＳ 明朝" w:hAnsi="ＭＳ 明朝" w:hint="eastAsia"/>
                <w:sz w:val="22"/>
              </w:rPr>
              <w:t>※プレミアム率・割引率は５０％を上限とします。</w:t>
            </w:r>
          </w:p>
        </w:tc>
      </w:tr>
      <w:tr w:rsidR="005228CA" w:rsidRPr="00912661" w:rsidTr="00E77B90">
        <w:trPr>
          <w:trHeight w:val="330"/>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備品購入費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イベント物品やベンチ、Wi-fiといった備品の購入</w:t>
            </w:r>
          </w:p>
        </w:tc>
      </w:tr>
      <w:tr w:rsidR="005228CA" w:rsidRPr="00912661" w:rsidTr="00433C4B">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消耗品費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資料、紙類、文房具の購入、印刷・コピー代など</w:t>
            </w:r>
          </w:p>
        </w:tc>
      </w:tr>
      <w:tr w:rsidR="005228CA" w:rsidRPr="00912661" w:rsidTr="00E77B90">
        <w:trPr>
          <w:trHeight w:val="357"/>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通信運搬費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資料送付に必要な切手代や宅配料など</w:t>
            </w:r>
          </w:p>
        </w:tc>
      </w:tr>
      <w:tr w:rsidR="005228CA" w:rsidRPr="00912661" w:rsidTr="00DC6245">
        <w:trPr>
          <w:trHeight w:val="359"/>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広報費</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チラシ作成、インターネッﾄ広告、新聞広告掲載等</w:t>
            </w:r>
          </w:p>
        </w:tc>
      </w:tr>
      <w:tr w:rsidR="005228CA" w:rsidRPr="00912661" w:rsidTr="00E77B90">
        <w:trPr>
          <w:trHeight w:val="362"/>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使用料・賃借料</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会場使用料、機材レンタル料等（必要最低限の額に抑えること。）</w:t>
            </w:r>
          </w:p>
        </w:tc>
      </w:tr>
      <w:tr w:rsidR="005228CA" w:rsidRPr="00912661" w:rsidTr="00E77B90">
        <w:trPr>
          <w:trHeight w:val="362"/>
        </w:trPr>
        <w:tc>
          <w:tcPr>
            <w:tcW w:w="1956"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その他</w:t>
            </w:r>
          </w:p>
        </w:tc>
        <w:tc>
          <w:tcPr>
            <w:tcW w:w="7655" w:type="dxa"/>
          </w:tcPr>
          <w:p w:rsidR="005228CA" w:rsidRPr="00ED225C" w:rsidRDefault="005228CA" w:rsidP="005228CA">
            <w:pPr>
              <w:rPr>
                <w:rFonts w:asciiTheme="minorEastAsia" w:eastAsiaTheme="minorEastAsia" w:hAnsiTheme="minorEastAsia"/>
                <w:sz w:val="22"/>
              </w:rPr>
            </w:pPr>
            <w:r w:rsidRPr="00ED225C">
              <w:rPr>
                <w:rFonts w:asciiTheme="minorEastAsia" w:eastAsiaTheme="minorEastAsia" w:hAnsiTheme="minorEastAsia" w:hint="eastAsia"/>
                <w:sz w:val="22"/>
              </w:rPr>
              <w:t>その他事業を行う上で必要不可欠であると認められるものの経費</w:t>
            </w:r>
          </w:p>
        </w:tc>
      </w:tr>
    </w:tbl>
    <w:p w:rsidR="00ED225C" w:rsidRDefault="00ED225C" w:rsidP="008A6133">
      <w:pPr>
        <w:rPr>
          <w:rFonts w:ascii="ＭＳ 明朝" w:hAnsi="ＭＳ 明朝" w:cs="ＭＳ 明朝"/>
          <w:b/>
          <w:szCs w:val="21"/>
        </w:rPr>
      </w:pPr>
      <w:r w:rsidRPr="008E5174">
        <w:rPr>
          <w:rFonts w:ascii="HG丸ｺﾞｼｯｸM-PRO" w:eastAsia="HG丸ｺﾞｼｯｸM-PRO" w:hAnsi="HG丸ｺﾞｼｯｸM-PRO" w:cs="HGS恨集窶" w:hint="eastAsia"/>
          <w:b/>
          <w:noProof/>
          <w:kern w:val="0"/>
          <w:szCs w:val="21"/>
        </w:rPr>
        <mc:AlternateContent>
          <mc:Choice Requires="wps">
            <w:drawing>
              <wp:anchor distT="0" distB="0" distL="114300" distR="114300" simplePos="0" relativeHeight="251700224" behindDoc="0" locked="0" layoutInCell="1" allowOverlap="1" wp14:anchorId="0ACA5E9C" wp14:editId="109C3D4C">
                <wp:simplePos x="0" y="0"/>
                <wp:positionH relativeFrom="column">
                  <wp:posOffset>156210</wp:posOffset>
                </wp:positionH>
                <wp:positionV relativeFrom="paragraph">
                  <wp:posOffset>120015</wp:posOffset>
                </wp:positionV>
                <wp:extent cx="6200775" cy="18573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200775" cy="185737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CE1DB" id="正方形/長方形 12" o:spid="_x0000_s1026" style="position:absolute;left:0;text-align:left;margin-left:12.3pt;margin-top:9.45pt;width:488.25pt;height:14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" filled="f" strokecolor="black [3213]" strokeweight=".25pt">
                <v:stroke dashstyle="dash"/>
              </v:rect>
            </w:pict>
          </mc:Fallback>
        </mc:AlternateContent>
      </w:r>
    </w:p>
    <w:p w:rsidR="00790B05" w:rsidRPr="000D21D2" w:rsidRDefault="00815A88" w:rsidP="008A6133">
      <w:pPr>
        <w:spacing w:line="220" w:lineRule="exact"/>
        <w:ind w:firstLineChars="200" w:firstLine="422"/>
        <w:rPr>
          <w:color w:val="000000"/>
          <w:szCs w:val="21"/>
        </w:rPr>
      </w:pPr>
      <w:r w:rsidRPr="000D21D2">
        <w:rPr>
          <w:rFonts w:ascii="ＭＳ 明朝" w:hAnsi="ＭＳ 明朝" w:cs="ＭＳ 明朝" w:hint="eastAsia"/>
          <w:b/>
          <w:szCs w:val="21"/>
        </w:rPr>
        <w:t>㊟</w:t>
      </w:r>
      <w:r w:rsidRPr="000D21D2">
        <w:rPr>
          <w:rFonts w:ascii="HG丸ｺﾞｼｯｸM-PRO" w:eastAsia="HG丸ｺﾞｼｯｸM-PRO" w:hAnsi="HG丸ｺﾞｼｯｸM-PRO" w:cs="ＭＳ 明朝" w:hint="eastAsia"/>
          <w:b/>
          <w:szCs w:val="21"/>
        </w:rPr>
        <w:t xml:space="preserve"> </w:t>
      </w:r>
      <w:r w:rsidRPr="000D21D2">
        <w:rPr>
          <w:rFonts w:ascii="HG丸ｺﾞｼｯｸM-PRO" w:eastAsia="HG丸ｺﾞｼｯｸM-PRO" w:hAnsi="HG丸ｺﾞｼｯｸM-PRO" w:hint="eastAsia"/>
          <w:b/>
          <w:color w:val="000000"/>
          <w:kern w:val="0"/>
          <w:szCs w:val="21"/>
        </w:rPr>
        <w:t>以下のような経費は</w:t>
      </w:r>
      <w:r w:rsidR="008936F2" w:rsidRPr="000D21D2">
        <w:rPr>
          <w:rFonts w:ascii="HG丸ｺﾞｼｯｸM-PRO" w:eastAsia="HG丸ｺﾞｼｯｸM-PRO" w:hAnsi="HG丸ｺﾞｼｯｸM-PRO" w:hint="eastAsia"/>
          <w:b/>
          <w:color w:val="000000"/>
          <w:kern w:val="0"/>
          <w:szCs w:val="21"/>
          <w:u w:val="single"/>
        </w:rPr>
        <w:t>対象となりません</w:t>
      </w:r>
      <w:r w:rsidRPr="000D21D2">
        <w:rPr>
          <w:rFonts w:ascii="HG丸ｺﾞｼｯｸM-PRO" w:eastAsia="HG丸ｺﾞｼｯｸM-PRO" w:hAnsi="HG丸ｺﾞｼｯｸM-PRO" w:hint="eastAsia"/>
          <w:b/>
          <w:color w:val="000000"/>
          <w:kern w:val="0"/>
          <w:szCs w:val="21"/>
        </w:rPr>
        <w:t>。</w:t>
      </w:r>
    </w:p>
    <w:p w:rsidR="001A4BE2" w:rsidRPr="009413BE" w:rsidRDefault="00790B05" w:rsidP="008A6133">
      <w:pPr>
        <w:spacing w:line="220" w:lineRule="exact"/>
        <w:ind w:leftChars="100" w:left="630" w:hangingChars="200" w:hanging="420"/>
        <w:rPr>
          <w:color w:val="000000"/>
          <w:szCs w:val="21"/>
        </w:rPr>
      </w:pPr>
      <w:r>
        <w:rPr>
          <w:rFonts w:hint="eastAsia"/>
          <w:color w:val="000000"/>
        </w:rPr>
        <w:t xml:space="preserve">　</w:t>
      </w:r>
      <w:r w:rsidR="009413BE">
        <w:rPr>
          <w:rFonts w:hint="eastAsia"/>
          <w:color w:val="000000"/>
        </w:rPr>
        <w:t xml:space="preserve">　</w:t>
      </w:r>
      <w:r w:rsidR="005C53A5" w:rsidRPr="009A35F3">
        <w:rPr>
          <w:rFonts w:hint="eastAsia"/>
          <w:color w:val="000000"/>
        </w:rPr>
        <w:t>対象経費にかかる</w:t>
      </w:r>
      <w:r w:rsidR="00D5079E" w:rsidRPr="009A35F3">
        <w:rPr>
          <w:rFonts w:hint="eastAsia"/>
          <w:color w:val="000000"/>
          <w:szCs w:val="21"/>
        </w:rPr>
        <w:t>消費税</w:t>
      </w:r>
      <w:r w:rsidR="009413BE">
        <w:rPr>
          <w:rFonts w:hint="eastAsia"/>
          <w:color w:val="000000"/>
          <w:szCs w:val="21"/>
        </w:rPr>
        <w:t>（注１）</w:t>
      </w:r>
      <w:r w:rsidR="00D5079E" w:rsidRPr="009A35F3">
        <w:rPr>
          <w:rFonts w:hint="eastAsia"/>
          <w:color w:val="000000"/>
          <w:szCs w:val="21"/>
        </w:rPr>
        <w:t>、</w:t>
      </w:r>
      <w:r w:rsidRPr="00DE2068">
        <w:rPr>
          <w:rFonts w:hint="eastAsia"/>
          <w:color w:val="000000"/>
          <w:szCs w:val="21"/>
        </w:rPr>
        <w:t>事務所経費や総会等会議開催費など団体の基礎的な運営に要する経費、商品の原材料や商品の仕入れに係る経費、飲食費</w:t>
      </w:r>
      <w:r w:rsidR="00ED225C">
        <w:rPr>
          <w:rFonts w:hint="eastAsia"/>
          <w:color w:val="000000"/>
          <w:szCs w:val="21"/>
        </w:rPr>
        <w:t>等</w:t>
      </w:r>
    </w:p>
    <w:p w:rsidR="009413BE" w:rsidRPr="004576DD" w:rsidRDefault="009413BE" w:rsidP="008A6133">
      <w:pPr>
        <w:widowControl/>
        <w:spacing w:line="220" w:lineRule="exact"/>
        <w:jc w:val="left"/>
        <w:rPr>
          <w:rFonts w:ascii="HG丸ｺﾞｼｯｸM-PRO" w:eastAsia="HG丸ｺﾞｼｯｸM-PRO" w:hAnsi="HG丸ｺﾞｼｯｸM-PRO"/>
          <w:b/>
          <w:color w:val="000000"/>
          <w:sz w:val="24"/>
          <w:szCs w:val="24"/>
          <w:bdr w:val="single" w:sz="4" w:space="0" w:color="auto"/>
        </w:rPr>
      </w:pPr>
      <w:r>
        <w:rPr>
          <w:rFonts w:ascii="HGP創英角ｺﾞｼｯｸUB" w:eastAsia="HGP創英角ｺﾞｼｯｸUB" w:hAnsi="ＭＳ 明朝" w:hint="eastAsia"/>
          <w:color w:val="000000"/>
          <w:sz w:val="24"/>
          <w:szCs w:val="24"/>
        </w:rPr>
        <w:t xml:space="preserve">　　</w:t>
      </w:r>
      <w:r w:rsidRPr="004576DD">
        <w:rPr>
          <w:rFonts w:ascii="HG丸ｺﾞｼｯｸM-PRO" w:eastAsia="HG丸ｺﾞｼｯｸM-PRO" w:hAnsi="HG丸ｺﾞｼｯｸM-PRO" w:hint="eastAsia"/>
          <w:color w:val="000000"/>
          <w:sz w:val="24"/>
          <w:szCs w:val="24"/>
        </w:rPr>
        <w:t xml:space="preserve">　</w:t>
      </w:r>
      <w:r w:rsidR="00E17B01" w:rsidRPr="004576DD">
        <w:rPr>
          <w:rFonts w:ascii="HG丸ｺﾞｼｯｸM-PRO" w:eastAsia="HG丸ｺﾞｼｯｸM-PRO" w:hAnsi="HG丸ｺﾞｼｯｸM-PRO" w:hint="eastAsia"/>
          <w:color w:val="000000"/>
          <w:sz w:val="24"/>
          <w:szCs w:val="24"/>
        </w:rPr>
        <w:t>（</w:t>
      </w:r>
      <w:r w:rsidRPr="004576DD">
        <w:rPr>
          <w:rFonts w:ascii="HG丸ｺﾞｼｯｸM-PRO" w:eastAsia="HG丸ｺﾞｼｯｸM-PRO" w:hAnsi="HG丸ｺﾞｼｯｸM-PRO" w:hint="eastAsia"/>
          <w:b/>
          <w:color w:val="000000"/>
          <w:kern w:val="0"/>
          <w:sz w:val="20"/>
          <w:szCs w:val="20"/>
        </w:rPr>
        <w:t>注１</w:t>
      </w:r>
      <w:r w:rsidR="00E17B01" w:rsidRPr="004576DD">
        <w:rPr>
          <w:rFonts w:ascii="HG丸ｺﾞｼｯｸM-PRO" w:eastAsia="HG丸ｺﾞｼｯｸM-PRO" w:hAnsi="HG丸ｺﾞｼｯｸM-PRO" w:hint="eastAsia"/>
          <w:b/>
          <w:color w:val="000000"/>
          <w:kern w:val="0"/>
          <w:sz w:val="20"/>
          <w:szCs w:val="20"/>
        </w:rPr>
        <w:t>）ただし、</w:t>
      </w:r>
      <w:r w:rsidRPr="004576DD">
        <w:rPr>
          <w:rFonts w:ascii="HG丸ｺﾞｼｯｸM-PRO" w:eastAsia="HG丸ｺﾞｼｯｸM-PRO" w:hAnsi="HG丸ｺﾞｼｯｸM-PRO" w:hint="eastAsia"/>
          <w:b/>
          <w:color w:val="000000"/>
          <w:kern w:val="0"/>
          <w:sz w:val="20"/>
          <w:szCs w:val="20"/>
        </w:rPr>
        <w:t>以下のような事業者は補助対象経費に消費税を含めることできます。</w:t>
      </w:r>
    </w:p>
    <w:p w:rsidR="009413BE" w:rsidRPr="009413BE" w:rsidRDefault="009413BE" w:rsidP="008A6133">
      <w:pPr>
        <w:widowControl/>
        <w:spacing w:line="220" w:lineRule="exact"/>
        <w:ind w:firstLineChars="400" w:firstLine="800"/>
        <w:jc w:val="left"/>
        <w:rPr>
          <w:rFonts w:ascii="HGP創英角ｺﾞｼｯｸUB" w:eastAsia="HGP創英角ｺﾞｼｯｸUB" w:hAnsi="ＭＳ 明朝"/>
          <w:color w:val="000000"/>
          <w:sz w:val="24"/>
          <w:szCs w:val="24"/>
          <w:bdr w:val="single" w:sz="4" w:space="0" w:color="auto"/>
        </w:rPr>
      </w:pPr>
      <w:r>
        <w:rPr>
          <w:rFonts w:ascii="ＭＳ 明朝" w:hAnsi="ＭＳ 明朝" w:hint="eastAsia"/>
          <w:color w:val="000000"/>
          <w:sz w:val="20"/>
          <w:szCs w:val="20"/>
        </w:rPr>
        <w:t xml:space="preserve">１ </w:t>
      </w:r>
      <w:r w:rsidRPr="007B0007">
        <w:rPr>
          <w:rFonts w:ascii="ＭＳ 明朝" w:hAnsi="ＭＳ 明朝" w:hint="eastAsia"/>
          <w:color w:val="000000"/>
          <w:sz w:val="20"/>
          <w:szCs w:val="20"/>
        </w:rPr>
        <w:t>消費税法における納税義務者とならない事業者</w:t>
      </w:r>
      <w:r>
        <w:rPr>
          <w:rFonts w:ascii="ＭＳ 明朝" w:hAnsi="ＭＳ 明朝"/>
          <w:color w:val="000000"/>
          <w:sz w:val="20"/>
          <w:szCs w:val="20"/>
        </w:rPr>
        <w:tab/>
      </w:r>
    </w:p>
    <w:p w:rsidR="009413BE" w:rsidRDefault="009413BE" w:rsidP="008A6133">
      <w:pPr>
        <w:widowControl/>
        <w:tabs>
          <w:tab w:val="left" w:pos="5460"/>
        </w:tabs>
        <w:spacing w:line="220" w:lineRule="exact"/>
        <w:ind w:firstLineChars="400" w:firstLine="800"/>
        <w:jc w:val="left"/>
        <w:rPr>
          <w:rFonts w:ascii="ＭＳ 明朝" w:hAnsi="ＭＳ 明朝"/>
          <w:color w:val="000000"/>
          <w:sz w:val="20"/>
          <w:szCs w:val="20"/>
        </w:rPr>
      </w:pPr>
      <w:r>
        <w:rPr>
          <w:rFonts w:ascii="ＭＳ 明朝" w:hAnsi="ＭＳ 明朝" w:hint="eastAsia"/>
          <w:color w:val="000000"/>
          <w:sz w:val="20"/>
          <w:szCs w:val="20"/>
        </w:rPr>
        <w:t xml:space="preserve">２ </w:t>
      </w:r>
      <w:r w:rsidRPr="007B0007">
        <w:rPr>
          <w:rFonts w:ascii="ＭＳ 明朝" w:hAnsi="ＭＳ 明朝" w:hint="eastAsia"/>
          <w:color w:val="000000"/>
          <w:sz w:val="20"/>
          <w:szCs w:val="20"/>
        </w:rPr>
        <w:t>免税事業者である事業者</w:t>
      </w:r>
    </w:p>
    <w:p w:rsidR="009413BE" w:rsidRDefault="009413BE" w:rsidP="008A6133">
      <w:pPr>
        <w:widowControl/>
        <w:tabs>
          <w:tab w:val="left" w:pos="5460"/>
        </w:tabs>
        <w:spacing w:line="220" w:lineRule="exact"/>
        <w:ind w:firstLineChars="400" w:firstLine="800"/>
        <w:jc w:val="left"/>
        <w:rPr>
          <w:rFonts w:ascii="ＭＳ 明朝" w:hAnsi="ＭＳ 明朝"/>
          <w:color w:val="000000"/>
          <w:sz w:val="20"/>
          <w:szCs w:val="20"/>
        </w:rPr>
      </w:pPr>
      <w:r>
        <w:rPr>
          <w:rFonts w:ascii="ＭＳ 明朝" w:hAnsi="ＭＳ 明朝" w:hint="eastAsia"/>
          <w:color w:val="000000"/>
          <w:sz w:val="20"/>
          <w:szCs w:val="20"/>
        </w:rPr>
        <w:t xml:space="preserve">３ </w:t>
      </w:r>
      <w:r w:rsidRPr="007B0007">
        <w:rPr>
          <w:rFonts w:ascii="ＭＳ 明朝" w:hAnsi="ＭＳ 明朝" w:hint="eastAsia"/>
          <w:color w:val="000000"/>
          <w:sz w:val="20"/>
          <w:szCs w:val="20"/>
        </w:rPr>
        <w:t>簡易課税事業者である事業者</w:t>
      </w:r>
    </w:p>
    <w:p w:rsidR="009413BE" w:rsidRDefault="009413BE" w:rsidP="008A6133">
      <w:pPr>
        <w:widowControl/>
        <w:tabs>
          <w:tab w:val="left" w:pos="5460"/>
        </w:tabs>
        <w:spacing w:line="220" w:lineRule="exact"/>
        <w:ind w:leftChars="381" w:left="992" w:hangingChars="96" w:hanging="192"/>
        <w:jc w:val="left"/>
        <w:rPr>
          <w:rFonts w:ascii="ＭＳ 明朝" w:hAnsi="ＭＳ 明朝"/>
          <w:color w:val="000000"/>
          <w:sz w:val="20"/>
          <w:szCs w:val="20"/>
        </w:rPr>
      </w:pPr>
      <w:r>
        <w:rPr>
          <w:rFonts w:ascii="ＭＳ 明朝" w:hAnsi="ＭＳ 明朝" w:hint="eastAsia"/>
          <w:color w:val="000000"/>
          <w:sz w:val="20"/>
          <w:szCs w:val="20"/>
        </w:rPr>
        <w:t xml:space="preserve">４ </w:t>
      </w:r>
      <w:r w:rsidRPr="007B0007">
        <w:rPr>
          <w:rFonts w:ascii="ＭＳ 明朝" w:hAnsi="ＭＳ 明朝" w:hint="eastAsia"/>
          <w:color w:val="000000"/>
          <w:sz w:val="20"/>
          <w:szCs w:val="20"/>
        </w:rPr>
        <w:t>国若しくは地方公共団体（特別会計を設けて事業を行う場合に限る。）</w:t>
      </w:r>
      <w:r w:rsidR="00013D72">
        <w:rPr>
          <w:rFonts w:ascii="ＭＳ 明朝" w:hAnsi="ＭＳ 明朝" w:hint="eastAsia"/>
          <w:color w:val="000000"/>
          <w:sz w:val="20"/>
          <w:szCs w:val="20"/>
        </w:rPr>
        <w:t>又は</w:t>
      </w:r>
      <w:r w:rsidRPr="007B0007">
        <w:rPr>
          <w:rFonts w:ascii="ＭＳ 明朝" w:hAnsi="ＭＳ 明朝" w:hint="eastAsia"/>
          <w:color w:val="000000"/>
          <w:sz w:val="20"/>
          <w:szCs w:val="20"/>
        </w:rPr>
        <w:t>消費税法別表第3に掲げる法人の事業者</w:t>
      </w:r>
    </w:p>
    <w:p w:rsidR="009413BE" w:rsidRDefault="009413BE" w:rsidP="008A6133">
      <w:pPr>
        <w:widowControl/>
        <w:tabs>
          <w:tab w:val="left" w:pos="5460"/>
        </w:tabs>
        <w:spacing w:line="220" w:lineRule="exact"/>
        <w:ind w:firstLineChars="400" w:firstLine="800"/>
        <w:jc w:val="left"/>
        <w:rPr>
          <w:rFonts w:ascii="ＭＳ 明朝" w:hAnsi="ＭＳ 明朝"/>
          <w:color w:val="000000"/>
          <w:sz w:val="20"/>
          <w:szCs w:val="20"/>
        </w:rPr>
      </w:pPr>
      <w:r>
        <w:rPr>
          <w:rFonts w:ascii="ＭＳ 明朝" w:hAnsi="ＭＳ 明朝" w:hint="eastAsia"/>
          <w:color w:val="000000"/>
          <w:sz w:val="20"/>
          <w:szCs w:val="20"/>
        </w:rPr>
        <w:t xml:space="preserve">５ </w:t>
      </w:r>
      <w:r w:rsidRPr="007B0007">
        <w:rPr>
          <w:rFonts w:ascii="ＭＳ 明朝" w:hAnsi="ＭＳ 明朝" w:hint="eastAsia"/>
          <w:color w:val="000000"/>
          <w:sz w:val="20"/>
          <w:szCs w:val="20"/>
        </w:rPr>
        <w:t>国又は地方公共団体の一般会計である事業者</w:t>
      </w:r>
    </w:p>
    <w:p w:rsidR="009413BE" w:rsidRPr="009413BE" w:rsidRDefault="009413BE" w:rsidP="008A6133">
      <w:pPr>
        <w:widowControl/>
        <w:tabs>
          <w:tab w:val="left" w:pos="5460"/>
        </w:tabs>
        <w:spacing w:line="220" w:lineRule="exact"/>
        <w:ind w:leftChars="381" w:left="992" w:hangingChars="96" w:hanging="192"/>
        <w:jc w:val="left"/>
        <w:rPr>
          <w:rFonts w:ascii="ＭＳ 明朝" w:hAnsi="ＭＳ 明朝"/>
          <w:color w:val="000000"/>
          <w:sz w:val="20"/>
          <w:szCs w:val="20"/>
        </w:rPr>
      </w:pPr>
      <w:r>
        <w:rPr>
          <w:rFonts w:ascii="ＭＳ 明朝" w:hAnsi="ＭＳ 明朝" w:hint="eastAsia"/>
          <w:color w:val="000000"/>
          <w:sz w:val="20"/>
          <w:szCs w:val="20"/>
        </w:rPr>
        <w:t xml:space="preserve">６ </w:t>
      </w:r>
      <w:r w:rsidRPr="007B0007">
        <w:rPr>
          <w:rFonts w:ascii="ＭＳ 明朝" w:hAnsi="ＭＳ 明朝" w:hint="eastAsia"/>
          <w:color w:val="000000"/>
          <w:sz w:val="20"/>
          <w:szCs w:val="20"/>
        </w:rPr>
        <w:t>課税事業者のうち課税売上割合が低い等の理由から、消費税仕入控除税額確定後の返還を選択する事業者</w:t>
      </w:r>
    </w:p>
    <w:p w:rsidR="00013D72" w:rsidRDefault="001737CB" w:rsidP="00013D72">
      <w:pPr>
        <w:widowControl/>
        <w:jc w:val="left"/>
        <w:rPr>
          <w:rFonts w:ascii="HGP創英角ｺﾞｼｯｸUB" w:eastAsia="HGP創英角ｺﾞｼｯｸUB" w:hAnsi="ＭＳ 明朝"/>
          <w:color w:val="000000"/>
          <w:sz w:val="24"/>
          <w:szCs w:val="24"/>
        </w:rPr>
      </w:pPr>
      <w:r w:rsidRPr="001737CB">
        <w:rPr>
          <w:rFonts w:ascii="HGP創英角ｺﾞｼｯｸUB" w:eastAsia="HGP創英角ｺﾞｼｯｸUB" w:hAnsi="ＭＳ 明朝" w:hint="eastAsia"/>
          <w:color w:val="000000"/>
          <w:sz w:val="24"/>
          <w:szCs w:val="24"/>
        </w:rPr>
        <w:lastRenderedPageBreak/>
        <w:t xml:space="preserve">４　</w:t>
      </w:r>
      <w:r w:rsidR="00B02DDA" w:rsidRPr="001737CB">
        <w:rPr>
          <w:rFonts w:ascii="HGP創英角ｺﾞｼｯｸUB" w:eastAsia="HGP創英角ｺﾞｼｯｸUB" w:hAnsi="ＭＳ 明朝" w:hint="eastAsia"/>
          <w:color w:val="000000"/>
          <w:sz w:val="24"/>
          <w:szCs w:val="24"/>
        </w:rPr>
        <w:t>補助金額</w:t>
      </w:r>
    </w:p>
    <w:p w:rsidR="00B02DDA" w:rsidRPr="00E47D94" w:rsidRDefault="00B02DDA" w:rsidP="00013D72">
      <w:pPr>
        <w:widowControl/>
        <w:ind w:firstLineChars="129" w:firstLine="284"/>
        <w:jc w:val="left"/>
        <w:rPr>
          <w:color w:val="000000"/>
          <w:sz w:val="22"/>
        </w:rPr>
      </w:pPr>
      <w:r w:rsidRPr="00E47D94">
        <w:rPr>
          <w:rFonts w:hint="eastAsia"/>
          <w:color w:val="000000"/>
          <w:sz w:val="22"/>
        </w:rPr>
        <w:t>補助金の補助率及び補助限度額は、１事業</w:t>
      </w:r>
      <w:r w:rsidR="00013D72">
        <w:rPr>
          <w:rFonts w:hint="eastAsia"/>
          <w:color w:val="000000"/>
          <w:sz w:val="22"/>
        </w:rPr>
        <w:t>当たり</w:t>
      </w:r>
      <w:r w:rsidRPr="00E47D94">
        <w:rPr>
          <w:rFonts w:hint="eastAsia"/>
          <w:color w:val="000000"/>
          <w:sz w:val="22"/>
        </w:rPr>
        <w:t>次のとおりです。</w:t>
      </w:r>
    </w:p>
    <w:tbl>
      <w:tblPr>
        <w:tblW w:w="9707"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5670"/>
      </w:tblGrid>
      <w:tr w:rsidR="00B02DDA" w:rsidRPr="00E47D94" w:rsidTr="00BB6908">
        <w:tc>
          <w:tcPr>
            <w:tcW w:w="4037" w:type="dxa"/>
            <w:shd w:val="clear" w:color="auto" w:fill="FDE9D9"/>
          </w:tcPr>
          <w:p w:rsidR="00B02DDA" w:rsidRPr="00E47D94" w:rsidRDefault="00B02DDA" w:rsidP="00003758">
            <w:pPr>
              <w:pStyle w:val="2"/>
              <w:ind w:left="0" w:firstLineChars="0" w:firstLine="0"/>
              <w:jc w:val="center"/>
              <w:rPr>
                <w:color w:val="000000"/>
                <w:szCs w:val="22"/>
              </w:rPr>
            </w:pPr>
            <w:r w:rsidRPr="00E47D94">
              <w:rPr>
                <w:rFonts w:hint="eastAsia"/>
                <w:color w:val="000000"/>
                <w:szCs w:val="22"/>
              </w:rPr>
              <w:t xml:space="preserve">補　</w:t>
            </w:r>
            <w:r w:rsidRPr="00E47D94">
              <w:rPr>
                <w:rFonts w:hint="eastAsia"/>
                <w:color w:val="000000"/>
                <w:szCs w:val="22"/>
              </w:rPr>
              <w:t xml:space="preserve"> </w:t>
            </w:r>
            <w:r w:rsidRPr="00E47D94">
              <w:rPr>
                <w:rFonts w:hint="eastAsia"/>
                <w:color w:val="000000"/>
                <w:szCs w:val="22"/>
              </w:rPr>
              <w:t>助</w:t>
            </w:r>
            <w:r w:rsidRPr="00E47D94">
              <w:rPr>
                <w:rFonts w:hint="eastAsia"/>
                <w:color w:val="000000"/>
                <w:szCs w:val="22"/>
              </w:rPr>
              <w:t xml:space="preserve"> </w:t>
            </w:r>
            <w:r w:rsidRPr="00E47D94">
              <w:rPr>
                <w:rFonts w:hint="eastAsia"/>
                <w:color w:val="000000"/>
                <w:szCs w:val="22"/>
              </w:rPr>
              <w:t xml:space="preserve">　率</w:t>
            </w:r>
          </w:p>
        </w:tc>
        <w:tc>
          <w:tcPr>
            <w:tcW w:w="5670" w:type="dxa"/>
            <w:shd w:val="clear" w:color="auto" w:fill="FDE9D9"/>
          </w:tcPr>
          <w:p w:rsidR="00B02DDA" w:rsidRPr="00E47D94" w:rsidRDefault="00B02DDA" w:rsidP="00003758">
            <w:pPr>
              <w:pStyle w:val="2"/>
              <w:ind w:left="0" w:firstLineChars="0" w:firstLine="0"/>
              <w:jc w:val="center"/>
              <w:rPr>
                <w:color w:val="000000"/>
                <w:szCs w:val="22"/>
              </w:rPr>
            </w:pPr>
            <w:r w:rsidRPr="00E47D94">
              <w:rPr>
                <w:rFonts w:hint="eastAsia"/>
                <w:color w:val="000000"/>
                <w:szCs w:val="22"/>
              </w:rPr>
              <w:t>補助限度額</w:t>
            </w:r>
          </w:p>
        </w:tc>
      </w:tr>
      <w:tr w:rsidR="00B02DDA" w:rsidRPr="00E47D94" w:rsidTr="00CF0B2D">
        <w:trPr>
          <w:trHeight w:val="433"/>
        </w:trPr>
        <w:tc>
          <w:tcPr>
            <w:tcW w:w="4037" w:type="dxa"/>
            <w:vAlign w:val="center"/>
          </w:tcPr>
          <w:p w:rsidR="00B02DDA" w:rsidRPr="00E47D94" w:rsidRDefault="00B02DDA" w:rsidP="004702C2">
            <w:pPr>
              <w:pStyle w:val="2"/>
              <w:ind w:left="0" w:firstLineChars="0" w:firstLine="0"/>
              <w:jc w:val="center"/>
              <w:rPr>
                <w:color w:val="000000"/>
                <w:szCs w:val="22"/>
              </w:rPr>
            </w:pPr>
            <w:r w:rsidRPr="00E47D94">
              <w:rPr>
                <w:rFonts w:ascii="ＭＳ 明朝" w:hAnsi="ＭＳ 明朝" w:hint="eastAsia"/>
                <w:color w:val="000000"/>
                <w:szCs w:val="22"/>
              </w:rPr>
              <w:t>補助対象経費の</w:t>
            </w:r>
            <w:r w:rsidR="00ED225C">
              <w:rPr>
                <w:rFonts w:ascii="ＭＳ 明朝" w:hAnsi="ＭＳ 明朝" w:hint="eastAsia"/>
                <w:color w:val="000000"/>
                <w:szCs w:val="22"/>
              </w:rPr>
              <w:t>４</w:t>
            </w:r>
            <w:r w:rsidRPr="00E47D94">
              <w:rPr>
                <w:rFonts w:ascii="ＭＳ 明朝" w:hAnsi="ＭＳ 明朝" w:hint="eastAsia"/>
                <w:color w:val="000000"/>
                <w:szCs w:val="22"/>
              </w:rPr>
              <w:t>分の</w:t>
            </w:r>
            <w:r w:rsidR="00ED225C">
              <w:rPr>
                <w:rFonts w:ascii="ＭＳ 明朝" w:hAnsi="ＭＳ 明朝" w:hint="eastAsia"/>
                <w:color w:val="000000"/>
                <w:szCs w:val="22"/>
              </w:rPr>
              <w:t>３</w:t>
            </w:r>
            <w:r w:rsidRPr="00E47D94">
              <w:rPr>
                <w:rFonts w:ascii="ＭＳ 明朝" w:hAnsi="ＭＳ 明朝" w:hint="eastAsia"/>
                <w:color w:val="000000"/>
                <w:szCs w:val="22"/>
              </w:rPr>
              <w:t>以内</w:t>
            </w:r>
          </w:p>
        </w:tc>
        <w:tc>
          <w:tcPr>
            <w:tcW w:w="5670" w:type="dxa"/>
            <w:vAlign w:val="center"/>
          </w:tcPr>
          <w:p w:rsidR="00BB6908" w:rsidRPr="00ED225C" w:rsidRDefault="00ED225C" w:rsidP="00ED225C">
            <w:pPr>
              <w:pStyle w:val="2"/>
              <w:ind w:left="0" w:firstLineChars="0" w:firstLine="0"/>
              <w:jc w:val="center"/>
              <w:rPr>
                <w:rFonts w:ascii="ＭＳ 明朝" w:hAnsi="ＭＳ 明朝"/>
                <w:color w:val="000000"/>
                <w:szCs w:val="22"/>
              </w:rPr>
            </w:pPr>
            <w:r>
              <w:rPr>
                <w:rFonts w:ascii="ＭＳ 明朝" w:hAnsi="ＭＳ 明朝" w:hint="eastAsia"/>
                <w:color w:val="000000"/>
                <w:szCs w:val="22"/>
              </w:rPr>
              <w:t>１０</w:t>
            </w:r>
            <w:r w:rsidR="00B02DDA">
              <w:rPr>
                <w:rFonts w:ascii="ＭＳ 明朝" w:hAnsi="ＭＳ 明朝" w:hint="eastAsia"/>
                <w:color w:val="000000"/>
                <w:szCs w:val="22"/>
              </w:rPr>
              <w:t>０</w:t>
            </w:r>
            <w:r w:rsidR="00B02DDA" w:rsidRPr="00E47D94">
              <w:rPr>
                <w:rFonts w:ascii="ＭＳ 明朝" w:hAnsi="ＭＳ 明朝" w:hint="eastAsia"/>
                <w:color w:val="000000"/>
                <w:szCs w:val="22"/>
              </w:rPr>
              <w:t>万円</w:t>
            </w:r>
          </w:p>
        </w:tc>
      </w:tr>
    </w:tbl>
    <w:p w:rsidR="00B02DDA" w:rsidRPr="00815A88" w:rsidRDefault="001A4BE2" w:rsidP="00815A88">
      <w:pPr>
        <w:ind w:leftChars="95" w:left="399" w:hangingChars="100" w:hanging="200"/>
        <w:rPr>
          <w:color w:val="000000"/>
          <w:sz w:val="20"/>
          <w:szCs w:val="20"/>
        </w:rPr>
      </w:pPr>
      <w:r>
        <w:rPr>
          <w:rFonts w:hint="eastAsia"/>
          <w:color w:val="000000"/>
          <w:sz w:val="20"/>
          <w:szCs w:val="20"/>
        </w:rPr>
        <w:t>※</w:t>
      </w:r>
      <w:r w:rsidR="00815A88" w:rsidRPr="00912661">
        <w:rPr>
          <w:rFonts w:hint="eastAsia"/>
          <w:color w:val="000000"/>
          <w:sz w:val="20"/>
          <w:szCs w:val="20"/>
        </w:rPr>
        <w:t>補助金の額に千円未満の端数が生じたときは、これを切り捨てるものとします。</w:t>
      </w:r>
    </w:p>
    <w:p w:rsidR="00DC6245" w:rsidRDefault="00DC6245" w:rsidP="000F2371">
      <w:pPr>
        <w:rPr>
          <w:rFonts w:ascii="HGP創英角ｺﾞｼｯｸUB" w:eastAsia="HGP創英角ｺﾞｼｯｸUB" w:hAnsi="ＭＳ 明朝"/>
          <w:color w:val="000000"/>
          <w:sz w:val="24"/>
          <w:szCs w:val="24"/>
          <w:bdr w:val="single" w:sz="4" w:space="0" w:color="auto"/>
        </w:rPr>
      </w:pPr>
    </w:p>
    <w:p w:rsidR="00DC6245" w:rsidRDefault="001737CB" w:rsidP="00DC6245">
      <w:pPr>
        <w:ind w:left="480" w:hangingChars="200" w:hanging="480"/>
        <w:rPr>
          <w:rFonts w:ascii="ＭＳ ゴシック" w:eastAsia="ＭＳ ゴシック" w:hAnsi="ＭＳ ゴシック"/>
          <w:color w:val="000000"/>
          <w:sz w:val="24"/>
          <w:szCs w:val="24"/>
        </w:rPr>
      </w:pPr>
      <w:r w:rsidRPr="001737CB">
        <w:rPr>
          <w:rFonts w:ascii="HGP創英角ｺﾞｼｯｸUB" w:eastAsia="HGP創英角ｺﾞｼｯｸUB" w:hAnsi="ＭＳ 明朝" w:hint="eastAsia"/>
          <w:color w:val="000000"/>
          <w:sz w:val="24"/>
          <w:szCs w:val="24"/>
        </w:rPr>
        <w:t xml:space="preserve">５　</w:t>
      </w:r>
      <w:r w:rsidR="00B02DDA" w:rsidRPr="001737CB">
        <w:rPr>
          <w:rFonts w:ascii="HGP創英角ｺﾞｼｯｸUB" w:eastAsia="HGP創英角ｺﾞｼｯｸUB" w:hAnsi="ＭＳ 明朝" w:hint="eastAsia"/>
          <w:color w:val="000000"/>
          <w:sz w:val="24"/>
          <w:szCs w:val="24"/>
        </w:rPr>
        <w:t>補助対象期間</w:t>
      </w:r>
    </w:p>
    <w:p w:rsidR="00B02DDA" w:rsidRDefault="00DC6245" w:rsidP="00DC6245">
      <w:pPr>
        <w:ind w:leftChars="200" w:left="420"/>
        <w:rPr>
          <w:color w:val="000000"/>
          <w:sz w:val="22"/>
        </w:rPr>
      </w:pPr>
      <w:r>
        <w:rPr>
          <w:rFonts w:hint="eastAsia"/>
          <w:color w:val="000000"/>
          <w:sz w:val="22"/>
        </w:rPr>
        <w:t>補助金交付決定通知の日</w:t>
      </w:r>
      <w:r w:rsidR="009413BE">
        <w:rPr>
          <w:rFonts w:hint="eastAsia"/>
          <w:color w:val="000000"/>
          <w:sz w:val="22"/>
        </w:rPr>
        <w:t>から令和</w:t>
      </w:r>
      <w:r w:rsidR="00700B8D">
        <w:rPr>
          <w:rFonts w:hint="eastAsia"/>
          <w:color w:val="000000"/>
          <w:sz w:val="22"/>
        </w:rPr>
        <w:t>５</w:t>
      </w:r>
      <w:r w:rsidR="00B02DDA" w:rsidRPr="0032685D">
        <w:rPr>
          <w:rFonts w:hint="eastAsia"/>
          <w:color w:val="000000"/>
          <w:sz w:val="22"/>
        </w:rPr>
        <w:t>年３月３１日まで</w:t>
      </w:r>
    </w:p>
    <w:p w:rsidR="006A6F42" w:rsidRPr="00DC6245" w:rsidRDefault="006A6F42" w:rsidP="006A6F42">
      <w:pPr>
        <w:spacing w:line="160" w:lineRule="exact"/>
        <w:ind w:leftChars="200" w:left="420"/>
        <w:rPr>
          <w:rFonts w:ascii="ＭＳ ゴシック" w:eastAsia="ＭＳ ゴシック" w:hAnsi="ＭＳ ゴシック"/>
          <w:color w:val="000000"/>
          <w:sz w:val="24"/>
          <w:szCs w:val="24"/>
        </w:rPr>
      </w:pPr>
      <w:r>
        <w:rPr>
          <w:rFonts w:ascii="ＭＳ 明朝" w:hAnsi="ＭＳ 明朝" w:cs="ＭＳ 明朝" w:hint="eastAsia"/>
          <w:noProof/>
          <w:sz w:val="22"/>
        </w:rPr>
        <mc:AlternateContent>
          <mc:Choice Requires="wps">
            <w:drawing>
              <wp:anchor distT="0" distB="0" distL="114300" distR="114300" simplePos="0" relativeHeight="251671040" behindDoc="0" locked="0" layoutInCell="1" allowOverlap="1" wp14:anchorId="74EC3B32" wp14:editId="25A7E859">
                <wp:simplePos x="0" y="0"/>
                <wp:positionH relativeFrom="column">
                  <wp:posOffset>51435</wp:posOffset>
                </wp:positionH>
                <wp:positionV relativeFrom="paragraph">
                  <wp:posOffset>52705</wp:posOffset>
                </wp:positionV>
                <wp:extent cx="6124575" cy="7334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7334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295DD" id="正方形/長方形 2" o:spid="_x0000_s1026" style="position:absolute;left:0;text-align:left;margin-left:4.05pt;margin-top:4.15pt;width:482.25pt;height:5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" filled="f" strokecolor="#385d8a">
                <v:stroke dashstyle="dash"/>
              </v:rect>
            </w:pict>
          </mc:Fallback>
        </mc:AlternateContent>
      </w:r>
    </w:p>
    <w:p w:rsidR="00ED225C" w:rsidRPr="00700B8D" w:rsidRDefault="00DC6245" w:rsidP="00ED225C">
      <w:pPr>
        <w:ind w:leftChars="100" w:left="421" w:hangingChars="100" w:hanging="211"/>
        <w:rPr>
          <w:rFonts w:ascii="HG丸ｺﾞｼｯｸM-PRO" w:eastAsia="HG丸ｺﾞｼｯｸM-PRO" w:hAnsi="HG丸ｺﾞｼｯｸM-PRO"/>
          <w:color w:val="000000"/>
          <w:sz w:val="22"/>
          <w:szCs w:val="24"/>
        </w:rPr>
      </w:pPr>
      <w:r w:rsidRPr="00700B8D">
        <w:rPr>
          <w:rFonts w:ascii="ＭＳ 明朝" w:hAnsi="ＭＳ 明朝" w:cs="ＭＳ 明朝" w:hint="eastAsia"/>
          <w:b/>
          <w:color w:val="000000"/>
          <w:szCs w:val="21"/>
        </w:rPr>
        <w:t>㊟</w:t>
      </w:r>
      <w:r w:rsidRPr="00700B8D">
        <w:rPr>
          <w:rFonts w:ascii="HG丸ｺﾞｼｯｸM-PRO" w:eastAsia="HG丸ｺﾞｼｯｸM-PRO" w:hAnsi="HG丸ｺﾞｼｯｸM-PRO" w:cs="HG丸ｺﾞｼｯｸM-PRO" w:hint="eastAsia"/>
          <w:b/>
          <w:color w:val="000000"/>
          <w:szCs w:val="21"/>
        </w:rPr>
        <w:t xml:space="preserve">　</w:t>
      </w:r>
      <w:r w:rsidRPr="00700B8D">
        <w:rPr>
          <w:rFonts w:ascii="HG丸ｺﾞｼｯｸM-PRO" w:eastAsia="HG丸ｺﾞｼｯｸM-PRO" w:hAnsi="HG丸ｺﾞｼｯｸM-PRO" w:cs="ＭＳ 明朝" w:hint="eastAsia"/>
          <w:b/>
          <w:szCs w:val="21"/>
        </w:rPr>
        <w:t>原則、</w:t>
      </w:r>
      <w:r w:rsidRPr="00700B8D">
        <w:rPr>
          <w:rFonts w:ascii="HG丸ｺﾞｼｯｸM-PRO" w:eastAsia="HG丸ｺﾞｼｯｸM-PRO" w:hAnsi="HG丸ｺﾞｼｯｸM-PRO" w:hint="eastAsia"/>
          <w:b/>
          <w:szCs w:val="21"/>
        </w:rPr>
        <w:t>補助金交付決定通知の日より前に事業に着手したり（契約・発注・工事など）、支払をした場合、補助対象外となります。ただし、正当な理由がある場合は、事前着手が可能となる場合もありますので、事前に商業振興課までご相談ください。</w:t>
      </w:r>
    </w:p>
    <w:p w:rsidR="00ED225C" w:rsidRDefault="00ED225C" w:rsidP="00B02DDA">
      <w:pPr>
        <w:rPr>
          <w:rFonts w:ascii="HGP創英角ｺﾞｼｯｸUB" w:eastAsia="HGP創英角ｺﾞｼｯｸUB" w:hAnsi="HGP創英角ｺﾞｼｯｸUB"/>
          <w:sz w:val="24"/>
          <w:szCs w:val="24"/>
        </w:rPr>
      </w:pPr>
    </w:p>
    <w:p w:rsidR="00756AB0" w:rsidRPr="001737CB" w:rsidRDefault="00ED225C" w:rsidP="009B2427">
      <w:pPr>
        <w:widowControl/>
        <w:jc w:val="left"/>
        <w:rPr>
          <w:rFonts w:ascii="HGP創英角ｺﾞｼｯｸUB" w:eastAsia="HGP創英角ｺﾞｼｯｸUB" w:hAnsi="ＭＳ 明朝"/>
          <w:color w:val="000000"/>
          <w:sz w:val="24"/>
          <w:szCs w:val="24"/>
        </w:rPr>
      </w:pPr>
      <w:r>
        <w:rPr>
          <w:rFonts w:ascii="HGP創英角ｺﾞｼｯｸUB" w:eastAsia="HGP創英角ｺﾞｼｯｸUB" w:hAnsi="ＭＳ 明朝" w:hint="eastAsia"/>
          <w:color w:val="000000"/>
          <w:sz w:val="24"/>
          <w:szCs w:val="24"/>
        </w:rPr>
        <w:t>６</w:t>
      </w:r>
      <w:r w:rsidR="001737CB" w:rsidRPr="001737CB">
        <w:rPr>
          <w:rFonts w:ascii="HGP創英角ｺﾞｼｯｸUB" w:eastAsia="HGP創英角ｺﾞｼｯｸUB" w:hAnsi="ＭＳ 明朝" w:hint="eastAsia"/>
          <w:color w:val="000000"/>
          <w:sz w:val="24"/>
          <w:szCs w:val="24"/>
        </w:rPr>
        <w:t xml:space="preserve">　</w:t>
      </w:r>
      <w:r w:rsidR="00E075E9" w:rsidRPr="001737CB">
        <w:rPr>
          <w:rFonts w:ascii="HGP創英角ｺﾞｼｯｸUB" w:eastAsia="HGP創英角ｺﾞｼｯｸUB" w:hAnsi="ＭＳ 明朝" w:hint="eastAsia"/>
          <w:color w:val="000000"/>
          <w:sz w:val="24"/>
          <w:szCs w:val="24"/>
        </w:rPr>
        <w:t>補助金の交付等</w:t>
      </w:r>
    </w:p>
    <w:p w:rsidR="00756AB0" w:rsidRPr="00912661" w:rsidRDefault="004058E7" w:rsidP="00CD451B">
      <w:pPr>
        <w:rPr>
          <w:rFonts w:ascii="ＭＳ ゴシック" w:eastAsia="ＭＳ ゴシック" w:hAnsi="ＭＳ ゴシック"/>
          <w:color w:val="000000"/>
          <w:sz w:val="22"/>
        </w:rPr>
      </w:pPr>
      <w:r w:rsidRPr="00912661">
        <w:rPr>
          <w:rFonts w:hint="eastAsia"/>
          <w:color w:val="000000"/>
        </w:rPr>
        <w:t xml:space="preserve">　</w:t>
      </w:r>
      <w:r w:rsidR="00013D72">
        <w:rPr>
          <w:rFonts w:ascii="ＭＳ ゴシック" w:eastAsia="ＭＳ ゴシック" w:hAnsi="ＭＳ ゴシック" w:hint="eastAsia"/>
          <w:color w:val="000000"/>
          <w:sz w:val="22"/>
        </w:rPr>
        <w:t>⑴</w:t>
      </w:r>
      <w:r w:rsidRPr="00912661">
        <w:rPr>
          <w:rFonts w:ascii="ＭＳ ゴシック" w:eastAsia="ＭＳ ゴシック" w:hAnsi="ＭＳ ゴシック" w:hint="eastAsia"/>
          <w:color w:val="000000"/>
          <w:sz w:val="22"/>
        </w:rPr>
        <w:t xml:space="preserve">　</w:t>
      </w:r>
      <w:r w:rsidR="00941133" w:rsidRPr="00912661">
        <w:rPr>
          <w:rFonts w:ascii="ＭＳ ゴシック" w:eastAsia="ＭＳ ゴシック" w:hAnsi="ＭＳ ゴシック" w:hint="eastAsia"/>
          <w:color w:val="000000"/>
          <w:sz w:val="22"/>
        </w:rPr>
        <w:t>補助事業の申請</w:t>
      </w:r>
    </w:p>
    <w:p w:rsidR="00ED225C" w:rsidRPr="00912661" w:rsidRDefault="00941133" w:rsidP="005815B2">
      <w:pPr>
        <w:ind w:left="440" w:hangingChars="200" w:hanging="440"/>
        <w:rPr>
          <w:color w:val="000000"/>
          <w:sz w:val="22"/>
        </w:rPr>
      </w:pPr>
      <w:r w:rsidRPr="00912661">
        <w:rPr>
          <w:rFonts w:ascii="ＭＳ ゴシック" w:eastAsia="ＭＳ ゴシック" w:hAnsi="ＭＳ ゴシック" w:hint="eastAsia"/>
          <w:color w:val="000000"/>
          <w:sz w:val="22"/>
        </w:rPr>
        <w:t xml:space="preserve">　　　</w:t>
      </w:r>
      <w:r w:rsidRPr="00912661">
        <w:rPr>
          <w:rFonts w:hint="eastAsia"/>
          <w:color w:val="000000"/>
          <w:sz w:val="22"/>
        </w:rPr>
        <w:t>補助金の交付を受けようとする団体は、補助事業</w:t>
      </w:r>
      <w:r w:rsidR="001E292D">
        <w:rPr>
          <w:rFonts w:hint="eastAsia"/>
          <w:color w:val="000000"/>
          <w:sz w:val="22"/>
        </w:rPr>
        <w:t>申請書等の必要な書類を</w:t>
      </w:r>
      <w:r w:rsidR="00790B05">
        <w:rPr>
          <w:rFonts w:hint="eastAsia"/>
          <w:color w:val="000000"/>
          <w:sz w:val="22"/>
        </w:rPr>
        <w:t>商業振興課</w:t>
      </w:r>
      <w:r w:rsidRPr="00912661">
        <w:rPr>
          <w:rFonts w:hint="eastAsia"/>
          <w:color w:val="000000"/>
          <w:sz w:val="22"/>
        </w:rPr>
        <w:t>へ提出</w:t>
      </w:r>
      <w:r w:rsidR="007F42B7" w:rsidRPr="00912661">
        <w:rPr>
          <w:rFonts w:hint="eastAsia"/>
          <w:color w:val="000000"/>
          <w:sz w:val="22"/>
        </w:rPr>
        <w:t>してください</w:t>
      </w:r>
      <w:r w:rsidRPr="00912661">
        <w:rPr>
          <w:rFonts w:hint="eastAsia"/>
          <w:color w:val="000000"/>
          <w:sz w:val="22"/>
        </w:rPr>
        <w:t>。</w:t>
      </w:r>
    </w:p>
    <w:p w:rsidR="00941133" w:rsidRPr="00912661" w:rsidRDefault="00013D72" w:rsidP="00941133">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⑵</w:t>
      </w:r>
      <w:r w:rsidR="00941133" w:rsidRPr="00912661">
        <w:rPr>
          <w:rFonts w:ascii="ＭＳ ゴシック" w:eastAsia="ＭＳ ゴシック" w:hAnsi="ＭＳ ゴシック" w:hint="eastAsia"/>
          <w:color w:val="000000"/>
          <w:sz w:val="22"/>
        </w:rPr>
        <w:t xml:space="preserve">　決定方法</w:t>
      </w:r>
    </w:p>
    <w:p w:rsidR="004058E7" w:rsidRPr="00912661" w:rsidRDefault="004058E7" w:rsidP="00CD451B">
      <w:pPr>
        <w:rPr>
          <w:rFonts w:ascii="ＭＳ ゴシック" w:eastAsia="ＭＳ ゴシック" w:hAnsi="ＭＳ ゴシック"/>
          <w:color w:val="000000"/>
          <w:sz w:val="22"/>
        </w:rPr>
      </w:pPr>
      <w:r w:rsidRPr="00912661">
        <w:rPr>
          <w:rFonts w:ascii="ＭＳ ゴシック" w:eastAsia="ＭＳ ゴシック" w:hAnsi="ＭＳ ゴシック" w:hint="eastAsia"/>
          <w:color w:val="000000"/>
          <w:sz w:val="22"/>
        </w:rPr>
        <w:t xml:space="preserve">　　</w:t>
      </w:r>
      <w:r w:rsidR="00013D72">
        <w:rPr>
          <w:rFonts w:ascii="ＭＳ ゴシック" w:eastAsia="ＭＳ ゴシック" w:hAnsi="ＭＳ ゴシック" w:hint="eastAsia"/>
          <w:color w:val="000000"/>
          <w:sz w:val="22"/>
        </w:rPr>
        <w:t>①</w:t>
      </w:r>
      <w:r w:rsidRPr="00912661">
        <w:rPr>
          <w:rFonts w:ascii="ＭＳ ゴシック" w:eastAsia="ＭＳ ゴシック" w:hAnsi="ＭＳ ゴシック" w:hint="eastAsia"/>
          <w:color w:val="000000"/>
          <w:sz w:val="22"/>
        </w:rPr>
        <w:t xml:space="preserve">　要件審査</w:t>
      </w:r>
      <w:r w:rsidR="000F2B15">
        <w:rPr>
          <w:rFonts w:ascii="ＭＳ ゴシック" w:eastAsia="ＭＳ ゴシック" w:hAnsi="ＭＳ ゴシック" w:hint="eastAsia"/>
          <w:color w:val="000000"/>
          <w:sz w:val="22"/>
        </w:rPr>
        <w:t>（書面審査）</w:t>
      </w:r>
    </w:p>
    <w:p w:rsidR="00756AB0" w:rsidRPr="00912661" w:rsidRDefault="00742C0F" w:rsidP="00742C0F">
      <w:pPr>
        <w:ind w:left="660" w:hangingChars="300" w:hanging="660"/>
        <w:rPr>
          <w:color w:val="000000"/>
          <w:sz w:val="22"/>
        </w:rPr>
      </w:pPr>
      <w:r w:rsidRPr="00912661">
        <w:rPr>
          <w:rFonts w:hint="eastAsia"/>
          <w:color w:val="000000"/>
          <w:sz w:val="22"/>
        </w:rPr>
        <w:t xml:space="preserve">　　　　</w:t>
      </w:r>
      <w:r w:rsidR="005B5512" w:rsidRPr="00912661">
        <w:rPr>
          <w:rFonts w:hint="eastAsia"/>
          <w:color w:val="000000"/>
          <w:sz w:val="22"/>
        </w:rPr>
        <w:t>申請のあった補助事業について</w:t>
      </w:r>
      <w:r w:rsidR="009A6025" w:rsidRPr="00912661">
        <w:rPr>
          <w:rFonts w:hint="eastAsia"/>
          <w:color w:val="000000"/>
          <w:sz w:val="22"/>
        </w:rPr>
        <w:t>、</w:t>
      </w:r>
      <w:r w:rsidR="00013D72" w:rsidRPr="00013D72">
        <w:rPr>
          <w:rFonts w:hint="eastAsia"/>
          <w:color w:val="000000"/>
          <w:sz w:val="22"/>
        </w:rPr>
        <w:t>広島市新型コロナウイルス感染症影響商店街振興事業費補助金審査会</w:t>
      </w:r>
      <w:r w:rsidR="00013D72">
        <w:rPr>
          <w:rFonts w:hint="eastAsia"/>
          <w:color w:val="000000"/>
          <w:sz w:val="22"/>
        </w:rPr>
        <w:t>（以下、審査会という。）</w:t>
      </w:r>
      <w:r w:rsidRPr="00912661">
        <w:rPr>
          <w:rFonts w:hint="eastAsia"/>
          <w:color w:val="000000"/>
          <w:sz w:val="22"/>
        </w:rPr>
        <w:t>において、広島市が定める「</w:t>
      </w:r>
      <w:r w:rsidR="000E3E62" w:rsidRPr="000E3E62">
        <w:rPr>
          <w:rFonts w:hint="eastAsia"/>
          <w:color w:val="000000"/>
          <w:sz w:val="22"/>
        </w:rPr>
        <w:t>広島市新型コロナウイルス感染症影響商店街振興事業費補助金交付要綱</w:t>
      </w:r>
      <w:r w:rsidRPr="00912661">
        <w:rPr>
          <w:rFonts w:hint="eastAsia"/>
          <w:color w:val="000000"/>
          <w:sz w:val="22"/>
        </w:rPr>
        <w:t>」等の規定に即したものかどうか</w:t>
      </w:r>
      <w:r w:rsidR="00A02A3A">
        <w:rPr>
          <w:rFonts w:hint="eastAsia"/>
          <w:color w:val="000000"/>
          <w:sz w:val="22"/>
        </w:rPr>
        <w:t>を</w:t>
      </w:r>
      <w:r w:rsidRPr="00912661">
        <w:rPr>
          <w:rFonts w:hint="eastAsia"/>
          <w:color w:val="000000"/>
          <w:sz w:val="22"/>
        </w:rPr>
        <w:t>審査します。</w:t>
      </w:r>
    </w:p>
    <w:p w:rsidR="004058E7" w:rsidRPr="00912661" w:rsidRDefault="004058E7" w:rsidP="00CD451B">
      <w:pPr>
        <w:rPr>
          <w:rFonts w:ascii="ＭＳ ゴシック" w:eastAsia="ＭＳ ゴシック" w:hAnsi="ＭＳ ゴシック"/>
          <w:color w:val="000000"/>
          <w:sz w:val="22"/>
        </w:rPr>
      </w:pPr>
      <w:r w:rsidRPr="00912661">
        <w:rPr>
          <w:rFonts w:hint="eastAsia"/>
          <w:color w:val="000000"/>
          <w:sz w:val="22"/>
        </w:rPr>
        <w:t xml:space="preserve">　　</w:t>
      </w:r>
      <w:r w:rsidR="00013D72">
        <w:rPr>
          <w:rFonts w:ascii="ＭＳ ゴシック" w:eastAsia="ＭＳ ゴシック" w:hAnsi="ＭＳ ゴシック" w:hint="eastAsia"/>
          <w:color w:val="000000"/>
          <w:sz w:val="22"/>
        </w:rPr>
        <w:t>②</w:t>
      </w:r>
      <w:r w:rsidRPr="00912661">
        <w:rPr>
          <w:rFonts w:ascii="ＭＳ ゴシック" w:eastAsia="ＭＳ ゴシック" w:hAnsi="ＭＳ ゴシック" w:hint="eastAsia"/>
          <w:color w:val="000000"/>
          <w:sz w:val="22"/>
        </w:rPr>
        <w:t xml:space="preserve">　</w:t>
      </w:r>
      <w:r w:rsidR="00013D72">
        <w:rPr>
          <w:rFonts w:ascii="ＭＳ ゴシック" w:eastAsia="ＭＳ ゴシック" w:hAnsi="ＭＳ ゴシック" w:hint="eastAsia"/>
          <w:color w:val="000000"/>
          <w:sz w:val="22"/>
        </w:rPr>
        <w:t>内容</w:t>
      </w:r>
      <w:r w:rsidRPr="00912661">
        <w:rPr>
          <w:rFonts w:ascii="ＭＳ ゴシック" w:eastAsia="ＭＳ ゴシック" w:hAnsi="ＭＳ ゴシック" w:hint="eastAsia"/>
          <w:color w:val="000000"/>
          <w:sz w:val="22"/>
        </w:rPr>
        <w:t>審査</w:t>
      </w:r>
      <w:r w:rsidR="000F2B15">
        <w:rPr>
          <w:rFonts w:ascii="ＭＳ ゴシック" w:eastAsia="ＭＳ ゴシック" w:hAnsi="ＭＳ ゴシック" w:hint="eastAsia"/>
          <w:color w:val="000000"/>
          <w:sz w:val="22"/>
        </w:rPr>
        <w:t>（書面審査）</w:t>
      </w:r>
    </w:p>
    <w:p w:rsidR="00ED225C" w:rsidRPr="005815B2" w:rsidRDefault="00790B05" w:rsidP="005815B2">
      <w:pPr>
        <w:ind w:left="660" w:hangingChars="300" w:hanging="660"/>
        <w:rPr>
          <w:color w:val="000000"/>
          <w:sz w:val="22"/>
        </w:rPr>
      </w:pPr>
      <w:r>
        <w:rPr>
          <w:rFonts w:hint="eastAsia"/>
          <w:color w:val="000000"/>
          <w:sz w:val="22"/>
        </w:rPr>
        <w:t xml:space="preserve">　　　　</w:t>
      </w:r>
      <w:r w:rsidR="00013D72">
        <w:rPr>
          <w:rFonts w:hint="eastAsia"/>
          <w:color w:val="000000"/>
          <w:sz w:val="22"/>
        </w:rPr>
        <w:t>①</w:t>
      </w:r>
      <w:r>
        <w:rPr>
          <w:rFonts w:hint="eastAsia"/>
          <w:color w:val="000000"/>
          <w:sz w:val="22"/>
        </w:rPr>
        <w:t>の要件審査を経て、</w:t>
      </w:r>
      <w:r w:rsidR="00013D72" w:rsidRPr="00912661">
        <w:rPr>
          <w:rFonts w:hint="eastAsia"/>
          <w:color w:val="000000"/>
          <w:sz w:val="22"/>
        </w:rPr>
        <w:t>申請のあった補助事業</w:t>
      </w:r>
      <w:r w:rsidR="00013D72">
        <w:rPr>
          <w:rFonts w:hint="eastAsia"/>
          <w:color w:val="000000"/>
          <w:sz w:val="22"/>
        </w:rPr>
        <w:t>について、</w:t>
      </w:r>
      <w:r w:rsidR="00A02A3A">
        <w:rPr>
          <w:rFonts w:hint="eastAsia"/>
          <w:color w:val="000000"/>
          <w:sz w:val="22"/>
        </w:rPr>
        <w:t>審査会において、</w:t>
      </w:r>
      <w:r w:rsidR="00013D72">
        <w:rPr>
          <w:rFonts w:hint="eastAsia"/>
          <w:color w:val="000000"/>
          <w:sz w:val="22"/>
        </w:rPr>
        <w:t>以下の審査基準に基づき審</w:t>
      </w:r>
      <w:r w:rsidR="008017B5" w:rsidRPr="00912661">
        <w:rPr>
          <w:rFonts w:hint="eastAsia"/>
          <w:color w:val="000000"/>
          <w:sz w:val="22"/>
        </w:rPr>
        <w:t>査します。</w:t>
      </w:r>
    </w:p>
    <w:p w:rsidR="00144C37" w:rsidRDefault="00DC7756" w:rsidP="005815B2">
      <w:pPr>
        <w:spacing w:line="360" w:lineRule="auto"/>
        <w:ind w:firstLineChars="100" w:firstLine="211"/>
        <w:rPr>
          <w:rFonts w:ascii="HG丸ｺﾞｼｯｸM-PRO" w:eastAsia="HG丸ｺﾞｼｯｸM-PRO" w:hAnsi="HG丸ｺﾞｼｯｸM-PRO"/>
          <w:b/>
          <w:color w:val="000000"/>
          <w:szCs w:val="21"/>
        </w:rPr>
      </w:pPr>
      <w:r w:rsidRPr="00BA5652">
        <w:rPr>
          <w:rFonts w:ascii="HG丸ｺﾞｼｯｸM-PRO" w:eastAsia="HG丸ｺﾞｼｯｸM-PRO" w:hAnsi="HG丸ｺﾞｼｯｸM-PRO" w:hint="eastAsia"/>
          <w:b/>
          <w:szCs w:val="21"/>
        </w:rPr>
        <w:t>≪</w:t>
      </w:r>
      <w:r w:rsidR="00144C37" w:rsidRPr="00BA5652">
        <w:rPr>
          <w:rFonts w:ascii="HG丸ｺﾞｼｯｸM-PRO" w:eastAsia="HG丸ｺﾞｼｯｸM-PRO" w:hAnsi="HG丸ｺﾞｼｯｸM-PRO" w:hint="eastAsia"/>
          <w:b/>
          <w:szCs w:val="21"/>
        </w:rPr>
        <w:t>審査</w:t>
      </w:r>
      <w:r w:rsidR="00144C37" w:rsidRPr="00BA5652">
        <w:rPr>
          <w:rFonts w:ascii="HG丸ｺﾞｼｯｸM-PRO" w:eastAsia="HG丸ｺﾞｼｯｸM-PRO" w:hAnsi="HG丸ｺﾞｼｯｸM-PRO" w:hint="eastAsia"/>
          <w:b/>
          <w:color w:val="000000"/>
          <w:szCs w:val="21"/>
        </w:rPr>
        <w:t>基準</w:t>
      </w:r>
      <w:r w:rsidR="00164234">
        <w:rPr>
          <w:rFonts w:ascii="HG丸ｺﾞｼｯｸM-PRO" w:eastAsia="HG丸ｺﾞｼｯｸM-PRO" w:hAnsi="HG丸ｺﾞｼｯｸM-PRO" w:hint="eastAsia"/>
          <w:b/>
          <w:color w:val="000000"/>
          <w:szCs w:val="21"/>
        </w:rPr>
        <w:t>（５０点満点）</w:t>
      </w:r>
      <w:r w:rsidRPr="00BA5652">
        <w:rPr>
          <w:rFonts w:ascii="HG丸ｺﾞｼｯｸM-PRO" w:eastAsia="HG丸ｺﾞｼｯｸM-PRO" w:hAnsi="HG丸ｺﾞｼｯｸM-PRO" w:hint="eastAsia"/>
          <w:b/>
          <w:color w:val="000000"/>
          <w:szCs w:val="21"/>
        </w:rPr>
        <w:t>≫</w:t>
      </w:r>
    </w:p>
    <w:tbl>
      <w:tblPr>
        <w:tblW w:w="93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851"/>
        <w:gridCol w:w="1275"/>
        <w:gridCol w:w="5768"/>
      </w:tblGrid>
      <w:tr w:rsidR="00C05CCC" w:rsidRPr="00C62319" w:rsidTr="003D54A2">
        <w:trPr>
          <w:trHeight w:val="479"/>
        </w:trPr>
        <w:tc>
          <w:tcPr>
            <w:tcW w:w="417" w:type="dxa"/>
            <w:shd w:val="clear" w:color="auto" w:fill="FDE9D9"/>
            <w:vAlign w:val="center"/>
          </w:tcPr>
          <w:p w:rsidR="00C05CCC" w:rsidRPr="00164234" w:rsidRDefault="00C05CCC" w:rsidP="00566A7A">
            <w:pPr>
              <w:jc w:val="center"/>
              <w:rPr>
                <w:rFonts w:ascii="ＭＳ 明朝" w:hAnsi="ＭＳ 明朝"/>
                <w:szCs w:val="21"/>
              </w:rPr>
            </w:pPr>
          </w:p>
        </w:tc>
        <w:tc>
          <w:tcPr>
            <w:tcW w:w="1851" w:type="dxa"/>
            <w:shd w:val="clear" w:color="auto" w:fill="FDE9D9"/>
            <w:vAlign w:val="center"/>
          </w:tcPr>
          <w:p w:rsidR="00C05CCC" w:rsidRPr="00C62319" w:rsidRDefault="00C05CCC" w:rsidP="00C05CCC">
            <w:pPr>
              <w:jc w:val="center"/>
              <w:rPr>
                <w:rFonts w:ascii="ＭＳ 明朝" w:hAnsi="ＭＳ 明朝"/>
                <w:szCs w:val="21"/>
              </w:rPr>
            </w:pPr>
            <w:r w:rsidRPr="00C62319">
              <w:rPr>
                <w:rFonts w:ascii="ＭＳ 明朝" w:hAnsi="ＭＳ 明朝" w:hint="eastAsia"/>
                <w:szCs w:val="21"/>
              </w:rPr>
              <w:t>項目</w:t>
            </w:r>
          </w:p>
        </w:tc>
        <w:tc>
          <w:tcPr>
            <w:tcW w:w="1275" w:type="dxa"/>
            <w:shd w:val="clear" w:color="auto" w:fill="FDE9D9"/>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配点</w:t>
            </w:r>
          </w:p>
        </w:tc>
        <w:tc>
          <w:tcPr>
            <w:tcW w:w="5768" w:type="dxa"/>
            <w:shd w:val="clear" w:color="auto" w:fill="FDE9D9"/>
            <w:vAlign w:val="center"/>
          </w:tcPr>
          <w:p w:rsidR="00C05CCC" w:rsidRPr="00C62319" w:rsidRDefault="00C05CCC" w:rsidP="00C05CCC">
            <w:pPr>
              <w:jc w:val="center"/>
              <w:rPr>
                <w:rFonts w:ascii="ＭＳ 明朝" w:hAnsi="ＭＳ 明朝"/>
                <w:szCs w:val="21"/>
              </w:rPr>
            </w:pPr>
            <w:r w:rsidRPr="00C62319">
              <w:rPr>
                <w:rFonts w:ascii="ＭＳ 明朝" w:hAnsi="ＭＳ 明朝" w:hint="eastAsia"/>
                <w:szCs w:val="21"/>
              </w:rPr>
              <w:t>審査に当たってのポイント</w:t>
            </w:r>
          </w:p>
        </w:tc>
      </w:tr>
      <w:tr w:rsidR="00C05CCC" w:rsidRPr="00C62319" w:rsidTr="003D54A2">
        <w:trPr>
          <w:trHeight w:val="823"/>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１</w:t>
            </w:r>
          </w:p>
        </w:tc>
        <w:tc>
          <w:tcPr>
            <w:tcW w:w="1851" w:type="dxa"/>
            <w:vAlign w:val="center"/>
          </w:tcPr>
          <w:p w:rsidR="00C05CCC" w:rsidRDefault="00C05CCC" w:rsidP="00C05CCC">
            <w:pPr>
              <w:jc w:val="center"/>
              <w:rPr>
                <w:rFonts w:ascii="ＭＳ 明朝" w:hAnsi="ＭＳ 明朝"/>
                <w:szCs w:val="21"/>
              </w:rPr>
            </w:pPr>
            <w:r>
              <w:rPr>
                <w:rFonts w:ascii="ＭＳ 明朝" w:hAnsi="ＭＳ 明朝" w:hint="eastAsia"/>
                <w:szCs w:val="21"/>
              </w:rPr>
              <w:t>目的</w:t>
            </w:r>
          </w:p>
        </w:tc>
        <w:tc>
          <w:tcPr>
            <w:tcW w:w="1275" w:type="dxa"/>
            <w:vAlign w:val="center"/>
          </w:tcPr>
          <w:p w:rsidR="00C05CCC" w:rsidRPr="00B22ED4" w:rsidRDefault="00C05CCC" w:rsidP="00C05CCC">
            <w:pPr>
              <w:jc w:val="center"/>
              <w:rPr>
                <w:rFonts w:ascii="ＭＳ Ｐ明朝" w:eastAsia="ＭＳ Ｐ明朝" w:hAnsi="ＭＳ Ｐ明朝"/>
                <w:color w:val="000000"/>
                <w:sz w:val="20"/>
                <w:szCs w:val="21"/>
              </w:rPr>
            </w:pPr>
            <w:r>
              <w:rPr>
                <w:rFonts w:ascii="ＭＳ 明朝" w:hAnsi="ＭＳ 明朝" w:hint="eastAsia"/>
                <w:szCs w:val="21"/>
              </w:rPr>
              <w:t>１０点</w:t>
            </w:r>
          </w:p>
        </w:tc>
        <w:tc>
          <w:tcPr>
            <w:tcW w:w="5768" w:type="dxa"/>
            <w:vAlign w:val="center"/>
          </w:tcPr>
          <w:p w:rsidR="00C05CCC" w:rsidRDefault="00C05CCC" w:rsidP="00C05CCC">
            <w:pPr>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・商店街</w:t>
            </w:r>
            <w:r>
              <w:rPr>
                <w:rFonts w:ascii="ＭＳ Ｐ明朝" w:eastAsia="ＭＳ Ｐ明朝" w:hAnsi="ＭＳ Ｐ明朝" w:hint="eastAsia"/>
                <w:color w:val="000000"/>
                <w:sz w:val="20"/>
                <w:szCs w:val="21"/>
              </w:rPr>
              <w:t>の現状や課題を適切に</w:t>
            </w:r>
            <w:r w:rsidRPr="00B22ED4">
              <w:rPr>
                <w:rFonts w:ascii="ＭＳ Ｐ明朝" w:eastAsia="ＭＳ Ｐ明朝" w:hAnsi="ＭＳ Ｐ明朝" w:hint="eastAsia"/>
                <w:color w:val="000000"/>
                <w:sz w:val="20"/>
                <w:szCs w:val="21"/>
              </w:rPr>
              <w:t>把握した事業である。</w:t>
            </w:r>
          </w:p>
          <w:p w:rsidR="00C05CCC" w:rsidRPr="0091657B" w:rsidRDefault="00C05CCC" w:rsidP="00C05CCC">
            <w:pPr>
              <w:widowControl/>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・商店街の規模・状況等に適応した事業である。</w:t>
            </w:r>
          </w:p>
        </w:tc>
      </w:tr>
      <w:tr w:rsidR="00C05CCC" w:rsidRPr="00C62319" w:rsidTr="003D54A2">
        <w:trPr>
          <w:trHeight w:val="825"/>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２</w:t>
            </w:r>
          </w:p>
        </w:tc>
        <w:tc>
          <w:tcPr>
            <w:tcW w:w="1851" w:type="dxa"/>
            <w:vAlign w:val="center"/>
          </w:tcPr>
          <w:p w:rsidR="00C05CCC" w:rsidRPr="005815B2" w:rsidRDefault="00C05CCC" w:rsidP="00C05CCC">
            <w:pPr>
              <w:jc w:val="center"/>
              <w:rPr>
                <w:rFonts w:ascii="ＭＳ 明朝" w:hAnsi="ＭＳ 明朝"/>
                <w:szCs w:val="21"/>
              </w:rPr>
            </w:pPr>
            <w:r>
              <w:rPr>
                <w:rFonts w:ascii="ＭＳ 明朝" w:hAnsi="ＭＳ 明朝" w:hint="eastAsia"/>
                <w:szCs w:val="21"/>
              </w:rPr>
              <w:t>実現性</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w:t>
            </w:r>
            <w:r w:rsidRPr="003A1B11">
              <w:rPr>
                <w:rFonts w:ascii="ＭＳ 明朝" w:hAnsi="ＭＳ 明朝" w:hint="eastAsia"/>
                <w:szCs w:val="21"/>
              </w:rPr>
              <w:t>スケジュール</w:t>
            </w:r>
            <w:r>
              <w:rPr>
                <w:rFonts w:ascii="ＭＳ 明朝" w:hAnsi="ＭＳ 明朝" w:hint="eastAsia"/>
                <w:szCs w:val="21"/>
              </w:rPr>
              <w:t>が</w:t>
            </w:r>
            <w:r w:rsidRPr="003A1B11">
              <w:rPr>
                <w:rFonts w:ascii="ＭＳ 明朝" w:hAnsi="ＭＳ 明朝" w:hint="eastAsia"/>
                <w:szCs w:val="21"/>
              </w:rPr>
              <w:t>具体的に</w:t>
            </w:r>
            <w:r>
              <w:rPr>
                <w:rFonts w:ascii="ＭＳ 明朝" w:hAnsi="ＭＳ 明朝" w:hint="eastAsia"/>
                <w:szCs w:val="21"/>
              </w:rPr>
              <w:t>示されている。</w:t>
            </w:r>
          </w:p>
          <w:p w:rsidR="00C05CCC" w:rsidRPr="00C62319" w:rsidRDefault="00C05CCC" w:rsidP="00C05CCC">
            <w:pPr>
              <w:rPr>
                <w:rFonts w:ascii="ＭＳ 明朝" w:hAnsi="ＭＳ 明朝"/>
                <w:szCs w:val="21"/>
              </w:rPr>
            </w:pPr>
            <w:r>
              <w:rPr>
                <w:rFonts w:ascii="ＭＳ 明朝" w:hAnsi="ＭＳ 明朝" w:hint="eastAsia"/>
                <w:szCs w:val="21"/>
              </w:rPr>
              <w:t>・</w:t>
            </w:r>
            <w:r w:rsidRPr="003A1B11">
              <w:rPr>
                <w:rFonts w:ascii="ＭＳ 明朝" w:hAnsi="ＭＳ 明朝" w:hint="eastAsia"/>
                <w:szCs w:val="21"/>
              </w:rPr>
              <w:t>自主財源</w:t>
            </w:r>
            <w:r>
              <w:rPr>
                <w:rFonts w:ascii="ＭＳ 明朝" w:hAnsi="ＭＳ 明朝" w:hint="eastAsia"/>
                <w:szCs w:val="21"/>
              </w:rPr>
              <w:t>が確保されている。</w:t>
            </w:r>
          </w:p>
        </w:tc>
      </w:tr>
      <w:tr w:rsidR="00C05CCC" w:rsidRPr="00C62319" w:rsidTr="003D54A2">
        <w:trPr>
          <w:trHeight w:val="874"/>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３</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公益性</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・商店街全体の売上回復や事業継続につながる事業である。</w:t>
            </w:r>
          </w:p>
          <w:p w:rsidR="00C05CCC" w:rsidRPr="00FE6A30" w:rsidRDefault="00C05CCC" w:rsidP="00C05CCC">
            <w:pPr>
              <w:rPr>
                <w:rFonts w:ascii="ＭＳ 明朝" w:hAnsi="ＭＳ 明朝"/>
                <w:szCs w:val="21"/>
              </w:rPr>
            </w:pPr>
            <w:r>
              <w:rPr>
                <w:rFonts w:ascii="ＭＳ 明朝" w:hAnsi="ＭＳ 明朝" w:hint="eastAsia"/>
                <w:szCs w:val="21"/>
              </w:rPr>
              <w:t>・商店街や地域の利益につながる事業である。</w:t>
            </w:r>
          </w:p>
        </w:tc>
      </w:tr>
      <w:tr w:rsidR="00C05CCC" w:rsidRPr="00C62319" w:rsidTr="003D54A2">
        <w:trPr>
          <w:trHeight w:val="902"/>
        </w:trPr>
        <w:tc>
          <w:tcPr>
            <w:tcW w:w="417" w:type="dxa"/>
            <w:vAlign w:val="center"/>
          </w:tcPr>
          <w:p w:rsidR="00C05CCC" w:rsidRPr="00C62319" w:rsidRDefault="00C05CCC" w:rsidP="00566A7A">
            <w:pPr>
              <w:jc w:val="center"/>
              <w:rPr>
                <w:rFonts w:ascii="ＭＳ 明朝" w:hAnsi="ＭＳ 明朝"/>
                <w:szCs w:val="21"/>
              </w:rPr>
            </w:pPr>
            <w:r>
              <w:rPr>
                <w:rFonts w:ascii="ＭＳ 明朝" w:hAnsi="ＭＳ 明朝" w:hint="eastAsia"/>
                <w:szCs w:val="21"/>
              </w:rPr>
              <w:t>４</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実施体制</w:t>
            </w:r>
          </w:p>
        </w:tc>
        <w:tc>
          <w:tcPr>
            <w:tcW w:w="1275" w:type="dxa"/>
            <w:vAlign w:val="center"/>
          </w:tcPr>
          <w:p w:rsidR="00C05CCC" w:rsidRPr="00B22ED4" w:rsidRDefault="00C05CCC" w:rsidP="00C05CCC">
            <w:pPr>
              <w:widowControl/>
              <w:jc w:val="center"/>
              <w:rPr>
                <w:rFonts w:ascii="ＭＳ Ｐ明朝" w:eastAsia="ＭＳ Ｐ明朝" w:hAnsi="ＭＳ Ｐ明朝"/>
                <w:color w:val="000000"/>
                <w:sz w:val="20"/>
                <w:szCs w:val="21"/>
              </w:rPr>
            </w:pPr>
            <w:r>
              <w:rPr>
                <w:rFonts w:ascii="ＭＳ 明朝" w:hAnsi="ＭＳ 明朝" w:hint="eastAsia"/>
                <w:szCs w:val="21"/>
              </w:rPr>
              <w:t>１０点</w:t>
            </w:r>
          </w:p>
        </w:tc>
        <w:tc>
          <w:tcPr>
            <w:tcW w:w="5768" w:type="dxa"/>
            <w:shd w:val="clear" w:color="auto" w:fill="auto"/>
            <w:vAlign w:val="center"/>
          </w:tcPr>
          <w:p w:rsidR="00C05CCC" w:rsidRPr="00B22ED4" w:rsidRDefault="00C05CCC" w:rsidP="00C05CCC">
            <w:pPr>
              <w:widowControl/>
              <w:rPr>
                <w:rFonts w:ascii="ＭＳ Ｐ明朝" w:eastAsia="ＭＳ Ｐ明朝" w:hAnsi="ＭＳ Ｐ明朝"/>
                <w:color w:val="000000"/>
                <w:sz w:val="20"/>
                <w:szCs w:val="21"/>
              </w:rPr>
            </w:pPr>
            <w:r w:rsidRPr="00B22ED4">
              <w:rPr>
                <w:rFonts w:ascii="ＭＳ Ｐ明朝" w:eastAsia="ＭＳ Ｐ明朝" w:hAnsi="ＭＳ Ｐ明朝" w:hint="eastAsia"/>
                <w:color w:val="000000"/>
                <w:sz w:val="20"/>
                <w:szCs w:val="21"/>
              </w:rPr>
              <w:t>・事業の遂行に必要な人員が確保されている。</w:t>
            </w:r>
          </w:p>
          <w:p w:rsidR="00C05CCC" w:rsidRPr="00803DF6" w:rsidRDefault="00C05CCC" w:rsidP="00C05CCC">
            <w:pPr>
              <w:rPr>
                <w:rFonts w:ascii="ＭＳ 明朝" w:hAnsi="ＭＳ 明朝"/>
                <w:szCs w:val="21"/>
              </w:rPr>
            </w:pPr>
            <w:r w:rsidRPr="00B22ED4">
              <w:rPr>
                <w:rFonts w:ascii="ＭＳ Ｐ明朝" w:eastAsia="ＭＳ Ｐ明朝" w:hAnsi="ＭＳ Ｐ明朝" w:hint="eastAsia"/>
                <w:color w:val="000000"/>
                <w:sz w:val="20"/>
                <w:szCs w:val="21"/>
              </w:rPr>
              <w:t>・</w:t>
            </w:r>
            <w:r>
              <w:rPr>
                <w:rFonts w:ascii="ＭＳ Ｐ明朝" w:eastAsia="ＭＳ Ｐ明朝" w:hAnsi="ＭＳ Ｐ明朝" w:hint="eastAsia"/>
                <w:color w:val="000000"/>
                <w:sz w:val="20"/>
                <w:szCs w:val="21"/>
              </w:rPr>
              <w:t>事業を実施するうえで、</w:t>
            </w:r>
            <w:r w:rsidRPr="00B22ED4">
              <w:rPr>
                <w:rFonts w:ascii="ＭＳ Ｐ明朝" w:eastAsia="ＭＳ Ｐ明朝" w:hAnsi="ＭＳ Ｐ明朝" w:hint="eastAsia"/>
                <w:color w:val="000000"/>
                <w:sz w:val="20"/>
                <w:szCs w:val="21"/>
              </w:rPr>
              <w:t>役割分担が明確に示されている。</w:t>
            </w:r>
          </w:p>
        </w:tc>
      </w:tr>
      <w:tr w:rsidR="00C05CCC" w:rsidRPr="00C62319" w:rsidTr="003D54A2">
        <w:trPr>
          <w:trHeight w:val="922"/>
        </w:trPr>
        <w:tc>
          <w:tcPr>
            <w:tcW w:w="417" w:type="dxa"/>
            <w:vAlign w:val="center"/>
          </w:tcPr>
          <w:p w:rsidR="00C05CCC" w:rsidRDefault="00C05CCC" w:rsidP="00566A7A">
            <w:pPr>
              <w:jc w:val="center"/>
              <w:rPr>
                <w:rFonts w:ascii="ＭＳ 明朝" w:hAnsi="ＭＳ 明朝"/>
                <w:szCs w:val="21"/>
              </w:rPr>
            </w:pPr>
            <w:r>
              <w:rPr>
                <w:rFonts w:ascii="ＭＳ 明朝" w:hAnsi="ＭＳ 明朝" w:hint="eastAsia"/>
                <w:szCs w:val="21"/>
              </w:rPr>
              <w:t>５</w:t>
            </w:r>
          </w:p>
        </w:tc>
        <w:tc>
          <w:tcPr>
            <w:tcW w:w="1851" w:type="dxa"/>
            <w:vAlign w:val="center"/>
          </w:tcPr>
          <w:p w:rsidR="00C05CCC" w:rsidRPr="00C62319" w:rsidRDefault="00C05CCC" w:rsidP="00C05CCC">
            <w:pPr>
              <w:jc w:val="center"/>
              <w:rPr>
                <w:rFonts w:ascii="ＭＳ 明朝" w:hAnsi="ＭＳ 明朝"/>
                <w:szCs w:val="21"/>
              </w:rPr>
            </w:pPr>
            <w:r>
              <w:rPr>
                <w:rFonts w:ascii="ＭＳ 明朝" w:hAnsi="ＭＳ 明朝" w:hint="eastAsia"/>
                <w:szCs w:val="21"/>
              </w:rPr>
              <w:t>事業効果</w:t>
            </w:r>
          </w:p>
        </w:tc>
        <w:tc>
          <w:tcPr>
            <w:tcW w:w="1275" w:type="dxa"/>
            <w:vAlign w:val="center"/>
          </w:tcPr>
          <w:p w:rsidR="00C05CCC" w:rsidRDefault="00C05CCC" w:rsidP="00C05CCC">
            <w:pPr>
              <w:jc w:val="center"/>
              <w:rPr>
                <w:rFonts w:ascii="ＭＳ 明朝" w:hAnsi="ＭＳ 明朝"/>
                <w:szCs w:val="21"/>
              </w:rPr>
            </w:pPr>
            <w:r>
              <w:rPr>
                <w:rFonts w:ascii="ＭＳ 明朝" w:hAnsi="ＭＳ 明朝" w:hint="eastAsia"/>
                <w:szCs w:val="21"/>
              </w:rPr>
              <w:t>１０点</w:t>
            </w:r>
          </w:p>
        </w:tc>
        <w:tc>
          <w:tcPr>
            <w:tcW w:w="5768" w:type="dxa"/>
            <w:vAlign w:val="center"/>
          </w:tcPr>
          <w:p w:rsidR="00C05CCC" w:rsidRDefault="00C05CCC" w:rsidP="00C05CCC">
            <w:pPr>
              <w:rPr>
                <w:rFonts w:ascii="ＭＳ 明朝" w:hAnsi="ＭＳ 明朝"/>
                <w:szCs w:val="21"/>
              </w:rPr>
            </w:pPr>
            <w:r>
              <w:rPr>
                <w:rFonts w:ascii="ＭＳ 明朝" w:hAnsi="ＭＳ 明朝" w:hint="eastAsia"/>
                <w:szCs w:val="21"/>
              </w:rPr>
              <w:t>・費用に対して、十分な効果が期待できる。</w:t>
            </w:r>
          </w:p>
          <w:p w:rsidR="00C05CCC" w:rsidRPr="00925530" w:rsidRDefault="00C05CCC" w:rsidP="00C05CCC">
            <w:pPr>
              <w:rPr>
                <w:rFonts w:ascii="ＭＳ 明朝" w:hAnsi="ＭＳ 明朝"/>
                <w:szCs w:val="21"/>
              </w:rPr>
            </w:pPr>
            <w:r>
              <w:rPr>
                <w:rFonts w:ascii="ＭＳ 明朝" w:hAnsi="ＭＳ 明朝" w:hint="eastAsia"/>
                <w:szCs w:val="21"/>
              </w:rPr>
              <w:t>・</w:t>
            </w:r>
            <w:r w:rsidRPr="00925530">
              <w:rPr>
                <w:rFonts w:ascii="ＭＳ 明朝" w:hAnsi="ＭＳ 明朝" w:hint="eastAsia"/>
                <w:szCs w:val="21"/>
              </w:rPr>
              <w:t>期待される効果及びその根拠が</w:t>
            </w:r>
            <w:r>
              <w:rPr>
                <w:rFonts w:ascii="ＭＳ 明朝" w:hAnsi="ＭＳ 明朝" w:hint="eastAsia"/>
                <w:szCs w:val="21"/>
              </w:rPr>
              <w:t>数値等で示されている。</w:t>
            </w:r>
          </w:p>
        </w:tc>
      </w:tr>
    </w:tbl>
    <w:p w:rsidR="005E07FA" w:rsidRDefault="00A02A3A" w:rsidP="00F40154">
      <w:pPr>
        <w:ind w:firstLineChars="200" w:firstLine="44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③</w:t>
      </w:r>
      <w:r w:rsidR="004058E7" w:rsidRPr="00912661">
        <w:rPr>
          <w:rFonts w:ascii="ＭＳ ゴシック" w:eastAsia="ＭＳ ゴシック" w:hAnsi="ＭＳ ゴシック" w:hint="eastAsia"/>
          <w:color w:val="000000"/>
          <w:sz w:val="22"/>
        </w:rPr>
        <w:t xml:space="preserve">　補助事業の決定</w:t>
      </w:r>
    </w:p>
    <w:p w:rsidR="008F1F10" w:rsidRPr="005E07FA" w:rsidRDefault="003B57A8" w:rsidP="00F40154">
      <w:pPr>
        <w:ind w:leftChars="300" w:left="630" w:firstLineChars="100" w:firstLine="220"/>
        <w:rPr>
          <w:rFonts w:ascii="ＭＳ ゴシック" w:eastAsia="ＭＳ ゴシック" w:hAnsi="ＭＳ ゴシック"/>
          <w:color w:val="000000"/>
          <w:sz w:val="22"/>
        </w:rPr>
      </w:pPr>
      <w:r w:rsidRPr="00912661">
        <w:rPr>
          <w:rFonts w:hint="eastAsia"/>
          <w:color w:val="000000"/>
          <w:sz w:val="22"/>
        </w:rPr>
        <w:t>補助金</w:t>
      </w:r>
      <w:r w:rsidR="008017B5" w:rsidRPr="00912661">
        <w:rPr>
          <w:rFonts w:hint="eastAsia"/>
          <w:color w:val="000000"/>
          <w:sz w:val="22"/>
        </w:rPr>
        <w:t>審査会での</w:t>
      </w:r>
      <w:r w:rsidR="006A0856" w:rsidRPr="00912661">
        <w:rPr>
          <w:rFonts w:hint="eastAsia"/>
          <w:color w:val="000000"/>
          <w:sz w:val="22"/>
        </w:rPr>
        <w:t>審査</w:t>
      </w:r>
      <w:r w:rsidR="008017B5" w:rsidRPr="00912661">
        <w:rPr>
          <w:rFonts w:hint="eastAsia"/>
          <w:color w:val="000000"/>
          <w:sz w:val="22"/>
        </w:rPr>
        <w:t>結果を踏まえ、補助事業を決定し</w:t>
      </w:r>
      <w:r w:rsidR="00864A0E" w:rsidRPr="00912661">
        <w:rPr>
          <w:rFonts w:hint="eastAsia"/>
          <w:color w:val="000000"/>
          <w:sz w:val="22"/>
        </w:rPr>
        <w:t>ます。</w:t>
      </w:r>
      <w:r w:rsidR="00FB27C6">
        <w:rPr>
          <w:rFonts w:hint="eastAsia"/>
          <w:color w:val="000000"/>
          <w:sz w:val="22"/>
        </w:rPr>
        <w:t>事業が採択された申請者には、補助事業採択通知書を、不採択となった申請者</w:t>
      </w:r>
      <w:r w:rsidRPr="00912661">
        <w:rPr>
          <w:rFonts w:hint="eastAsia"/>
          <w:color w:val="000000"/>
          <w:sz w:val="22"/>
        </w:rPr>
        <w:t>には、補助事業不採択通知書を送付します。</w:t>
      </w:r>
      <w:r w:rsidR="00DC7756">
        <w:rPr>
          <w:rFonts w:hint="eastAsia"/>
          <w:color w:val="000000"/>
          <w:sz w:val="22"/>
        </w:rPr>
        <w:t>なお、採択に当たり</w:t>
      </w:r>
      <w:r w:rsidR="0042433E" w:rsidRPr="00912661">
        <w:rPr>
          <w:rFonts w:hint="eastAsia"/>
          <w:color w:val="000000"/>
          <w:sz w:val="22"/>
        </w:rPr>
        <w:t>、事業の一部変更を条件にする場合があります。この場合、</w:t>
      </w:r>
      <w:r w:rsidR="0042433E" w:rsidRPr="00912661">
        <w:rPr>
          <w:rFonts w:hint="eastAsia"/>
          <w:color w:val="000000"/>
          <w:sz w:val="22"/>
        </w:rPr>
        <w:lastRenderedPageBreak/>
        <w:t>採択額が申請額と同額になら</w:t>
      </w:r>
      <w:r w:rsidR="001E1D59" w:rsidRPr="00912661">
        <w:rPr>
          <w:rFonts w:hint="eastAsia"/>
          <w:color w:val="000000"/>
          <w:sz w:val="22"/>
        </w:rPr>
        <w:t>な</w:t>
      </w:r>
      <w:r w:rsidR="0042433E" w:rsidRPr="00912661">
        <w:rPr>
          <w:rFonts w:hint="eastAsia"/>
          <w:color w:val="000000"/>
          <w:sz w:val="22"/>
        </w:rPr>
        <w:t>い場合があります。</w:t>
      </w:r>
    </w:p>
    <w:p w:rsidR="001E292D" w:rsidRPr="00225F7D" w:rsidRDefault="0030219E" w:rsidP="005815B2">
      <w:pPr>
        <w:spacing w:line="0" w:lineRule="atLeast"/>
        <w:ind w:left="440" w:hangingChars="200" w:hanging="440"/>
        <w:rPr>
          <w:color w:val="000000"/>
          <w:sz w:val="22"/>
        </w:rPr>
      </w:pPr>
      <w:r>
        <w:rPr>
          <w:rFonts w:hint="eastAsia"/>
          <w:color w:val="000000"/>
          <w:sz w:val="22"/>
        </w:rPr>
        <w:t xml:space="preserve">　　　</w:t>
      </w:r>
    </w:p>
    <w:p w:rsidR="00704761" w:rsidRPr="00912661" w:rsidRDefault="00A02A3A" w:rsidP="00704761">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⑶</w:t>
      </w:r>
      <w:r w:rsidR="00704761" w:rsidRPr="00912661">
        <w:rPr>
          <w:rFonts w:ascii="ＭＳ ゴシック" w:eastAsia="ＭＳ ゴシック" w:hAnsi="ＭＳ ゴシック" w:hint="eastAsia"/>
          <w:color w:val="000000"/>
          <w:sz w:val="22"/>
        </w:rPr>
        <w:t xml:space="preserve">　補助金の交付</w:t>
      </w:r>
    </w:p>
    <w:p w:rsidR="00704761" w:rsidRPr="00912661" w:rsidRDefault="008D218F" w:rsidP="00704761">
      <w:pPr>
        <w:rPr>
          <w:color w:val="000000"/>
          <w:sz w:val="22"/>
        </w:rPr>
      </w:pPr>
      <w:r>
        <w:rPr>
          <w:rFonts w:ascii="ＭＳ ゴシック" w:eastAsia="ＭＳ ゴシック" w:hAnsi="ＭＳ ゴシック" w:hint="eastAsia"/>
          <w:color w:val="000000"/>
          <w:sz w:val="22"/>
        </w:rPr>
        <w:t xml:space="preserve">　</w:t>
      </w:r>
      <w:r w:rsidR="00A02A3A">
        <w:rPr>
          <w:rFonts w:ascii="ＭＳ ゴシック" w:eastAsia="ＭＳ ゴシック" w:hAnsi="ＭＳ ゴシック" w:hint="eastAsia"/>
          <w:color w:val="000000"/>
          <w:sz w:val="22"/>
        </w:rPr>
        <w:t>①</w:t>
      </w:r>
      <w:r w:rsidR="00704761" w:rsidRPr="00912661">
        <w:rPr>
          <w:rFonts w:ascii="ＭＳ ゴシック" w:eastAsia="ＭＳ ゴシック" w:hAnsi="ＭＳ ゴシック" w:hint="eastAsia"/>
          <w:color w:val="000000"/>
          <w:sz w:val="22"/>
        </w:rPr>
        <w:t xml:space="preserve">　補助金の交付申請</w:t>
      </w:r>
    </w:p>
    <w:p w:rsidR="00704761" w:rsidRPr="00912661" w:rsidRDefault="008D218F" w:rsidP="008D218F">
      <w:pPr>
        <w:ind w:left="425" w:hangingChars="193" w:hanging="425"/>
        <w:rPr>
          <w:color w:val="000000"/>
          <w:sz w:val="22"/>
        </w:rPr>
      </w:pPr>
      <w:r>
        <w:rPr>
          <w:rFonts w:hint="eastAsia"/>
          <w:color w:val="000000"/>
          <w:sz w:val="22"/>
        </w:rPr>
        <w:t xml:space="preserve">　　　</w:t>
      </w:r>
      <w:r w:rsidR="00FB27C6">
        <w:rPr>
          <w:rFonts w:hint="eastAsia"/>
          <w:color w:val="000000"/>
          <w:sz w:val="22"/>
        </w:rPr>
        <w:t>２の</w:t>
      </w:r>
      <w:r w:rsidR="00A02A3A">
        <w:rPr>
          <w:rFonts w:hint="eastAsia"/>
          <w:color w:val="000000"/>
          <w:sz w:val="22"/>
        </w:rPr>
        <w:t>③</w:t>
      </w:r>
      <w:r w:rsidR="00FB27C6">
        <w:rPr>
          <w:rFonts w:hint="eastAsia"/>
          <w:color w:val="000000"/>
          <w:sz w:val="22"/>
        </w:rPr>
        <w:t>の補助事業採択通知書を受け取った者</w:t>
      </w:r>
      <w:r w:rsidR="00704761" w:rsidRPr="00912661">
        <w:rPr>
          <w:rFonts w:hint="eastAsia"/>
          <w:color w:val="000000"/>
          <w:sz w:val="22"/>
        </w:rPr>
        <w:t>は、</w:t>
      </w:r>
      <w:r w:rsidR="00704761">
        <w:rPr>
          <w:rFonts w:hint="eastAsia"/>
          <w:color w:val="000000"/>
          <w:sz w:val="22"/>
        </w:rPr>
        <w:t>商業振興</w:t>
      </w:r>
      <w:r w:rsidR="00704761" w:rsidRPr="00912661">
        <w:rPr>
          <w:rFonts w:hint="eastAsia"/>
          <w:color w:val="000000"/>
          <w:sz w:val="22"/>
        </w:rPr>
        <w:t>課の指示に従い、補助金交付申請書等の必要な書類を提出</w:t>
      </w:r>
      <w:r w:rsidR="008A10EE">
        <w:rPr>
          <w:rFonts w:hint="eastAsia"/>
          <w:color w:val="000000"/>
          <w:sz w:val="22"/>
        </w:rPr>
        <w:t>してください</w:t>
      </w:r>
      <w:r w:rsidR="00704761">
        <w:rPr>
          <w:rFonts w:hint="eastAsia"/>
          <w:color w:val="000000"/>
          <w:sz w:val="22"/>
        </w:rPr>
        <w:t>。</w:t>
      </w:r>
      <w:r w:rsidR="00704761" w:rsidRPr="00912661">
        <w:rPr>
          <w:rFonts w:hint="eastAsia"/>
          <w:color w:val="000000"/>
          <w:sz w:val="22"/>
        </w:rPr>
        <w:t>補助金は、</w:t>
      </w:r>
      <w:r w:rsidR="00704761">
        <w:rPr>
          <w:rFonts w:hint="eastAsia"/>
          <w:color w:val="000000"/>
          <w:sz w:val="22"/>
        </w:rPr>
        <w:t>補助金交付決定通知書を送付後</w:t>
      </w:r>
      <w:r w:rsidR="006327D1">
        <w:rPr>
          <w:rFonts w:hint="eastAsia"/>
          <w:color w:val="000000"/>
          <w:sz w:val="22"/>
        </w:rPr>
        <w:t>、</w:t>
      </w:r>
      <w:r w:rsidR="00A02A3A">
        <w:rPr>
          <w:rFonts w:hint="eastAsia"/>
          <w:color w:val="000000"/>
          <w:sz w:val="22"/>
        </w:rPr>
        <w:t>おおむ</w:t>
      </w:r>
      <w:r w:rsidR="006327D1">
        <w:rPr>
          <w:rFonts w:hint="eastAsia"/>
          <w:color w:val="000000"/>
          <w:sz w:val="22"/>
        </w:rPr>
        <w:t>ね</w:t>
      </w:r>
      <w:r w:rsidR="00704761" w:rsidRPr="00912661">
        <w:rPr>
          <w:rFonts w:hint="eastAsia"/>
          <w:color w:val="000000"/>
          <w:sz w:val="22"/>
        </w:rPr>
        <w:t>１か月以内に</w:t>
      </w:r>
      <w:r w:rsidR="008A10EE">
        <w:rPr>
          <w:rFonts w:hint="eastAsia"/>
          <w:color w:val="000000"/>
          <w:sz w:val="22"/>
        </w:rPr>
        <w:t>指定の口座へ</w:t>
      </w:r>
      <w:r w:rsidR="00B02BFE">
        <w:rPr>
          <w:rFonts w:hint="eastAsia"/>
          <w:color w:val="000000"/>
          <w:sz w:val="22"/>
        </w:rPr>
        <w:t>概算額を</w:t>
      </w:r>
      <w:r w:rsidR="008A10EE">
        <w:rPr>
          <w:rFonts w:hint="eastAsia"/>
          <w:color w:val="000000"/>
          <w:sz w:val="22"/>
        </w:rPr>
        <w:t>振り込みます</w:t>
      </w:r>
      <w:r w:rsidR="00704761" w:rsidRPr="00912661">
        <w:rPr>
          <w:rFonts w:hint="eastAsia"/>
          <w:color w:val="000000"/>
          <w:sz w:val="22"/>
        </w:rPr>
        <w:t>。</w:t>
      </w:r>
    </w:p>
    <w:p w:rsidR="00704761" w:rsidRPr="00912661" w:rsidRDefault="008D218F" w:rsidP="00704761">
      <w:pPr>
        <w:ind w:left="660" w:hangingChars="300" w:hanging="660"/>
        <w:rPr>
          <w:rFonts w:ascii="ＭＳ ゴシック" w:eastAsia="ＭＳ ゴシック" w:hAnsi="ＭＳ ゴシック"/>
          <w:color w:val="000000"/>
          <w:sz w:val="22"/>
        </w:rPr>
      </w:pPr>
      <w:r>
        <w:rPr>
          <w:rFonts w:hint="eastAsia"/>
          <w:color w:val="000000"/>
          <w:sz w:val="22"/>
        </w:rPr>
        <w:t xml:space="preserve">　</w:t>
      </w:r>
      <w:r w:rsidR="00A02A3A">
        <w:rPr>
          <w:rFonts w:ascii="ＭＳ ゴシック" w:eastAsia="ＭＳ ゴシック" w:hAnsi="ＭＳ ゴシック" w:hint="eastAsia"/>
          <w:color w:val="000000"/>
          <w:sz w:val="22"/>
        </w:rPr>
        <w:t>②</w:t>
      </w:r>
      <w:r w:rsidR="00704761" w:rsidRPr="00912661">
        <w:rPr>
          <w:rFonts w:ascii="ＭＳ ゴシック" w:eastAsia="ＭＳ ゴシック" w:hAnsi="ＭＳ ゴシック" w:hint="eastAsia"/>
          <w:color w:val="000000"/>
          <w:sz w:val="22"/>
        </w:rPr>
        <w:t xml:space="preserve">　事業計画、予算の変更</w:t>
      </w:r>
    </w:p>
    <w:p w:rsidR="00704761" w:rsidRPr="00912661" w:rsidRDefault="008D218F" w:rsidP="008D218F">
      <w:pPr>
        <w:ind w:left="425" w:hangingChars="193" w:hanging="425"/>
        <w:rPr>
          <w:color w:val="000000"/>
          <w:sz w:val="22"/>
        </w:rPr>
      </w:pPr>
      <w:r>
        <w:rPr>
          <w:rFonts w:hint="eastAsia"/>
          <w:color w:val="000000"/>
          <w:sz w:val="22"/>
        </w:rPr>
        <w:t xml:space="preserve">　　　</w:t>
      </w:r>
      <w:r w:rsidR="00704761" w:rsidRPr="00912661">
        <w:rPr>
          <w:rFonts w:hint="eastAsia"/>
          <w:color w:val="000000"/>
          <w:sz w:val="22"/>
        </w:rPr>
        <w:t>補助金交付決定通知書を受け取った後、申請した内容に変更が生じる場合は、すみやかに</w:t>
      </w:r>
      <w:r w:rsidR="00A02A3A">
        <w:rPr>
          <w:rFonts w:hint="eastAsia"/>
          <w:color w:val="000000"/>
          <w:sz w:val="22"/>
        </w:rPr>
        <w:t>商業振興課に</w:t>
      </w:r>
      <w:r w:rsidR="00AD2A6A">
        <w:rPr>
          <w:rFonts w:hint="eastAsia"/>
          <w:color w:val="000000"/>
          <w:sz w:val="22"/>
        </w:rPr>
        <w:t>連絡してください</w:t>
      </w:r>
      <w:r w:rsidR="00704761" w:rsidRPr="00912661">
        <w:rPr>
          <w:rFonts w:hint="eastAsia"/>
          <w:color w:val="000000"/>
          <w:sz w:val="22"/>
        </w:rPr>
        <w:t>。</w:t>
      </w:r>
      <w:r w:rsidR="00B02BFE">
        <w:rPr>
          <w:rFonts w:hint="eastAsia"/>
          <w:color w:val="000000"/>
          <w:sz w:val="22"/>
        </w:rPr>
        <w:t>内容によっては、事業計画変更申請書等を提出していただく場合</w:t>
      </w:r>
      <w:r w:rsidR="00AD2A6A">
        <w:rPr>
          <w:rFonts w:hint="eastAsia"/>
          <w:color w:val="000000"/>
          <w:sz w:val="22"/>
        </w:rPr>
        <w:t>があります</w:t>
      </w:r>
      <w:r w:rsidR="00704761" w:rsidRPr="00912661">
        <w:rPr>
          <w:rFonts w:hint="eastAsia"/>
          <w:color w:val="000000"/>
          <w:sz w:val="22"/>
        </w:rPr>
        <w:t>。</w:t>
      </w:r>
    </w:p>
    <w:p w:rsidR="00704761" w:rsidRPr="00912661" w:rsidRDefault="008D218F" w:rsidP="00704761">
      <w:pPr>
        <w:ind w:left="660" w:hangingChars="300" w:hanging="660"/>
        <w:rPr>
          <w:rFonts w:ascii="ＭＳ ゴシック" w:eastAsia="ＭＳ ゴシック" w:hAnsi="ＭＳ ゴシック"/>
          <w:color w:val="000000"/>
          <w:sz w:val="22"/>
        </w:rPr>
      </w:pPr>
      <w:r>
        <w:rPr>
          <w:rFonts w:hint="eastAsia"/>
          <w:color w:val="000000"/>
          <w:sz w:val="22"/>
        </w:rPr>
        <w:t xml:space="preserve">　</w:t>
      </w:r>
      <w:r w:rsidR="00A02A3A">
        <w:rPr>
          <w:rFonts w:ascii="ＭＳ ゴシック" w:eastAsia="ＭＳ ゴシック" w:hAnsi="ＭＳ ゴシック" w:hint="eastAsia"/>
          <w:color w:val="000000"/>
          <w:sz w:val="22"/>
        </w:rPr>
        <w:t>③</w:t>
      </w:r>
      <w:r w:rsidR="00704761" w:rsidRPr="00912661">
        <w:rPr>
          <w:rFonts w:ascii="ＭＳ ゴシック" w:eastAsia="ＭＳ ゴシック" w:hAnsi="ＭＳ ゴシック" w:hint="eastAsia"/>
          <w:color w:val="000000"/>
          <w:sz w:val="22"/>
        </w:rPr>
        <w:t xml:space="preserve">　事業の実績報告</w:t>
      </w:r>
    </w:p>
    <w:p w:rsidR="00704761" w:rsidRPr="00912661" w:rsidRDefault="008D218F" w:rsidP="008D218F">
      <w:pPr>
        <w:ind w:left="425" w:hangingChars="193" w:hanging="425"/>
        <w:rPr>
          <w:color w:val="000000"/>
          <w:sz w:val="22"/>
        </w:rPr>
      </w:pPr>
      <w:r>
        <w:rPr>
          <w:rFonts w:hint="eastAsia"/>
          <w:color w:val="000000"/>
          <w:sz w:val="22"/>
        </w:rPr>
        <w:t xml:space="preserve">　　　</w:t>
      </w:r>
      <w:r w:rsidR="00B02BFE">
        <w:rPr>
          <w:rFonts w:ascii="ＭＳ 明朝" w:hAnsi="ＭＳ 明朝" w:hint="eastAsia"/>
          <w:color w:val="000000"/>
          <w:kern w:val="0"/>
          <w:sz w:val="22"/>
        </w:rPr>
        <w:t>事業計画書に記載している取組内容</w:t>
      </w:r>
      <w:r w:rsidR="00704761" w:rsidRPr="00912661">
        <w:rPr>
          <w:rFonts w:ascii="ＭＳ 明朝" w:hAnsi="ＭＳ 明朝" w:hint="eastAsia"/>
          <w:color w:val="000000"/>
          <w:kern w:val="0"/>
          <w:sz w:val="22"/>
        </w:rPr>
        <w:t>の実施及び</w:t>
      </w:r>
      <w:r w:rsidR="00704761" w:rsidRPr="00DA11A0">
        <w:rPr>
          <w:rFonts w:ascii="ＭＳ 明朝" w:hAnsi="ＭＳ 明朝" w:hint="eastAsia"/>
          <w:kern w:val="0"/>
          <w:sz w:val="22"/>
        </w:rPr>
        <w:t>実施に伴う</w:t>
      </w:r>
      <w:r w:rsidR="00704761" w:rsidRPr="00912661">
        <w:rPr>
          <w:rFonts w:ascii="ＭＳ 明朝" w:hAnsi="ＭＳ 明朝" w:hint="eastAsia"/>
          <w:color w:val="000000"/>
          <w:kern w:val="0"/>
          <w:sz w:val="22"/>
        </w:rPr>
        <w:t>経費の支出が全て終了した日から</w:t>
      </w:r>
      <w:r w:rsidR="00704761">
        <w:rPr>
          <w:rFonts w:hint="eastAsia"/>
          <w:color w:val="000000"/>
          <w:sz w:val="22"/>
        </w:rPr>
        <w:t>１０</w:t>
      </w:r>
      <w:r w:rsidR="00704761" w:rsidRPr="00912661">
        <w:rPr>
          <w:rFonts w:hint="eastAsia"/>
          <w:color w:val="000000"/>
          <w:sz w:val="22"/>
        </w:rPr>
        <w:t>日以内</w:t>
      </w:r>
      <w:r w:rsidR="00704761" w:rsidRPr="00912661">
        <w:rPr>
          <w:rFonts w:hint="eastAsia"/>
          <w:color w:val="000000"/>
        </w:rPr>
        <w:t>又は３月３１日のいずれか早い日まで</w:t>
      </w:r>
      <w:r w:rsidR="00FB27C6">
        <w:rPr>
          <w:rFonts w:hint="eastAsia"/>
          <w:color w:val="000000"/>
          <w:sz w:val="22"/>
        </w:rPr>
        <w:t>に、</w:t>
      </w:r>
      <w:r w:rsidR="00704761" w:rsidRPr="00912661">
        <w:rPr>
          <w:rFonts w:hint="eastAsia"/>
          <w:color w:val="000000"/>
          <w:sz w:val="22"/>
        </w:rPr>
        <w:t>補助事業実績報告書等所定の書類を</w:t>
      </w:r>
      <w:r w:rsidR="00A02A3A">
        <w:rPr>
          <w:rFonts w:hint="eastAsia"/>
          <w:color w:val="000000"/>
          <w:sz w:val="22"/>
        </w:rPr>
        <w:t>商業振興課に</w:t>
      </w:r>
      <w:r w:rsidR="00704761" w:rsidRPr="00912661">
        <w:rPr>
          <w:rFonts w:hint="eastAsia"/>
          <w:color w:val="000000"/>
          <w:sz w:val="22"/>
        </w:rPr>
        <w:t>提出し、実績報告を行</w:t>
      </w:r>
      <w:r w:rsidR="00AD2A6A">
        <w:rPr>
          <w:rFonts w:hint="eastAsia"/>
          <w:color w:val="000000"/>
          <w:sz w:val="22"/>
        </w:rPr>
        <w:t>ってください</w:t>
      </w:r>
      <w:r w:rsidR="00704761">
        <w:rPr>
          <w:rFonts w:hint="eastAsia"/>
          <w:color w:val="000000"/>
          <w:sz w:val="22"/>
        </w:rPr>
        <w:t>。</w:t>
      </w:r>
    </w:p>
    <w:p w:rsidR="00AD2A6A" w:rsidRDefault="008D218F" w:rsidP="008D218F">
      <w:pPr>
        <w:ind w:left="425" w:hangingChars="193" w:hanging="425"/>
        <w:rPr>
          <w:color w:val="000000"/>
          <w:sz w:val="22"/>
        </w:rPr>
      </w:pPr>
      <w:r>
        <w:rPr>
          <w:rFonts w:hint="eastAsia"/>
          <w:color w:val="000000"/>
          <w:sz w:val="22"/>
        </w:rPr>
        <w:t xml:space="preserve">　　　</w:t>
      </w:r>
      <w:r w:rsidR="00704761">
        <w:rPr>
          <w:rFonts w:hint="eastAsia"/>
          <w:color w:val="000000"/>
          <w:sz w:val="22"/>
        </w:rPr>
        <w:t>商業振興</w:t>
      </w:r>
      <w:r w:rsidR="00704761" w:rsidRPr="00912661">
        <w:rPr>
          <w:rFonts w:hint="eastAsia"/>
          <w:color w:val="000000"/>
          <w:sz w:val="22"/>
        </w:rPr>
        <w:t>課での書類のチェックの結果、事業内容等が適切に実施されたと認め</w:t>
      </w:r>
      <w:r w:rsidR="00A02A3A">
        <w:rPr>
          <w:rFonts w:hint="eastAsia"/>
          <w:color w:val="000000"/>
          <w:sz w:val="22"/>
        </w:rPr>
        <w:t>られ</w:t>
      </w:r>
      <w:r w:rsidR="00704761" w:rsidRPr="00912661">
        <w:rPr>
          <w:rFonts w:hint="eastAsia"/>
          <w:color w:val="000000"/>
          <w:sz w:val="22"/>
        </w:rPr>
        <w:t>たときは、補助金交付確定通知書により通知し</w:t>
      </w:r>
      <w:r w:rsidR="00A02A3A">
        <w:rPr>
          <w:rFonts w:hint="eastAsia"/>
          <w:color w:val="000000"/>
          <w:sz w:val="22"/>
        </w:rPr>
        <w:t>ます。</w:t>
      </w:r>
      <w:r w:rsidR="00704761" w:rsidRPr="00912661">
        <w:rPr>
          <w:rFonts w:hint="eastAsia"/>
          <w:color w:val="000000"/>
          <w:sz w:val="22"/>
        </w:rPr>
        <w:t>その際に</w:t>
      </w:r>
      <w:r w:rsidR="00A02A3A">
        <w:rPr>
          <w:rFonts w:hint="eastAsia"/>
          <w:color w:val="000000"/>
          <w:sz w:val="22"/>
        </w:rPr>
        <w:t>、</w:t>
      </w:r>
      <w:r w:rsidR="00704761" w:rsidRPr="00912661">
        <w:rPr>
          <w:rFonts w:hint="eastAsia"/>
          <w:color w:val="000000"/>
          <w:sz w:val="22"/>
        </w:rPr>
        <w:t>補助金に過金が生じる場合は、</w:t>
      </w:r>
      <w:r w:rsidR="00AD2A6A">
        <w:rPr>
          <w:rFonts w:hint="eastAsia"/>
          <w:color w:val="000000"/>
          <w:sz w:val="22"/>
        </w:rPr>
        <w:t>これを返納していただ</w:t>
      </w:r>
      <w:r w:rsidR="00FB3AB4">
        <w:rPr>
          <w:rFonts w:hint="eastAsia"/>
          <w:color w:val="000000"/>
          <w:sz w:val="22"/>
        </w:rPr>
        <w:t>き</w:t>
      </w:r>
      <w:r w:rsidR="00AD2A6A">
        <w:rPr>
          <w:rFonts w:hint="eastAsia"/>
          <w:color w:val="000000"/>
          <w:sz w:val="22"/>
        </w:rPr>
        <w:t>ます</w:t>
      </w:r>
      <w:r w:rsidR="00704761">
        <w:rPr>
          <w:rFonts w:hint="eastAsia"/>
          <w:color w:val="000000"/>
          <w:sz w:val="22"/>
        </w:rPr>
        <w:t>。</w:t>
      </w:r>
    </w:p>
    <w:p w:rsidR="00840E34" w:rsidRDefault="00840E34" w:rsidP="00FA71B6">
      <w:pPr>
        <w:ind w:left="660" w:hangingChars="300" w:hanging="660"/>
        <w:rPr>
          <w:color w:val="000000"/>
          <w:sz w:val="22"/>
        </w:rPr>
      </w:pPr>
    </w:p>
    <w:p w:rsidR="004E27E1" w:rsidRDefault="005815B2" w:rsidP="004E27E1">
      <w:pPr>
        <w:ind w:left="720" w:hangingChars="300" w:hanging="720"/>
        <w:rPr>
          <w:rFonts w:ascii="HGP創英角ｺﾞｼｯｸUB" w:eastAsia="HGP創英角ｺﾞｼｯｸUB" w:hAnsi="HGP創英角ｺﾞｼｯｸUB"/>
          <w:color w:val="000000"/>
          <w:sz w:val="24"/>
          <w:szCs w:val="24"/>
        </w:rPr>
      </w:pPr>
      <w:r>
        <w:rPr>
          <w:rFonts w:ascii="HGP創英角ｺﾞｼｯｸUB" w:eastAsia="HGP創英角ｺﾞｼｯｸUB" w:hAnsi="HGP創英角ｺﾞｼｯｸUB" w:hint="eastAsia"/>
          <w:color w:val="000000"/>
          <w:sz w:val="24"/>
          <w:szCs w:val="24"/>
        </w:rPr>
        <w:t>７</w:t>
      </w:r>
      <w:r w:rsidR="00704761" w:rsidRPr="001737CB">
        <w:rPr>
          <w:rFonts w:ascii="HGP創英角ｺﾞｼｯｸUB" w:eastAsia="HGP創英角ｺﾞｼｯｸUB" w:hAnsi="HGP創英角ｺﾞｼｯｸUB" w:hint="eastAsia"/>
          <w:color w:val="000000"/>
          <w:sz w:val="24"/>
          <w:szCs w:val="24"/>
        </w:rPr>
        <w:t xml:space="preserve">　補助制度の流れ　</w:t>
      </w:r>
    </w:p>
    <w:p w:rsidR="00F9602E" w:rsidRPr="004E27E1" w:rsidRDefault="00A02A3A" w:rsidP="00A02A3A">
      <w:pPr>
        <w:ind w:firstLineChars="100" w:firstLine="220"/>
        <w:rPr>
          <w:rFonts w:ascii="ＭＳ ゴシック" w:eastAsia="ＭＳ ゴシック" w:hAnsi="ＭＳ ゴシック"/>
          <w:color w:val="000000"/>
          <w:sz w:val="22"/>
        </w:rPr>
      </w:pPr>
      <w:r>
        <w:rPr>
          <w:rFonts w:ascii="ＭＳ ゴシック" w:eastAsia="ＭＳ ゴシック" w:hAnsi="ＭＳ ゴシック" w:hint="eastAsia"/>
          <w:sz w:val="22"/>
          <w:lang w:val="ja-JP"/>
        </w:rPr>
        <w:t>⑴</w:t>
      </w:r>
      <w:r w:rsidR="00F9602E" w:rsidRPr="004E27E1">
        <w:rPr>
          <w:rFonts w:ascii="ＭＳ ゴシック" w:eastAsia="ＭＳ ゴシック" w:hAnsi="ＭＳ ゴシック" w:hint="eastAsia"/>
          <w:sz w:val="22"/>
          <w:lang w:val="ja-JP"/>
        </w:rPr>
        <w:t xml:space="preserve">　補助金の募集</w:t>
      </w:r>
      <w:r w:rsidR="00C17807" w:rsidRPr="004E27E1">
        <w:rPr>
          <w:rFonts w:ascii="ＭＳ ゴシック" w:eastAsia="ＭＳ ゴシック" w:hAnsi="ＭＳ ゴシック" w:hint="eastAsia"/>
          <w:sz w:val="22"/>
          <w:lang w:val="ja-JP"/>
        </w:rPr>
        <w:t xml:space="preserve">　　 </w:t>
      </w:r>
      <w:r w:rsidR="000F2B15" w:rsidRPr="000F2B15">
        <w:rPr>
          <w:rFonts w:ascii="ＭＳ ゴシック" w:eastAsia="ＭＳ ゴシック" w:hAnsi="ＭＳ ゴシック" w:hint="eastAsia"/>
          <w:sz w:val="22"/>
          <w:lang w:val="ja-JP"/>
        </w:rPr>
        <w:t>令和４年</w:t>
      </w:r>
      <w:r w:rsidR="00CF0B2D">
        <w:rPr>
          <w:rFonts w:ascii="ＭＳ ゴシック" w:eastAsia="ＭＳ ゴシック" w:hAnsi="ＭＳ ゴシック" w:hint="eastAsia"/>
          <w:sz w:val="22"/>
          <w:lang w:val="ja-JP"/>
        </w:rPr>
        <w:t>１０</w:t>
      </w:r>
      <w:r w:rsidR="000F2B15" w:rsidRPr="000F2B15">
        <w:rPr>
          <w:rFonts w:ascii="ＭＳ ゴシック" w:eastAsia="ＭＳ ゴシック" w:hAnsi="ＭＳ ゴシック" w:hint="eastAsia"/>
          <w:sz w:val="22"/>
          <w:lang w:val="ja-JP"/>
        </w:rPr>
        <w:t>月</w:t>
      </w:r>
      <w:r w:rsidR="00CF0B2D">
        <w:rPr>
          <w:rFonts w:ascii="ＭＳ ゴシック" w:eastAsia="ＭＳ ゴシック" w:hAnsi="ＭＳ ゴシック" w:hint="eastAsia"/>
          <w:sz w:val="22"/>
          <w:lang w:val="ja-JP"/>
        </w:rPr>
        <w:t>１７</w:t>
      </w:r>
      <w:r w:rsidR="000F2B15" w:rsidRPr="000F2B15">
        <w:rPr>
          <w:rFonts w:ascii="ＭＳ ゴシック" w:eastAsia="ＭＳ ゴシック" w:hAnsi="ＭＳ ゴシック" w:hint="eastAsia"/>
          <w:sz w:val="22"/>
          <w:lang w:val="ja-JP"/>
        </w:rPr>
        <w:t>日（</w:t>
      </w:r>
      <w:r w:rsidR="00CF0B2D">
        <w:rPr>
          <w:rFonts w:ascii="ＭＳ ゴシック" w:eastAsia="ＭＳ ゴシック" w:hAnsi="ＭＳ ゴシック" w:hint="eastAsia"/>
          <w:sz w:val="22"/>
          <w:lang w:val="ja-JP"/>
        </w:rPr>
        <w:t>月</w:t>
      </w:r>
      <w:r w:rsidR="000F2B15" w:rsidRPr="000F2B15">
        <w:rPr>
          <w:rFonts w:ascii="ＭＳ ゴシック" w:eastAsia="ＭＳ ゴシック" w:hAnsi="ＭＳ ゴシック" w:hint="eastAsia"/>
          <w:sz w:val="22"/>
          <w:lang w:val="ja-JP"/>
        </w:rPr>
        <w:t>）～</w:t>
      </w:r>
      <w:r w:rsidR="00CF0B2D">
        <w:rPr>
          <w:rFonts w:ascii="ＭＳ ゴシック" w:eastAsia="ＭＳ ゴシック" w:hAnsi="ＭＳ ゴシック" w:hint="eastAsia"/>
          <w:sz w:val="22"/>
          <w:lang w:val="ja-JP"/>
        </w:rPr>
        <w:t>１</w:t>
      </w:r>
      <w:r w:rsidR="002A0104">
        <w:rPr>
          <w:rFonts w:ascii="ＭＳ ゴシック" w:eastAsia="ＭＳ ゴシック" w:hAnsi="ＭＳ ゴシック" w:hint="eastAsia"/>
          <w:sz w:val="22"/>
          <w:lang w:val="ja-JP"/>
        </w:rPr>
        <w:t>２</w:t>
      </w:r>
      <w:r w:rsidR="000F2B15" w:rsidRPr="000F2B15">
        <w:rPr>
          <w:rFonts w:ascii="ＭＳ ゴシック" w:eastAsia="ＭＳ ゴシック" w:hAnsi="ＭＳ ゴシック" w:hint="eastAsia"/>
          <w:sz w:val="22"/>
          <w:lang w:val="ja-JP"/>
        </w:rPr>
        <w:t>月</w:t>
      </w:r>
      <w:r w:rsidR="002A0104">
        <w:rPr>
          <w:rFonts w:ascii="ＭＳ ゴシック" w:eastAsia="ＭＳ ゴシック" w:hAnsi="ＭＳ ゴシック" w:hint="eastAsia"/>
          <w:sz w:val="22"/>
          <w:lang w:val="ja-JP"/>
        </w:rPr>
        <w:t>２３</w:t>
      </w:r>
      <w:r w:rsidR="000F2B15" w:rsidRPr="000F2B15">
        <w:rPr>
          <w:rFonts w:ascii="ＭＳ ゴシック" w:eastAsia="ＭＳ ゴシック" w:hAnsi="ＭＳ ゴシック" w:hint="eastAsia"/>
          <w:sz w:val="22"/>
          <w:lang w:val="ja-JP"/>
        </w:rPr>
        <w:t>日（金）</w:t>
      </w:r>
    </w:p>
    <w:p w:rsidR="00C17807" w:rsidRPr="000F2B15" w:rsidRDefault="00F9602E" w:rsidP="000F2B15">
      <w:pPr>
        <w:rPr>
          <w:rFonts w:ascii="ＭＳ ゴシック" w:eastAsia="ＭＳ ゴシック" w:hAnsi="ＭＳ ゴシック"/>
          <w:sz w:val="22"/>
          <w:lang w:val="ja-JP"/>
        </w:rPr>
      </w:pPr>
      <w:r w:rsidRPr="004E27E1">
        <w:rPr>
          <w:rFonts w:ascii="ＭＳ ゴシック" w:eastAsia="ＭＳ ゴシック" w:hAnsi="ＭＳ ゴシック" w:hint="eastAsia"/>
          <w:sz w:val="22"/>
          <w:lang w:val="ja-JP"/>
        </w:rPr>
        <w:t xml:space="preserve">　</w:t>
      </w:r>
      <w:r w:rsidR="00A02A3A">
        <w:rPr>
          <w:rFonts w:ascii="ＭＳ ゴシック" w:eastAsia="ＭＳ ゴシック" w:hAnsi="ＭＳ ゴシック" w:hint="eastAsia"/>
          <w:sz w:val="22"/>
          <w:lang w:val="ja-JP"/>
        </w:rPr>
        <w:t>⑵</w:t>
      </w:r>
      <w:r w:rsidRPr="004E27E1">
        <w:rPr>
          <w:rFonts w:ascii="ＭＳ ゴシック" w:eastAsia="ＭＳ ゴシック" w:hAnsi="ＭＳ ゴシック" w:hint="eastAsia"/>
          <w:sz w:val="22"/>
          <w:lang w:val="ja-JP"/>
        </w:rPr>
        <w:t xml:space="preserve">　審査・採択　　</w:t>
      </w:r>
      <w:r w:rsidR="00C17807" w:rsidRPr="004E27E1">
        <w:rPr>
          <w:rFonts w:ascii="ＭＳ ゴシック" w:eastAsia="ＭＳ ゴシック" w:hAnsi="ＭＳ ゴシック" w:hint="eastAsia"/>
          <w:sz w:val="22"/>
          <w:lang w:val="ja-JP"/>
        </w:rPr>
        <w:t xml:space="preserve">　 </w:t>
      </w:r>
      <w:r w:rsidR="000F2B15">
        <w:rPr>
          <w:rFonts w:ascii="ＭＳ ゴシック" w:eastAsia="ＭＳ ゴシック" w:hAnsi="ＭＳ ゴシック" w:hint="eastAsia"/>
          <w:color w:val="000000"/>
          <w:sz w:val="22"/>
        </w:rPr>
        <w:t>申請のあった事業ごとに審査・採択します。</w:t>
      </w:r>
    </w:p>
    <w:p w:rsidR="00A241E4" w:rsidRPr="00912661" w:rsidRDefault="00A241E4" w:rsidP="00E47D94">
      <w:pPr>
        <w:widowControl/>
        <w:jc w:val="left"/>
        <w:rPr>
          <w:color w:val="000000"/>
        </w:rPr>
      </w:pPr>
    </w:p>
    <w:p w:rsidR="00A02A3A" w:rsidRDefault="005815B2" w:rsidP="00A02A3A">
      <w:pPr>
        <w:rPr>
          <w:rFonts w:ascii="HGP創英角ｺﾞｼｯｸUB" w:eastAsia="HGP創英角ｺﾞｼｯｸUB" w:hAnsi="HGP創英角ｺﾞｼｯｸUB"/>
          <w:color w:val="000000"/>
          <w:sz w:val="24"/>
          <w:szCs w:val="24"/>
        </w:rPr>
      </w:pPr>
      <w:r w:rsidRPr="00A02A3A">
        <w:rPr>
          <w:rFonts w:ascii="HGP創英角ｺﾞｼｯｸUB" w:eastAsia="HGP創英角ｺﾞｼｯｸUB" w:hAnsi="HGP創英角ｺﾞｼｯｸUB" w:hint="eastAsia"/>
          <w:color w:val="000000"/>
          <w:sz w:val="24"/>
          <w:szCs w:val="24"/>
        </w:rPr>
        <w:t>８</w:t>
      </w:r>
      <w:r w:rsidR="001737CB" w:rsidRPr="00A02A3A">
        <w:rPr>
          <w:rFonts w:ascii="HGP創英角ｺﾞｼｯｸUB" w:eastAsia="HGP創英角ｺﾞｼｯｸUB" w:hAnsi="HGP創英角ｺﾞｼｯｸUB" w:hint="eastAsia"/>
          <w:color w:val="000000"/>
          <w:sz w:val="24"/>
          <w:szCs w:val="24"/>
        </w:rPr>
        <w:t xml:space="preserve">　</w:t>
      </w:r>
      <w:r w:rsidR="00721067" w:rsidRPr="00A02A3A">
        <w:rPr>
          <w:rFonts w:ascii="HGP創英角ｺﾞｼｯｸUB" w:eastAsia="HGP創英角ｺﾞｼｯｸUB" w:hAnsi="HGP創英角ｺﾞｼｯｸUB" w:hint="eastAsia"/>
          <w:color w:val="000000"/>
          <w:sz w:val="24"/>
          <w:szCs w:val="24"/>
        </w:rPr>
        <w:t>提出する書類</w:t>
      </w:r>
      <w:r w:rsidR="00A02A3A" w:rsidRPr="00A02A3A">
        <w:rPr>
          <w:rFonts w:ascii="HGP創英角ｺﾞｼｯｸUB" w:eastAsia="HGP創英角ｺﾞｼｯｸUB" w:hAnsi="HGP創英角ｺﾞｼｯｸUB" w:hint="eastAsia"/>
          <w:color w:val="000000"/>
          <w:sz w:val="24"/>
          <w:szCs w:val="24"/>
        </w:rPr>
        <w:t>（</w:t>
      </w:r>
      <w:r w:rsidR="003578CD" w:rsidRPr="00A02A3A">
        <w:rPr>
          <w:rFonts w:ascii="HGP創英角ｺﾞｼｯｸUB" w:eastAsia="HGP創英角ｺﾞｼｯｸUB" w:hAnsi="HGP創英角ｺﾞｼｯｸUB" w:hint="eastAsia"/>
          <w:color w:val="000000"/>
          <w:sz w:val="24"/>
          <w:szCs w:val="24"/>
        </w:rPr>
        <w:t>補助事業申請時</w:t>
      </w:r>
      <w:r w:rsidR="00A02A3A" w:rsidRPr="00A02A3A">
        <w:rPr>
          <w:rFonts w:ascii="HGP創英角ｺﾞｼｯｸUB" w:eastAsia="HGP創英角ｺﾞｼｯｸUB" w:hAnsi="HGP創英角ｺﾞｼｯｸUB" w:hint="eastAsia"/>
          <w:color w:val="000000"/>
          <w:sz w:val="24"/>
          <w:szCs w:val="24"/>
        </w:rPr>
        <w:t>）</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 xml:space="preserve">・　</w:t>
      </w:r>
      <w:r w:rsidR="003578CD" w:rsidRPr="00704761">
        <w:rPr>
          <w:rFonts w:ascii="ＭＳ 明朝" w:hAnsi="ＭＳ 明朝" w:hint="eastAsia"/>
          <w:color w:val="000000"/>
          <w:sz w:val="22"/>
        </w:rPr>
        <w:t>補助事業申請書（様式第１号）</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 xml:space="preserve">・　</w:t>
      </w:r>
      <w:r w:rsidR="003578CD" w:rsidRPr="00704761">
        <w:rPr>
          <w:rFonts w:ascii="ＭＳ 明朝" w:hAnsi="ＭＳ 明朝" w:hint="eastAsia"/>
          <w:color w:val="000000"/>
          <w:sz w:val="22"/>
        </w:rPr>
        <w:t>事業計画書（様式第２号）</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 xml:space="preserve">・　</w:t>
      </w:r>
      <w:r w:rsidR="003578CD" w:rsidRPr="00704761">
        <w:rPr>
          <w:rFonts w:ascii="ＭＳ 明朝" w:hAnsi="ＭＳ 明朝" w:hint="eastAsia"/>
          <w:color w:val="000000"/>
          <w:sz w:val="22"/>
        </w:rPr>
        <w:t>収支予算書（</w:t>
      </w:r>
      <w:r w:rsidR="00526A53">
        <w:rPr>
          <w:rFonts w:ascii="ＭＳ 明朝" w:hAnsi="ＭＳ 明朝" w:hint="eastAsia"/>
          <w:color w:val="000000"/>
          <w:sz w:val="22"/>
        </w:rPr>
        <w:t>様式第３</w:t>
      </w:r>
      <w:r w:rsidR="003578CD" w:rsidRPr="00704761">
        <w:rPr>
          <w:rFonts w:ascii="ＭＳ 明朝" w:hAnsi="ＭＳ 明朝" w:hint="eastAsia"/>
          <w:color w:val="000000"/>
          <w:sz w:val="22"/>
        </w:rPr>
        <w:t>号）</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 xml:space="preserve">・　</w:t>
      </w:r>
      <w:r w:rsidR="00DF2A47">
        <w:rPr>
          <w:rFonts w:ascii="ＭＳ 明朝" w:hAnsi="ＭＳ 明朝" w:hint="eastAsia"/>
          <w:color w:val="000000"/>
          <w:sz w:val="22"/>
        </w:rPr>
        <w:t>申請者</w:t>
      </w:r>
      <w:r w:rsidR="003578CD" w:rsidRPr="00704761">
        <w:rPr>
          <w:rFonts w:ascii="ＭＳ 明朝" w:hAnsi="ＭＳ 明朝" w:hint="eastAsia"/>
          <w:color w:val="000000"/>
          <w:sz w:val="22"/>
        </w:rPr>
        <w:t>の概要書（様式第４号）</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AB20A8">
        <w:rPr>
          <w:rFonts w:ascii="ＭＳ 明朝" w:hAnsi="ＭＳ 明朝" w:hint="eastAsia"/>
          <w:color w:val="000000"/>
          <w:sz w:val="22"/>
        </w:rPr>
        <w:t xml:space="preserve">  </w:t>
      </w:r>
      <w:r w:rsidR="009B05A9">
        <w:rPr>
          <w:rFonts w:ascii="ＭＳ 明朝" w:hAnsi="ＭＳ 明朝" w:hint="eastAsia"/>
          <w:color w:val="000000"/>
          <w:sz w:val="22"/>
        </w:rPr>
        <w:t>誓約書（様式第５</w:t>
      </w:r>
      <w:r w:rsidR="00704761">
        <w:rPr>
          <w:rFonts w:ascii="ＭＳ 明朝" w:hAnsi="ＭＳ 明朝" w:hint="eastAsia"/>
          <w:color w:val="000000"/>
          <w:sz w:val="22"/>
        </w:rPr>
        <w:t>号）</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D16B1F">
        <w:rPr>
          <w:rFonts w:ascii="ＭＳ 明朝" w:hAnsi="ＭＳ 明朝" w:hint="eastAsia"/>
          <w:color w:val="000000"/>
          <w:sz w:val="22"/>
        </w:rPr>
        <w:t xml:space="preserve">  会員店舗の一覧表</w:t>
      </w:r>
    </w:p>
    <w:p w:rsid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4E27E1">
        <w:rPr>
          <w:rFonts w:ascii="ＭＳ 明朝" w:hAnsi="ＭＳ 明朝"/>
          <w:color w:val="000000"/>
          <w:sz w:val="22"/>
        </w:rPr>
        <w:t xml:space="preserve">  </w:t>
      </w:r>
      <w:r w:rsidR="004E27E1" w:rsidRPr="00704761">
        <w:rPr>
          <w:rFonts w:ascii="ＭＳ 明朝" w:hAnsi="ＭＳ 明朝" w:hint="eastAsia"/>
          <w:color w:val="000000"/>
          <w:sz w:val="22"/>
        </w:rPr>
        <w:t>総会又は理事会の議事録（当該事業に賛同したことを証するもの）</w:t>
      </w:r>
    </w:p>
    <w:p w:rsidR="004E27E1" w:rsidRPr="00A02A3A" w:rsidRDefault="00A02A3A" w:rsidP="00A02A3A">
      <w:pPr>
        <w:ind w:firstLineChars="64" w:firstLine="141"/>
        <w:rPr>
          <w:rFonts w:ascii="HGP創英角ｺﾞｼｯｸUB" w:eastAsia="HGP創英角ｺﾞｼｯｸUB" w:hAnsi="HGP創英角ｺﾞｼｯｸUB"/>
          <w:color w:val="000000"/>
          <w:sz w:val="24"/>
          <w:szCs w:val="24"/>
        </w:rPr>
      </w:pPr>
      <w:r>
        <w:rPr>
          <w:rFonts w:ascii="ＭＳ 明朝" w:hAnsi="ＭＳ 明朝" w:hint="eastAsia"/>
          <w:color w:val="000000"/>
          <w:sz w:val="22"/>
        </w:rPr>
        <w:t>・</w:t>
      </w:r>
      <w:r w:rsidR="004E27E1">
        <w:rPr>
          <w:rFonts w:ascii="ＭＳ 明朝" w:hAnsi="ＭＳ 明朝" w:hint="eastAsia"/>
          <w:color w:val="000000"/>
          <w:sz w:val="22"/>
        </w:rPr>
        <w:t xml:space="preserve">　その他事業内容を説明する資料</w:t>
      </w:r>
    </w:p>
    <w:p w:rsidR="00C17807" w:rsidRPr="00621368" w:rsidRDefault="00621368" w:rsidP="001C3AE6">
      <w:pPr>
        <w:rPr>
          <w:rFonts w:asciiTheme="majorEastAsia" w:eastAsiaTheme="majorEastAsia" w:hAnsiTheme="majorEastAsia"/>
          <w:b/>
          <w:bCs/>
          <w:color w:val="000000"/>
          <w:sz w:val="22"/>
          <w:u w:val="single"/>
        </w:rPr>
      </w:pPr>
      <w:r>
        <w:rPr>
          <w:rFonts w:ascii="ＭＳ 明朝" w:hAnsi="ＭＳ 明朝" w:hint="eastAsia"/>
          <w:color w:val="000000"/>
          <w:sz w:val="22"/>
        </w:rPr>
        <w:t xml:space="preserve">　　　</w:t>
      </w:r>
      <w:r>
        <w:rPr>
          <w:rFonts w:asciiTheme="majorEastAsia" w:eastAsiaTheme="majorEastAsia" w:hAnsiTheme="majorEastAsia" w:hint="eastAsia"/>
          <w:b/>
          <w:bCs/>
          <w:color w:val="000000"/>
          <w:sz w:val="22"/>
          <w:u w:val="single"/>
        </w:rPr>
        <w:t>※</w:t>
      </w:r>
      <w:r w:rsidRPr="00621368">
        <w:rPr>
          <w:rFonts w:asciiTheme="majorEastAsia" w:eastAsiaTheme="majorEastAsia" w:hAnsiTheme="majorEastAsia" w:hint="eastAsia"/>
          <w:b/>
          <w:bCs/>
          <w:color w:val="000000"/>
          <w:sz w:val="22"/>
          <w:u w:val="single"/>
        </w:rPr>
        <w:t>申請後の提出書類</w:t>
      </w:r>
      <w:r w:rsidR="00A02A3A">
        <w:rPr>
          <w:rFonts w:asciiTheme="majorEastAsia" w:eastAsiaTheme="majorEastAsia" w:hAnsiTheme="majorEastAsia" w:hint="eastAsia"/>
          <w:b/>
          <w:bCs/>
          <w:color w:val="000000"/>
          <w:sz w:val="22"/>
          <w:u w:val="single"/>
        </w:rPr>
        <w:t>に</w:t>
      </w:r>
      <w:r w:rsidRPr="00621368">
        <w:rPr>
          <w:rFonts w:asciiTheme="majorEastAsia" w:eastAsiaTheme="majorEastAsia" w:hAnsiTheme="majorEastAsia" w:hint="eastAsia"/>
          <w:b/>
          <w:bCs/>
          <w:color w:val="000000"/>
          <w:sz w:val="22"/>
          <w:u w:val="single"/>
        </w:rPr>
        <w:t>ついては、</w:t>
      </w:r>
      <w:r w:rsidR="008A6570">
        <w:rPr>
          <w:rFonts w:asciiTheme="majorEastAsia" w:eastAsiaTheme="majorEastAsia" w:hAnsiTheme="majorEastAsia" w:hint="eastAsia"/>
          <w:b/>
          <w:bCs/>
          <w:color w:val="000000"/>
          <w:sz w:val="22"/>
          <w:u w:val="single"/>
        </w:rPr>
        <w:t>採択後に</w:t>
      </w:r>
      <w:r w:rsidRPr="00621368">
        <w:rPr>
          <w:rFonts w:asciiTheme="majorEastAsia" w:eastAsiaTheme="majorEastAsia" w:hAnsiTheme="majorEastAsia" w:hint="eastAsia"/>
          <w:b/>
          <w:bCs/>
          <w:color w:val="000000"/>
          <w:sz w:val="22"/>
          <w:u w:val="single"/>
        </w:rPr>
        <w:t>お知らせします。</w:t>
      </w:r>
    </w:p>
    <w:p w:rsidR="000F2B15" w:rsidRDefault="003578CD" w:rsidP="00621368">
      <w:pPr>
        <w:spacing w:line="276" w:lineRule="auto"/>
        <w:ind w:left="440" w:hangingChars="200" w:hanging="440"/>
        <w:rPr>
          <w:rFonts w:ascii="ＭＳ 明朝" w:hAnsi="ＭＳ 明朝"/>
          <w:color w:val="000000"/>
          <w:sz w:val="22"/>
        </w:rPr>
      </w:pPr>
      <w:r w:rsidRPr="00704761">
        <w:rPr>
          <w:rFonts w:ascii="ＭＳ 明朝" w:hAnsi="ＭＳ 明朝" w:hint="eastAsia"/>
          <w:color w:val="000000"/>
          <w:sz w:val="22"/>
        </w:rPr>
        <w:t xml:space="preserve">　</w:t>
      </w:r>
    </w:p>
    <w:p w:rsidR="00A63E41" w:rsidRPr="004E27E1" w:rsidRDefault="004E27E1" w:rsidP="006327D1">
      <w:pPr>
        <w:spacing w:line="276" w:lineRule="auto"/>
        <w:rPr>
          <w:rFonts w:ascii="HGP創英角ｺﾞｼｯｸUB" w:eastAsia="HGP創英角ｺﾞｼｯｸUB" w:hAnsi="HGP創英角ｺﾞｼｯｸUB"/>
          <w:color w:val="000000"/>
          <w:sz w:val="22"/>
        </w:rPr>
      </w:pPr>
      <w:r>
        <w:rPr>
          <w:rFonts w:ascii="HGP創英角ｺﾞｼｯｸUB" w:eastAsia="HGP創英角ｺﾞｼｯｸUB" w:hAnsi="HGP創英角ｺﾞｼｯｸUB" w:hint="eastAsia"/>
          <w:color w:val="000000"/>
          <w:sz w:val="22"/>
        </w:rPr>
        <w:t>９</w:t>
      </w:r>
      <w:r w:rsidR="00FF02A3">
        <w:rPr>
          <w:rFonts w:ascii="HGP創英角ｺﾞｼｯｸUB" w:eastAsia="HGP創英角ｺﾞｼｯｸUB" w:hAnsi="HGP創英角ｺﾞｼｯｸUB" w:hint="eastAsia"/>
          <w:color w:val="000000"/>
          <w:sz w:val="22"/>
        </w:rPr>
        <w:t xml:space="preserve">  </w:t>
      </w:r>
      <w:r w:rsidR="00A63E41" w:rsidRPr="001737CB">
        <w:rPr>
          <w:rFonts w:ascii="HGP創英角ｺﾞｼｯｸUB" w:eastAsia="HGP創英角ｺﾞｼｯｸUB" w:hAnsi="HGP創英角ｺﾞｼｯｸUB" w:hint="eastAsia"/>
          <w:color w:val="000000"/>
          <w:sz w:val="24"/>
          <w:szCs w:val="24"/>
        </w:rPr>
        <w:t>留意事項</w:t>
      </w:r>
    </w:p>
    <w:p w:rsidR="00A63E41" w:rsidRPr="00AD2A6A" w:rsidRDefault="00A63E41" w:rsidP="006327D1">
      <w:pPr>
        <w:spacing w:line="276" w:lineRule="auto"/>
        <w:ind w:left="220" w:hangingChars="100" w:hanging="220"/>
        <w:rPr>
          <w:rFonts w:ascii="ＭＳ ゴシック" w:eastAsia="ＭＳ ゴシック" w:hAnsi="ＭＳ ゴシック"/>
          <w:b/>
          <w:color w:val="000000"/>
          <w:sz w:val="22"/>
        </w:rPr>
      </w:pPr>
      <w:r w:rsidRPr="00AD2A6A">
        <w:rPr>
          <w:rFonts w:ascii="ＭＳ 明朝" w:hAnsi="ＭＳ 明朝" w:hint="eastAsia"/>
          <w:color w:val="000000"/>
          <w:sz w:val="22"/>
        </w:rPr>
        <w:t xml:space="preserve">　</w:t>
      </w:r>
      <w:r w:rsidR="007F2052">
        <w:rPr>
          <w:rFonts w:ascii="ＭＳ ゴシック" w:eastAsia="ＭＳ ゴシック" w:hAnsi="ＭＳ ゴシック" w:hint="eastAsia"/>
          <w:b/>
          <w:color w:val="000000"/>
          <w:sz w:val="22"/>
        </w:rPr>
        <w:t>⑴</w:t>
      </w:r>
      <w:r w:rsidR="00433B67" w:rsidRPr="00AD2A6A">
        <w:rPr>
          <w:rFonts w:ascii="ＭＳ ゴシック" w:eastAsia="ＭＳ ゴシック" w:hAnsi="ＭＳ ゴシック" w:hint="eastAsia"/>
          <w:b/>
          <w:color w:val="000000"/>
          <w:sz w:val="22"/>
        </w:rPr>
        <w:t xml:space="preserve">　事業</w:t>
      </w:r>
      <w:r w:rsidRPr="00AD2A6A">
        <w:rPr>
          <w:rFonts w:ascii="ＭＳ ゴシック" w:eastAsia="ＭＳ ゴシック" w:hAnsi="ＭＳ ゴシック" w:hint="eastAsia"/>
          <w:b/>
          <w:color w:val="000000"/>
          <w:sz w:val="22"/>
        </w:rPr>
        <w:t>内容の広報及び成果発表への協力</w:t>
      </w:r>
      <w:r w:rsidR="00EB6C64" w:rsidRPr="00AD2A6A">
        <w:rPr>
          <w:rFonts w:ascii="ＭＳ ゴシック" w:eastAsia="ＭＳ ゴシック" w:hAnsi="ＭＳ ゴシック" w:hint="eastAsia"/>
          <w:b/>
          <w:color w:val="000000"/>
          <w:sz w:val="22"/>
        </w:rPr>
        <w:t>について</w:t>
      </w:r>
    </w:p>
    <w:p w:rsidR="00A63E41" w:rsidRPr="00AD2A6A" w:rsidRDefault="00433B67" w:rsidP="00A63E41">
      <w:pPr>
        <w:ind w:left="440" w:hangingChars="200" w:hanging="440"/>
        <w:rPr>
          <w:rFonts w:ascii="ＭＳ 明朝" w:hAnsi="ＭＳ 明朝"/>
          <w:color w:val="000000"/>
          <w:sz w:val="22"/>
        </w:rPr>
      </w:pPr>
      <w:r w:rsidRPr="00AD2A6A">
        <w:rPr>
          <w:rFonts w:ascii="ＭＳ 明朝" w:hAnsi="ＭＳ 明朝" w:hint="eastAsia"/>
          <w:color w:val="000000"/>
          <w:sz w:val="22"/>
        </w:rPr>
        <w:t xml:space="preserve">　　　広く事業</w:t>
      </w:r>
      <w:r w:rsidR="00A63E41" w:rsidRPr="00AD2A6A">
        <w:rPr>
          <w:rFonts w:ascii="ＭＳ 明朝" w:hAnsi="ＭＳ 明朝" w:hint="eastAsia"/>
          <w:color w:val="000000"/>
          <w:sz w:val="22"/>
        </w:rPr>
        <w:t>内容を公開することにより、</w:t>
      </w:r>
      <w:r w:rsidR="00A539B5">
        <w:rPr>
          <w:rFonts w:ascii="ＭＳ 明朝" w:hAnsi="ＭＳ 明朝" w:hint="eastAsia"/>
          <w:color w:val="000000"/>
          <w:sz w:val="22"/>
        </w:rPr>
        <w:t>商店街の</w:t>
      </w:r>
      <w:r w:rsidR="00A63E41" w:rsidRPr="00AD2A6A">
        <w:rPr>
          <w:rFonts w:ascii="ＭＳ 明朝" w:hAnsi="ＭＳ 明朝" w:hint="eastAsia"/>
          <w:color w:val="000000"/>
          <w:sz w:val="22"/>
        </w:rPr>
        <w:t>活性化に役立てるため、</w:t>
      </w:r>
      <w:r w:rsidRPr="00AD2A6A">
        <w:rPr>
          <w:rFonts w:ascii="ＭＳ 明朝" w:hAnsi="ＭＳ 明朝" w:hint="eastAsia"/>
          <w:color w:val="000000"/>
          <w:sz w:val="22"/>
        </w:rPr>
        <w:t>補助金の交付を受けて実施する事業</w:t>
      </w:r>
      <w:r w:rsidR="000C2577" w:rsidRPr="00AD2A6A">
        <w:rPr>
          <w:rFonts w:ascii="ＭＳ 明朝" w:hAnsi="ＭＳ 明朝" w:hint="eastAsia"/>
          <w:color w:val="000000"/>
          <w:sz w:val="22"/>
        </w:rPr>
        <w:t>を</w:t>
      </w:r>
      <w:r w:rsidR="005E2C69">
        <w:rPr>
          <w:rFonts w:ascii="ＭＳ 明朝" w:hAnsi="ＭＳ 明朝" w:hint="eastAsia"/>
          <w:color w:val="000000"/>
          <w:sz w:val="22"/>
        </w:rPr>
        <w:t>本</w:t>
      </w:r>
      <w:r w:rsidR="000C2577" w:rsidRPr="00AD2A6A">
        <w:rPr>
          <w:rFonts w:ascii="ＭＳ 明朝" w:hAnsi="ＭＳ 明朝" w:hint="eastAsia"/>
          <w:color w:val="000000"/>
          <w:sz w:val="22"/>
        </w:rPr>
        <w:t>市のホームページ</w:t>
      </w:r>
      <w:r w:rsidR="00E54BF6" w:rsidRPr="00AD2A6A">
        <w:rPr>
          <w:rFonts w:ascii="ＭＳ 明朝" w:hAnsi="ＭＳ 明朝" w:hint="eastAsia"/>
          <w:color w:val="000000"/>
          <w:sz w:val="22"/>
        </w:rPr>
        <w:t>等で紹介します。また、公開の活動報告会を開催し、その場で事業</w:t>
      </w:r>
      <w:r w:rsidR="00FB27C6">
        <w:rPr>
          <w:rFonts w:ascii="ＭＳ 明朝" w:hAnsi="ＭＳ 明朝" w:hint="eastAsia"/>
          <w:color w:val="000000"/>
          <w:sz w:val="22"/>
        </w:rPr>
        <w:t>の成果を</w:t>
      </w:r>
      <w:r w:rsidR="00A63E41" w:rsidRPr="00AD2A6A">
        <w:rPr>
          <w:rFonts w:ascii="ＭＳ 明朝" w:hAnsi="ＭＳ 明朝" w:hint="eastAsia"/>
          <w:color w:val="000000"/>
          <w:sz w:val="22"/>
        </w:rPr>
        <w:t>発表していただく場合もあります。</w:t>
      </w:r>
      <w:r w:rsidR="00FB27C6">
        <w:rPr>
          <w:rFonts w:hAnsi="ＭＳ 明朝" w:hint="eastAsia"/>
          <w:color w:val="000000"/>
        </w:rPr>
        <w:t>商店街</w:t>
      </w:r>
      <w:r w:rsidR="00A63E41" w:rsidRPr="00AD2A6A">
        <w:rPr>
          <w:rFonts w:hAnsi="ＭＳ 明朝" w:hint="eastAsia"/>
          <w:color w:val="000000"/>
        </w:rPr>
        <w:t>においても、ホームページや広報紙等を通じて、補助金の交付を受けて実施する</w:t>
      </w:r>
      <w:r w:rsidRPr="00AD2A6A">
        <w:rPr>
          <w:rFonts w:hAnsi="ＭＳ 明朝" w:hint="eastAsia"/>
          <w:color w:val="000000"/>
        </w:rPr>
        <w:t>事業</w:t>
      </w:r>
      <w:r w:rsidR="00A63E41" w:rsidRPr="00AD2A6A">
        <w:rPr>
          <w:rFonts w:hAnsi="ＭＳ 明朝" w:hint="eastAsia"/>
          <w:color w:val="000000"/>
        </w:rPr>
        <w:t>を積極的にＰＲしていただきますようご協力をお願いします。</w:t>
      </w:r>
    </w:p>
    <w:p w:rsidR="008A6133" w:rsidRPr="00AD2A6A" w:rsidRDefault="008A6133" w:rsidP="007F2052">
      <w:pPr>
        <w:rPr>
          <w:rFonts w:ascii="ＭＳ 明朝" w:hAnsi="ＭＳ 明朝"/>
          <w:color w:val="000000"/>
          <w:sz w:val="22"/>
        </w:rPr>
      </w:pPr>
    </w:p>
    <w:p w:rsidR="00A63E41" w:rsidRPr="00AD2A6A" w:rsidRDefault="00A63E41" w:rsidP="00A63E41">
      <w:pPr>
        <w:ind w:left="220" w:hangingChars="100" w:hanging="220"/>
        <w:rPr>
          <w:rFonts w:ascii="ＭＳ 明朝" w:hAnsi="ＭＳ 明朝"/>
          <w:color w:val="000000"/>
          <w:sz w:val="22"/>
        </w:rPr>
      </w:pPr>
      <w:r w:rsidRPr="00AD2A6A">
        <w:rPr>
          <w:rFonts w:ascii="ＭＳ 明朝" w:hAnsi="ＭＳ 明朝" w:hint="eastAsia"/>
          <w:color w:val="000000"/>
          <w:sz w:val="22"/>
        </w:rPr>
        <w:t xml:space="preserve">　</w:t>
      </w:r>
      <w:r w:rsidR="007F2052">
        <w:rPr>
          <w:rFonts w:ascii="ＭＳ ゴシック" w:eastAsia="ＭＳ ゴシック" w:hAnsi="ＭＳ ゴシック" w:hint="eastAsia"/>
          <w:b/>
          <w:color w:val="000000"/>
          <w:sz w:val="22"/>
        </w:rPr>
        <w:t>⑵</w:t>
      </w:r>
      <w:r w:rsidRPr="00AD2A6A">
        <w:rPr>
          <w:rFonts w:ascii="ＭＳ ゴシック" w:eastAsia="ＭＳ ゴシック" w:hAnsi="ＭＳ ゴシック" w:hint="eastAsia"/>
          <w:b/>
          <w:color w:val="000000"/>
          <w:sz w:val="22"/>
        </w:rPr>
        <w:t xml:space="preserve">　補助金対象事業の記載</w:t>
      </w:r>
      <w:r w:rsidR="00EB6C64" w:rsidRPr="00AD2A6A">
        <w:rPr>
          <w:rFonts w:ascii="ＭＳ ゴシック" w:eastAsia="ＭＳ ゴシック" w:hAnsi="ＭＳ ゴシック" w:hint="eastAsia"/>
          <w:b/>
          <w:color w:val="000000"/>
          <w:sz w:val="22"/>
        </w:rPr>
        <w:t>について</w:t>
      </w:r>
    </w:p>
    <w:p w:rsidR="00A63E41" w:rsidRPr="00AD2A6A" w:rsidRDefault="00FB27C6" w:rsidP="00A63E41">
      <w:pPr>
        <w:ind w:left="440" w:hangingChars="200" w:hanging="440"/>
        <w:rPr>
          <w:rFonts w:ascii="ＭＳ 明朝" w:hAnsi="ＭＳ 明朝"/>
          <w:color w:val="000000"/>
          <w:sz w:val="22"/>
        </w:rPr>
      </w:pPr>
      <w:r>
        <w:rPr>
          <w:rFonts w:ascii="ＭＳ 明朝" w:hAnsi="ＭＳ 明朝" w:hint="eastAsia"/>
          <w:color w:val="000000"/>
          <w:sz w:val="22"/>
        </w:rPr>
        <w:t xml:space="preserve">　　　補助金の交付を受ける商店街</w:t>
      </w:r>
      <w:r w:rsidR="00A539B5">
        <w:rPr>
          <w:rFonts w:ascii="ＭＳ 明朝" w:hAnsi="ＭＳ 明朝" w:hint="eastAsia"/>
          <w:color w:val="000000"/>
          <w:sz w:val="22"/>
        </w:rPr>
        <w:t>が、</w:t>
      </w:r>
      <w:r w:rsidR="00741F1F">
        <w:rPr>
          <w:rFonts w:ascii="ＭＳ 明朝" w:hAnsi="ＭＳ 明朝" w:hint="eastAsia"/>
          <w:color w:val="000000"/>
          <w:sz w:val="22"/>
        </w:rPr>
        <w:t>印刷物などを作成する場合には、「</w:t>
      </w:r>
      <w:r w:rsidR="004B3FC0" w:rsidRPr="004B3FC0">
        <w:rPr>
          <w:rFonts w:ascii="ＭＳ 明朝" w:hAnsi="ＭＳ 明朝" w:hint="eastAsia"/>
          <w:color w:val="000000"/>
          <w:sz w:val="22"/>
        </w:rPr>
        <w:t>広島市新型コロナウイルス感染症影響商店街振興事業費補助金</w:t>
      </w:r>
      <w:r w:rsidR="00433B67" w:rsidRPr="00AD2A6A">
        <w:rPr>
          <w:rFonts w:ascii="ＭＳ 明朝" w:hAnsi="ＭＳ 明朝" w:hint="eastAsia"/>
          <w:color w:val="000000"/>
          <w:sz w:val="22"/>
        </w:rPr>
        <w:t>」を活用して作成した</w:t>
      </w:r>
      <w:r w:rsidR="00A63E41" w:rsidRPr="00AD2A6A">
        <w:rPr>
          <w:rFonts w:ascii="ＭＳ 明朝" w:hAnsi="ＭＳ 明朝" w:hint="eastAsia"/>
          <w:color w:val="000000"/>
          <w:sz w:val="22"/>
        </w:rPr>
        <w:t>ことを明記してください。</w:t>
      </w:r>
    </w:p>
    <w:p w:rsidR="00A63E41" w:rsidRDefault="00A63E41" w:rsidP="00A63E41">
      <w:pPr>
        <w:ind w:left="220" w:hangingChars="100" w:hanging="220"/>
        <w:rPr>
          <w:rFonts w:ascii="ＭＳ 明朝" w:hAnsi="ＭＳ 明朝"/>
          <w:color w:val="000000"/>
          <w:sz w:val="22"/>
        </w:rPr>
      </w:pPr>
    </w:p>
    <w:p w:rsidR="007F2052" w:rsidRPr="005E2C69" w:rsidRDefault="007F2052" w:rsidP="00A63E41">
      <w:pPr>
        <w:ind w:left="220" w:hangingChars="100" w:hanging="220"/>
        <w:rPr>
          <w:rFonts w:ascii="ＭＳ 明朝" w:hAnsi="ＭＳ 明朝"/>
          <w:color w:val="000000"/>
          <w:sz w:val="22"/>
        </w:rPr>
      </w:pPr>
    </w:p>
    <w:p w:rsidR="00A63E41" w:rsidRPr="00AD2A6A" w:rsidRDefault="00A63E41" w:rsidP="00A63E41">
      <w:pPr>
        <w:ind w:left="220" w:hangingChars="100" w:hanging="220"/>
        <w:rPr>
          <w:rFonts w:ascii="ＭＳ 明朝" w:hAnsi="ＭＳ 明朝"/>
          <w:color w:val="000000"/>
          <w:sz w:val="22"/>
        </w:rPr>
      </w:pPr>
      <w:r w:rsidRPr="00AD2A6A">
        <w:rPr>
          <w:rFonts w:ascii="ＭＳ 明朝" w:hAnsi="ＭＳ 明朝" w:hint="eastAsia"/>
          <w:color w:val="000000"/>
          <w:sz w:val="22"/>
        </w:rPr>
        <w:lastRenderedPageBreak/>
        <w:t xml:space="preserve">　</w:t>
      </w:r>
      <w:r w:rsidR="007F2052">
        <w:rPr>
          <w:rFonts w:ascii="ＭＳ ゴシック" w:eastAsia="ＭＳ ゴシック" w:hAnsi="ＭＳ ゴシック" w:hint="eastAsia"/>
          <w:b/>
          <w:color w:val="000000"/>
          <w:sz w:val="22"/>
        </w:rPr>
        <w:t>⑶</w:t>
      </w:r>
      <w:r w:rsidRPr="00AD2A6A">
        <w:rPr>
          <w:rFonts w:ascii="ＭＳ ゴシック" w:eastAsia="ＭＳ ゴシック" w:hAnsi="ＭＳ ゴシック" w:hint="eastAsia"/>
          <w:b/>
          <w:color w:val="000000"/>
          <w:sz w:val="22"/>
        </w:rPr>
        <w:t xml:space="preserve">　補助金以外の支援について</w:t>
      </w:r>
    </w:p>
    <w:p w:rsidR="00A63E41" w:rsidRPr="00AD2A6A" w:rsidRDefault="00433B67" w:rsidP="00A63E41">
      <w:pPr>
        <w:ind w:left="440" w:hangingChars="200" w:hanging="440"/>
        <w:rPr>
          <w:rFonts w:ascii="ＭＳ 明朝" w:hAnsi="ＭＳ 明朝"/>
          <w:color w:val="000000"/>
          <w:sz w:val="22"/>
        </w:rPr>
      </w:pPr>
      <w:r w:rsidRPr="00AD2A6A">
        <w:rPr>
          <w:rFonts w:ascii="ＭＳ 明朝" w:hAnsi="ＭＳ 明朝" w:hint="eastAsia"/>
          <w:color w:val="000000"/>
          <w:sz w:val="22"/>
        </w:rPr>
        <w:t xml:space="preserve">　　　補助事業</w:t>
      </w:r>
      <w:r w:rsidR="00A63E41" w:rsidRPr="00AD2A6A">
        <w:rPr>
          <w:rFonts w:ascii="ＭＳ 明朝" w:hAnsi="ＭＳ 明朝" w:hint="eastAsia"/>
          <w:color w:val="000000"/>
          <w:sz w:val="22"/>
        </w:rPr>
        <w:t>の実施に</w:t>
      </w:r>
      <w:r w:rsidR="007F2052">
        <w:rPr>
          <w:rFonts w:ascii="ＭＳ 明朝" w:hAnsi="ＭＳ 明朝" w:hint="eastAsia"/>
          <w:color w:val="000000"/>
          <w:sz w:val="22"/>
        </w:rPr>
        <w:t>当たり</w:t>
      </w:r>
      <w:r w:rsidR="00A539B5">
        <w:rPr>
          <w:rFonts w:ascii="ＭＳ 明朝" w:hAnsi="ＭＳ 明朝" w:hint="eastAsia"/>
          <w:color w:val="000000"/>
          <w:sz w:val="22"/>
        </w:rPr>
        <w:t>、</w:t>
      </w:r>
      <w:r w:rsidR="005E2C69">
        <w:rPr>
          <w:rFonts w:ascii="ＭＳ 明朝" w:hAnsi="ＭＳ 明朝" w:hint="eastAsia"/>
          <w:color w:val="000000"/>
          <w:sz w:val="22"/>
        </w:rPr>
        <w:t>本市</w:t>
      </w:r>
      <w:r w:rsidR="006A2C16" w:rsidRPr="00AD2A6A">
        <w:rPr>
          <w:rFonts w:ascii="ＭＳ 明朝" w:hAnsi="ＭＳ 明朝" w:hint="eastAsia"/>
          <w:color w:val="000000"/>
          <w:sz w:val="22"/>
        </w:rPr>
        <w:t>の後援や公共空間の使用許可などの手続</w:t>
      </w:r>
      <w:r w:rsidR="00A63E41" w:rsidRPr="00AD2A6A">
        <w:rPr>
          <w:rFonts w:ascii="ＭＳ 明朝" w:hAnsi="ＭＳ 明朝" w:hint="eastAsia"/>
          <w:color w:val="000000"/>
          <w:sz w:val="22"/>
        </w:rPr>
        <w:t>が必要な場合は、関係部署の紹介等を行うこともできますので、お気軽に</w:t>
      </w:r>
      <w:r w:rsidR="00A539B5">
        <w:rPr>
          <w:rFonts w:ascii="ＭＳ 明朝" w:hAnsi="ＭＳ 明朝" w:hint="eastAsia"/>
          <w:color w:val="000000"/>
          <w:sz w:val="22"/>
        </w:rPr>
        <w:t>商業振興課へ</w:t>
      </w:r>
      <w:r w:rsidR="00A63E41" w:rsidRPr="00AD2A6A">
        <w:rPr>
          <w:rFonts w:ascii="ＭＳ 明朝" w:hAnsi="ＭＳ 明朝" w:hint="eastAsia"/>
          <w:color w:val="000000"/>
          <w:sz w:val="22"/>
        </w:rPr>
        <w:t>ご相談ください。</w:t>
      </w:r>
    </w:p>
    <w:p w:rsidR="00A63E41" w:rsidRPr="007F2052" w:rsidRDefault="00A63E41" w:rsidP="00A63E41">
      <w:pPr>
        <w:ind w:left="220" w:hangingChars="100" w:hanging="220"/>
        <w:rPr>
          <w:rFonts w:ascii="ＭＳ 明朝" w:hAnsi="ＭＳ 明朝"/>
          <w:color w:val="000000"/>
          <w:sz w:val="22"/>
        </w:rPr>
      </w:pPr>
    </w:p>
    <w:p w:rsidR="006E32BE" w:rsidRPr="00AD2A6A" w:rsidRDefault="007F2052" w:rsidP="006E32BE">
      <w:pPr>
        <w:ind w:leftChars="105" w:left="220"/>
        <w:rPr>
          <w:rFonts w:ascii="ＭＳ 明朝" w:hAnsi="ＭＳ 明朝"/>
          <w:color w:val="000000"/>
          <w:sz w:val="22"/>
        </w:rPr>
      </w:pPr>
      <w:r>
        <w:rPr>
          <w:rFonts w:ascii="ＭＳ ゴシック" w:eastAsia="ＭＳ ゴシック" w:hAnsi="ＭＳ ゴシック" w:hint="eastAsia"/>
          <w:b/>
          <w:color w:val="000000"/>
          <w:sz w:val="22"/>
        </w:rPr>
        <w:t>⑷</w:t>
      </w:r>
      <w:r w:rsidR="006E32BE" w:rsidRPr="00AD2A6A">
        <w:rPr>
          <w:rFonts w:ascii="ＭＳ ゴシック" w:eastAsia="ＭＳ ゴシック" w:hAnsi="ＭＳ ゴシック" w:hint="eastAsia"/>
          <w:b/>
          <w:color w:val="000000"/>
          <w:sz w:val="22"/>
        </w:rPr>
        <w:t xml:space="preserve">　帳簿等の整備について</w:t>
      </w:r>
    </w:p>
    <w:p w:rsidR="006E32BE" w:rsidRPr="00AD2A6A" w:rsidRDefault="00FB27C6" w:rsidP="006E32BE">
      <w:pPr>
        <w:ind w:left="440" w:hangingChars="200" w:hanging="440"/>
        <w:rPr>
          <w:rFonts w:ascii="ＭＳ 明朝" w:hAnsi="ＭＳ 明朝"/>
          <w:color w:val="000000"/>
          <w:sz w:val="22"/>
        </w:rPr>
      </w:pPr>
      <w:r>
        <w:rPr>
          <w:rFonts w:ascii="ＭＳ 明朝" w:hAnsi="ＭＳ 明朝" w:hint="eastAsia"/>
          <w:color w:val="000000"/>
          <w:sz w:val="22"/>
        </w:rPr>
        <w:t xml:space="preserve">　　　補助金の交付を受けた者</w:t>
      </w:r>
      <w:r w:rsidR="006E32BE" w:rsidRPr="00AD2A6A">
        <w:rPr>
          <w:rFonts w:ascii="ＭＳ 明朝" w:hAnsi="ＭＳ 明朝" w:hint="eastAsia"/>
          <w:color w:val="000000"/>
          <w:sz w:val="22"/>
        </w:rPr>
        <w:t>は、領収証書を整理・保管し、現金出納簿等の帳簿を備え、補助事業の執行に係る収支の額及び補助金の使途を記録してください｡また、領収証書及び帳簿については、当該年度終了後５年間保存してください。</w:t>
      </w:r>
    </w:p>
    <w:p w:rsidR="006E32BE" w:rsidRPr="007F2052" w:rsidRDefault="006E32BE" w:rsidP="00A63E41">
      <w:pPr>
        <w:ind w:left="220" w:hangingChars="100" w:hanging="220"/>
        <w:rPr>
          <w:rFonts w:ascii="ＭＳ 明朝" w:hAnsi="ＭＳ 明朝"/>
          <w:color w:val="000000"/>
          <w:sz w:val="22"/>
        </w:rPr>
      </w:pPr>
    </w:p>
    <w:p w:rsidR="00A63E41" w:rsidRPr="00AD2A6A" w:rsidRDefault="00A63E41" w:rsidP="00A63E41">
      <w:pPr>
        <w:ind w:left="220" w:hangingChars="100" w:hanging="220"/>
        <w:rPr>
          <w:rFonts w:ascii="ＭＳ 明朝" w:hAnsi="ＭＳ 明朝"/>
          <w:color w:val="000000"/>
          <w:sz w:val="22"/>
        </w:rPr>
      </w:pPr>
      <w:r w:rsidRPr="00AD2A6A">
        <w:rPr>
          <w:rFonts w:ascii="ＭＳ 明朝" w:hAnsi="ＭＳ 明朝" w:hint="eastAsia"/>
          <w:color w:val="000000"/>
          <w:sz w:val="22"/>
        </w:rPr>
        <w:t xml:space="preserve">　</w:t>
      </w:r>
      <w:r w:rsidR="007F2052">
        <w:rPr>
          <w:rFonts w:ascii="ＭＳ ゴシック" w:eastAsia="ＭＳ ゴシック" w:hAnsi="ＭＳ ゴシック" w:hint="eastAsia"/>
          <w:b/>
          <w:color w:val="000000"/>
          <w:sz w:val="22"/>
        </w:rPr>
        <w:t>⑸</w:t>
      </w:r>
      <w:r w:rsidRPr="00AD2A6A">
        <w:rPr>
          <w:rFonts w:ascii="ＭＳ ゴシック" w:eastAsia="ＭＳ ゴシック" w:hAnsi="ＭＳ ゴシック" w:hint="eastAsia"/>
          <w:b/>
          <w:color w:val="000000"/>
          <w:sz w:val="22"/>
        </w:rPr>
        <w:t xml:space="preserve">　中間調査等の実施について</w:t>
      </w:r>
    </w:p>
    <w:p w:rsidR="00A63E41" w:rsidRPr="00AD2A6A" w:rsidRDefault="00433B67" w:rsidP="00A63E41">
      <w:pPr>
        <w:ind w:left="440" w:hangingChars="200" w:hanging="440"/>
        <w:rPr>
          <w:rFonts w:ascii="ＭＳ 明朝" w:hAnsi="ＭＳ 明朝"/>
          <w:color w:val="000000"/>
          <w:sz w:val="22"/>
        </w:rPr>
      </w:pPr>
      <w:r w:rsidRPr="00AD2A6A">
        <w:rPr>
          <w:rFonts w:ascii="ＭＳ 明朝" w:hAnsi="ＭＳ 明朝" w:hint="eastAsia"/>
          <w:color w:val="000000"/>
          <w:sz w:val="22"/>
        </w:rPr>
        <w:t xml:space="preserve">　　　</w:t>
      </w:r>
      <w:r w:rsidR="007F2052" w:rsidRPr="00AD2A6A">
        <w:rPr>
          <w:rFonts w:ascii="ＭＳ 明朝" w:hAnsi="ＭＳ 明朝" w:hint="eastAsia"/>
          <w:color w:val="000000"/>
          <w:sz w:val="22"/>
        </w:rPr>
        <w:t>商業振興課が必要と認める場合には、</w:t>
      </w:r>
      <w:r w:rsidRPr="00AD2A6A">
        <w:rPr>
          <w:rFonts w:ascii="ＭＳ 明朝" w:hAnsi="ＭＳ 明朝" w:hint="eastAsia"/>
          <w:color w:val="000000"/>
          <w:sz w:val="22"/>
        </w:rPr>
        <w:t>補助事業</w:t>
      </w:r>
      <w:r w:rsidR="00AD2A6A" w:rsidRPr="00AD2A6A">
        <w:rPr>
          <w:rFonts w:ascii="ＭＳ 明朝" w:hAnsi="ＭＳ 明朝" w:hint="eastAsia"/>
          <w:color w:val="000000"/>
          <w:sz w:val="22"/>
        </w:rPr>
        <w:t>の中途や実績報告の提出後に、商業振興課</w:t>
      </w:r>
      <w:r w:rsidR="00FB27C6">
        <w:rPr>
          <w:rFonts w:ascii="ＭＳ 明朝" w:hAnsi="ＭＳ 明朝" w:hint="eastAsia"/>
          <w:color w:val="000000"/>
          <w:sz w:val="22"/>
        </w:rPr>
        <w:t>が指定する書類の提出を求めたり、活動現場、商店街の</w:t>
      </w:r>
      <w:r w:rsidR="00A63E41" w:rsidRPr="00AD2A6A">
        <w:rPr>
          <w:rFonts w:ascii="ＭＳ 明朝" w:hAnsi="ＭＳ 明朝" w:hint="eastAsia"/>
          <w:color w:val="000000"/>
          <w:sz w:val="22"/>
        </w:rPr>
        <w:t>事務所等で調査を実施する場合があります。</w:t>
      </w:r>
    </w:p>
    <w:p w:rsidR="00A63E41" w:rsidRPr="00AD2A6A" w:rsidRDefault="00A63E41" w:rsidP="00A63E41">
      <w:pPr>
        <w:ind w:left="220" w:hangingChars="100" w:hanging="220"/>
        <w:rPr>
          <w:rFonts w:ascii="ＭＳ 明朝" w:hAnsi="ＭＳ 明朝"/>
          <w:color w:val="000000"/>
          <w:sz w:val="22"/>
        </w:rPr>
      </w:pPr>
    </w:p>
    <w:p w:rsidR="00A63E41" w:rsidRPr="00AD2A6A" w:rsidRDefault="00A63E41" w:rsidP="00A63E41">
      <w:pPr>
        <w:ind w:left="220" w:hangingChars="100" w:hanging="220"/>
        <w:rPr>
          <w:rFonts w:ascii="ＭＳ 明朝" w:hAnsi="ＭＳ 明朝"/>
          <w:color w:val="000000"/>
          <w:sz w:val="22"/>
        </w:rPr>
      </w:pPr>
      <w:r w:rsidRPr="00AD2A6A">
        <w:rPr>
          <w:rFonts w:ascii="ＭＳ 明朝" w:hAnsi="ＭＳ 明朝" w:hint="eastAsia"/>
          <w:color w:val="000000"/>
          <w:sz w:val="22"/>
        </w:rPr>
        <w:t xml:space="preserve">　</w:t>
      </w:r>
      <w:r w:rsidR="007F2052">
        <w:rPr>
          <w:rFonts w:ascii="ＭＳ ゴシック" w:eastAsia="ＭＳ ゴシック" w:hAnsi="ＭＳ ゴシック" w:hint="eastAsia"/>
          <w:b/>
          <w:color w:val="000000"/>
          <w:sz w:val="22"/>
        </w:rPr>
        <w:t>⑹</w:t>
      </w:r>
      <w:r w:rsidRPr="00AD2A6A">
        <w:rPr>
          <w:rFonts w:ascii="ＭＳ ゴシック" w:eastAsia="ＭＳ ゴシック" w:hAnsi="ＭＳ ゴシック" w:hint="eastAsia"/>
          <w:b/>
          <w:color w:val="000000"/>
          <w:sz w:val="22"/>
        </w:rPr>
        <w:t xml:space="preserve">　虚偽の申請等があった場合</w:t>
      </w:r>
      <w:r w:rsidR="00EB6C64" w:rsidRPr="00AD2A6A">
        <w:rPr>
          <w:rFonts w:ascii="ＭＳ ゴシック" w:eastAsia="ＭＳ ゴシック" w:hAnsi="ＭＳ ゴシック" w:hint="eastAsia"/>
          <w:b/>
          <w:color w:val="000000"/>
          <w:sz w:val="22"/>
        </w:rPr>
        <w:t>について</w:t>
      </w:r>
    </w:p>
    <w:p w:rsidR="00A63E41" w:rsidRPr="00AD2A6A" w:rsidRDefault="00FB27C6" w:rsidP="00A63E41">
      <w:pPr>
        <w:ind w:left="440" w:hangingChars="200" w:hanging="440"/>
        <w:rPr>
          <w:rFonts w:ascii="ＭＳ 明朝" w:hAnsi="ＭＳ 明朝"/>
          <w:color w:val="000000"/>
          <w:sz w:val="22"/>
        </w:rPr>
      </w:pPr>
      <w:r>
        <w:rPr>
          <w:rFonts w:ascii="ＭＳ 明朝" w:hAnsi="ＭＳ 明朝" w:hint="eastAsia"/>
          <w:color w:val="000000"/>
          <w:sz w:val="22"/>
        </w:rPr>
        <w:t xml:space="preserve">　　　虚偽の申請があった場合</w:t>
      </w:r>
      <w:r w:rsidR="007F2052">
        <w:rPr>
          <w:rFonts w:ascii="ＭＳ 明朝" w:hAnsi="ＭＳ 明朝" w:hint="eastAsia"/>
          <w:color w:val="000000"/>
          <w:sz w:val="22"/>
        </w:rPr>
        <w:t>や</w:t>
      </w:r>
      <w:r>
        <w:rPr>
          <w:rFonts w:ascii="ＭＳ 明朝" w:hAnsi="ＭＳ 明朝" w:hint="eastAsia"/>
          <w:color w:val="000000"/>
          <w:sz w:val="22"/>
        </w:rPr>
        <w:t>申請者</w:t>
      </w:r>
      <w:r w:rsidR="00433B67" w:rsidRPr="00AD2A6A">
        <w:rPr>
          <w:rFonts w:ascii="ＭＳ 明朝" w:hAnsi="ＭＳ 明朝" w:hint="eastAsia"/>
          <w:color w:val="000000"/>
          <w:sz w:val="22"/>
        </w:rPr>
        <w:t>の都合により補助事業</w:t>
      </w:r>
      <w:r>
        <w:rPr>
          <w:rFonts w:ascii="ＭＳ 明朝" w:hAnsi="ＭＳ 明朝" w:hint="eastAsia"/>
          <w:color w:val="000000"/>
          <w:sz w:val="22"/>
        </w:rPr>
        <w:t>の実施が困難になった場合などは、申請者</w:t>
      </w:r>
      <w:r w:rsidR="00A63E41" w:rsidRPr="00AD2A6A">
        <w:rPr>
          <w:rFonts w:ascii="ＭＳ 明朝" w:hAnsi="ＭＳ 明朝" w:hint="eastAsia"/>
          <w:color w:val="000000"/>
          <w:sz w:val="22"/>
        </w:rPr>
        <w:t>に対し補助金の全部もしくは一部の返還や是正措置の実施を命じることがあります。</w:t>
      </w:r>
    </w:p>
    <w:p w:rsidR="00A63E41" w:rsidRDefault="00A63E41" w:rsidP="00A63E41">
      <w:pPr>
        <w:ind w:left="220" w:hangingChars="100" w:hanging="220"/>
        <w:rPr>
          <w:rFonts w:ascii="ＭＳ 明朝" w:hAnsi="ＭＳ 明朝"/>
          <w:color w:val="000000"/>
          <w:sz w:val="22"/>
        </w:rPr>
      </w:pPr>
    </w:p>
    <w:p w:rsidR="003E27FE" w:rsidRPr="00047A39" w:rsidRDefault="007F2052" w:rsidP="003E27FE">
      <w:pPr>
        <w:spacing w:line="300" w:lineRule="exact"/>
        <w:ind w:leftChars="105" w:left="220"/>
        <w:rPr>
          <w:rFonts w:ascii="ＭＳ 明朝" w:hAnsi="ＭＳ 明朝"/>
          <w:sz w:val="22"/>
        </w:rPr>
      </w:pPr>
      <w:r>
        <w:rPr>
          <w:rFonts w:ascii="ＭＳ ゴシック" w:eastAsia="ＭＳ ゴシック" w:hAnsi="ＭＳ ゴシック" w:hint="eastAsia"/>
          <w:b/>
          <w:sz w:val="22"/>
        </w:rPr>
        <w:t>⑺</w:t>
      </w:r>
      <w:r w:rsidR="003E27FE" w:rsidRPr="00047A39">
        <w:rPr>
          <w:rFonts w:ascii="ＭＳ ゴシック" w:eastAsia="ＭＳ ゴシック" w:hAnsi="ＭＳ ゴシック" w:hint="eastAsia"/>
          <w:b/>
          <w:sz w:val="22"/>
        </w:rPr>
        <w:t xml:space="preserve">　施設・備品等の維持管理について</w:t>
      </w:r>
    </w:p>
    <w:p w:rsidR="003E27FE" w:rsidRPr="00047A39" w:rsidRDefault="003E27FE" w:rsidP="003E27FE">
      <w:pPr>
        <w:ind w:left="440" w:hangingChars="200" w:hanging="440"/>
        <w:rPr>
          <w:rFonts w:asciiTheme="minorEastAsia" w:eastAsiaTheme="minorEastAsia" w:hAnsiTheme="minorEastAsia"/>
          <w:sz w:val="22"/>
        </w:rPr>
      </w:pPr>
      <w:r w:rsidRPr="00047A39">
        <w:rPr>
          <w:rFonts w:ascii="ＭＳ 明朝" w:hAnsi="ＭＳ 明朝" w:hint="eastAsia"/>
          <w:sz w:val="22"/>
        </w:rPr>
        <w:t xml:space="preserve">　　　</w:t>
      </w:r>
      <w:r w:rsidRPr="00047A39">
        <w:rPr>
          <w:rFonts w:asciiTheme="minorEastAsia" w:eastAsiaTheme="minorEastAsia" w:hAnsiTheme="minorEastAsia" w:hint="eastAsia"/>
          <w:sz w:val="22"/>
        </w:rPr>
        <w:t>補助事業終了後の施設・備品等改修費や施設運営費（水道光熱費、人件費、賃料等）は補助金の交付を受けた申請者や施設の運営者自身が負担することとなります。補助事業終了後に、本市がこれらの費用を負担することはありませんので、事業内容をよく精査したうえでの申請をお願いします。</w:t>
      </w:r>
    </w:p>
    <w:p w:rsidR="003E27FE" w:rsidRPr="00AD2A6A" w:rsidRDefault="003E27FE" w:rsidP="00A63E41">
      <w:pPr>
        <w:ind w:left="220" w:hangingChars="100" w:hanging="220"/>
        <w:rPr>
          <w:rFonts w:ascii="ＭＳ 明朝" w:hAnsi="ＭＳ 明朝"/>
          <w:color w:val="000000"/>
          <w:sz w:val="22"/>
        </w:rPr>
      </w:pPr>
    </w:p>
    <w:p w:rsidR="00A63E41" w:rsidRPr="00AD2A6A" w:rsidRDefault="00A63E41" w:rsidP="00A63E41">
      <w:pPr>
        <w:ind w:left="220" w:hangingChars="100" w:hanging="220"/>
        <w:rPr>
          <w:rFonts w:ascii="ＭＳ 明朝" w:hAnsi="ＭＳ 明朝"/>
          <w:color w:val="000000"/>
          <w:sz w:val="22"/>
        </w:rPr>
      </w:pPr>
      <w:r w:rsidRPr="00AD2A6A">
        <w:rPr>
          <w:rFonts w:ascii="ＭＳ 明朝" w:hAnsi="ＭＳ 明朝" w:hint="eastAsia"/>
          <w:color w:val="000000"/>
          <w:sz w:val="22"/>
        </w:rPr>
        <w:t xml:space="preserve">　</w:t>
      </w:r>
      <w:r w:rsidR="007F2052">
        <w:rPr>
          <w:rFonts w:ascii="ＭＳ ゴシック" w:eastAsia="ＭＳ ゴシック" w:hAnsi="ＭＳ ゴシック" w:hint="eastAsia"/>
          <w:b/>
          <w:color w:val="000000"/>
          <w:sz w:val="22"/>
        </w:rPr>
        <w:t>⑻</w:t>
      </w:r>
      <w:r w:rsidRPr="00AD2A6A">
        <w:rPr>
          <w:rFonts w:ascii="ＭＳ ゴシック" w:eastAsia="ＭＳ ゴシック" w:hAnsi="ＭＳ ゴシック" w:hint="eastAsia"/>
          <w:b/>
          <w:color w:val="000000"/>
          <w:sz w:val="22"/>
        </w:rPr>
        <w:t xml:space="preserve">　情報公開等</w:t>
      </w:r>
      <w:r w:rsidR="00EB6C64" w:rsidRPr="00AD2A6A">
        <w:rPr>
          <w:rFonts w:ascii="ＭＳ ゴシック" w:eastAsia="ＭＳ ゴシック" w:hAnsi="ＭＳ ゴシック" w:hint="eastAsia"/>
          <w:b/>
          <w:color w:val="000000"/>
          <w:sz w:val="22"/>
        </w:rPr>
        <w:t>について</w:t>
      </w:r>
    </w:p>
    <w:p w:rsidR="00A63E41" w:rsidRPr="00AD2A6A" w:rsidRDefault="00FB27C6" w:rsidP="00A63E41">
      <w:pPr>
        <w:widowControl/>
        <w:ind w:left="440" w:hangingChars="200" w:hanging="440"/>
        <w:jc w:val="left"/>
        <w:rPr>
          <w:color w:val="000000"/>
          <w:sz w:val="22"/>
        </w:rPr>
      </w:pPr>
      <w:r>
        <w:rPr>
          <w:rFonts w:ascii="ＭＳ 明朝" w:hAnsi="ＭＳ 明朝" w:hint="eastAsia"/>
          <w:color w:val="000000"/>
          <w:sz w:val="22"/>
        </w:rPr>
        <w:t xml:space="preserve">　　　申請者</w:t>
      </w:r>
      <w:r w:rsidR="00A63E41" w:rsidRPr="00AD2A6A">
        <w:rPr>
          <w:rFonts w:ascii="ＭＳ 明朝" w:hAnsi="ＭＳ 明朝" w:hint="eastAsia"/>
          <w:color w:val="000000"/>
          <w:sz w:val="22"/>
        </w:rPr>
        <w:t>から提出された書類等については、個人情報保護法、広島市情報公開条例及び個人情報保護条例等の規定に基づき取り扱います。</w:t>
      </w:r>
      <w:r w:rsidR="00AD2A6A" w:rsidRPr="00AD2A6A">
        <w:rPr>
          <w:rFonts w:ascii="ＭＳ 明朝" w:hAnsi="ＭＳ 明朝" w:hint="eastAsia"/>
          <w:color w:val="000000"/>
          <w:sz w:val="22"/>
        </w:rPr>
        <w:t>また、提出された書類等は原則返却しませんので、商業振興</w:t>
      </w:r>
      <w:r w:rsidR="00A63E41" w:rsidRPr="00AD2A6A">
        <w:rPr>
          <w:rFonts w:ascii="ＭＳ 明朝" w:hAnsi="ＭＳ 明朝" w:hint="eastAsia"/>
          <w:color w:val="000000"/>
          <w:sz w:val="22"/>
        </w:rPr>
        <w:t>課から問合せがあった時に対応できるよう、提出前に必ず写しを取り、保管するようにしてください。</w:t>
      </w:r>
    </w:p>
    <w:p w:rsidR="000E240F" w:rsidRPr="00AD2A6A" w:rsidRDefault="000E240F">
      <w:pPr>
        <w:widowControl/>
        <w:jc w:val="left"/>
        <w:rPr>
          <w:color w:val="000000"/>
          <w:sz w:val="22"/>
        </w:rPr>
      </w:pPr>
    </w:p>
    <w:p w:rsidR="00EB6C64" w:rsidRPr="00AD2A6A" w:rsidRDefault="007F2052" w:rsidP="00EB6C64">
      <w:pPr>
        <w:ind w:leftChars="105" w:left="220"/>
        <w:rPr>
          <w:rFonts w:ascii="ＭＳ 明朝" w:hAnsi="ＭＳ 明朝"/>
          <w:color w:val="000000"/>
          <w:sz w:val="22"/>
        </w:rPr>
      </w:pPr>
      <w:r>
        <w:rPr>
          <w:rFonts w:ascii="ＭＳ ゴシック" w:eastAsia="ＭＳ ゴシック" w:hAnsi="ＭＳ ゴシック" w:hint="eastAsia"/>
          <w:b/>
          <w:color w:val="000000"/>
          <w:sz w:val="22"/>
        </w:rPr>
        <w:t>⑼</w:t>
      </w:r>
      <w:r w:rsidR="00AD2A6A" w:rsidRPr="00AD2A6A">
        <w:rPr>
          <w:rFonts w:ascii="ＭＳ ゴシック" w:eastAsia="ＭＳ ゴシック" w:hAnsi="ＭＳ ゴシック" w:hint="eastAsia"/>
          <w:b/>
          <w:color w:val="000000"/>
          <w:sz w:val="22"/>
        </w:rPr>
        <w:t xml:space="preserve">　補助金交付終了後の事業効果等の報告</w:t>
      </w:r>
      <w:r w:rsidR="00EB6C64" w:rsidRPr="00AD2A6A">
        <w:rPr>
          <w:rFonts w:ascii="ＭＳ ゴシック" w:eastAsia="ＭＳ ゴシック" w:hAnsi="ＭＳ ゴシック" w:hint="eastAsia"/>
          <w:b/>
          <w:color w:val="000000"/>
          <w:sz w:val="22"/>
        </w:rPr>
        <w:t>について</w:t>
      </w:r>
    </w:p>
    <w:p w:rsidR="00EB6C64" w:rsidRPr="00AD2A6A" w:rsidRDefault="00FB27C6" w:rsidP="00EB6C64">
      <w:pPr>
        <w:widowControl/>
        <w:ind w:left="440" w:hangingChars="200" w:hanging="440"/>
        <w:jc w:val="left"/>
        <w:rPr>
          <w:color w:val="000000"/>
          <w:sz w:val="22"/>
        </w:rPr>
      </w:pPr>
      <w:r>
        <w:rPr>
          <w:rFonts w:ascii="ＭＳ 明朝" w:hAnsi="ＭＳ 明朝" w:hint="eastAsia"/>
          <w:color w:val="000000"/>
          <w:sz w:val="22"/>
        </w:rPr>
        <w:t xml:space="preserve">　　　</w:t>
      </w:r>
      <w:r w:rsidR="00EB6C64" w:rsidRPr="00AD2A6A">
        <w:rPr>
          <w:rFonts w:ascii="ＭＳ 明朝" w:hAnsi="ＭＳ 明朝" w:hint="eastAsia"/>
          <w:color w:val="000000"/>
          <w:sz w:val="22"/>
        </w:rPr>
        <w:t>補助金交付終了</w:t>
      </w:r>
      <w:r w:rsidR="007F2052">
        <w:rPr>
          <w:rFonts w:ascii="ＭＳ 明朝" w:hAnsi="ＭＳ 明朝" w:hint="eastAsia"/>
          <w:color w:val="000000"/>
          <w:sz w:val="22"/>
        </w:rPr>
        <w:t>後</w:t>
      </w:r>
      <w:r w:rsidR="00EB6C64" w:rsidRPr="00AD2A6A">
        <w:rPr>
          <w:rFonts w:ascii="ＭＳ 明朝" w:hAnsi="ＭＳ 明朝" w:hint="eastAsia"/>
          <w:color w:val="000000"/>
          <w:sz w:val="22"/>
        </w:rPr>
        <w:t>に、</w:t>
      </w:r>
      <w:r w:rsidR="00AD2A6A" w:rsidRPr="00AD2A6A">
        <w:rPr>
          <w:rFonts w:ascii="ＭＳ 明朝" w:hAnsi="ＭＳ 明朝" w:hint="eastAsia"/>
          <w:color w:val="000000"/>
          <w:sz w:val="22"/>
        </w:rPr>
        <w:t>事業効果や</w:t>
      </w:r>
      <w:r w:rsidR="003F61CB" w:rsidRPr="00AD2A6A">
        <w:rPr>
          <w:rFonts w:ascii="ＭＳ 明朝" w:hAnsi="ＭＳ 明朝" w:hint="eastAsia"/>
          <w:color w:val="000000"/>
          <w:sz w:val="22"/>
        </w:rPr>
        <w:t>実施</w:t>
      </w:r>
      <w:r w:rsidR="00AD2A6A" w:rsidRPr="00AD2A6A">
        <w:rPr>
          <w:rFonts w:ascii="ＭＳ 明朝" w:hAnsi="ＭＳ 明朝" w:hint="eastAsia"/>
          <w:color w:val="000000"/>
          <w:sz w:val="22"/>
        </w:rPr>
        <w:t>状況に関する報告</w:t>
      </w:r>
      <w:r w:rsidR="00EB6C64" w:rsidRPr="00AD2A6A">
        <w:rPr>
          <w:rFonts w:ascii="ＭＳ 明朝" w:hAnsi="ＭＳ 明朝" w:hint="eastAsia"/>
          <w:color w:val="000000"/>
          <w:sz w:val="22"/>
        </w:rPr>
        <w:t>を</w:t>
      </w:r>
      <w:r w:rsidR="00AD2A6A" w:rsidRPr="00AD2A6A">
        <w:rPr>
          <w:rFonts w:ascii="ＭＳ 明朝" w:hAnsi="ＭＳ 明朝" w:hint="eastAsia"/>
          <w:color w:val="000000"/>
          <w:sz w:val="22"/>
        </w:rPr>
        <w:t>求める</w:t>
      </w:r>
      <w:r w:rsidR="003F61CB" w:rsidRPr="00AD2A6A">
        <w:rPr>
          <w:rFonts w:ascii="ＭＳ 明朝" w:hAnsi="ＭＳ 明朝" w:hint="eastAsia"/>
          <w:color w:val="000000"/>
          <w:sz w:val="22"/>
        </w:rPr>
        <w:t>こと</w:t>
      </w:r>
      <w:r w:rsidR="00AD2A6A" w:rsidRPr="00AD2A6A">
        <w:rPr>
          <w:rFonts w:ascii="ＭＳ 明朝" w:hAnsi="ＭＳ 明朝" w:hint="eastAsia"/>
          <w:color w:val="000000"/>
          <w:sz w:val="22"/>
        </w:rPr>
        <w:t>がありますので、</w:t>
      </w:r>
      <w:r w:rsidR="00AD2A6A">
        <w:rPr>
          <w:rFonts w:ascii="ＭＳ 明朝" w:hAnsi="ＭＳ 明朝" w:hint="eastAsia"/>
          <w:color w:val="000000"/>
          <w:sz w:val="22"/>
        </w:rPr>
        <w:t>ご協力をお願いします。</w:t>
      </w:r>
    </w:p>
    <w:p w:rsidR="004058E7" w:rsidRDefault="004058E7" w:rsidP="00B02DDA">
      <w:pPr>
        <w:widowControl/>
        <w:jc w:val="left"/>
        <w:rPr>
          <w:rFonts w:ascii="ＭＳ 明朝" w:hAnsi="ＭＳ 明朝"/>
          <w:color w:val="000000"/>
          <w:sz w:val="22"/>
        </w:rPr>
      </w:pPr>
    </w:p>
    <w:sectPr w:rsidR="004058E7" w:rsidSect="00E7679F">
      <w:footerReference w:type="default" r:id="rId7"/>
      <w:pgSz w:w="11906" w:h="16838" w:code="9"/>
      <w:pgMar w:top="709" w:right="1134" w:bottom="142" w:left="1134" w:header="851" w:footer="57"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24" w:rsidRDefault="00066D24" w:rsidP="00CD451B">
      <w:r>
        <w:separator/>
      </w:r>
    </w:p>
  </w:endnote>
  <w:endnote w:type="continuationSeparator" w:id="0">
    <w:p w:rsidR="00066D24" w:rsidRDefault="00066D24" w:rsidP="00CD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恨集窶">
    <w:altName w:val="Arial Unicode MS"/>
    <w:panose1 w:val="00000000000000000000"/>
    <w:charset w:val="86"/>
    <w:family w:val="auto"/>
    <w:notTrueType/>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D24" w:rsidRDefault="00066D24" w:rsidP="00F87FFD">
    <w:pPr>
      <w:pStyle w:val="a5"/>
      <w:tabs>
        <w:tab w:val="clear" w:pos="8504"/>
        <w:tab w:val="left" w:pos="5040"/>
      </w:tabs>
      <w:jc w:val="left"/>
    </w:pPr>
    <w:r>
      <w:tab/>
    </w:r>
    <w:r>
      <w:tab/>
    </w:r>
    <w:r>
      <w:tab/>
    </w:r>
  </w:p>
  <w:p w:rsidR="00066D24" w:rsidRDefault="00066D24">
    <w:pPr>
      <w:pStyle w:val="a5"/>
      <w:jc w:val="center"/>
    </w:pPr>
    <w:r>
      <w:fldChar w:fldCharType="begin"/>
    </w:r>
    <w:r>
      <w:instrText xml:space="preserve"> PAGE   \* MERGEFORMAT </w:instrText>
    </w:r>
    <w:r>
      <w:fldChar w:fldCharType="separate"/>
    </w:r>
    <w:r w:rsidR="000F2371" w:rsidRPr="000F2371">
      <w:rPr>
        <w:noProof/>
        <w:lang w:val="ja-JP"/>
      </w:rPr>
      <w:t>1</w:t>
    </w:r>
    <w:r>
      <w:fldChar w:fldCharType="end"/>
    </w:r>
  </w:p>
  <w:p w:rsidR="00066D24" w:rsidRDefault="00066D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24" w:rsidRDefault="00066D24" w:rsidP="00CD451B">
      <w:r>
        <w:separator/>
      </w:r>
    </w:p>
  </w:footnote>
  <w:footnote w:type="continuationSeparator" w:id="0">
    <w:p w:rsidR="00066D24" w:rsidRDefault="00066D24" w:rsidP="00CD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51B"/>
    <w:rsid w:val="00003758"/>
    <w:rsid w:val="00004FEF"/>
    <w:rsid w:val="000136FE"/>
    <w:rsid w:val="00013D72"/>
    <w:rsid w:val="00015ACE"/>
    <w:rsid w:val="00020D80"/>
    <w:rsid w:val="0002123D"/>
    <w:rsid w:val="00021531"/>
    <w:rsid w:val="00024282"/>
    <w:rsid w:val="00035AB3"/>
    <w:rsid w:val="000376A9"/>
    <w:rsid w:val="00047139"/>
    <w:rsid w:val="00047141"/>
    <w:rsid w:val="00047705"/>
    <w:rsid w:val="00047A39"/>
    <w:rsid w:val="00047D03"/>
    <w:rsid w:val="00055F94"/>
    <w:rsid w:val="000663E6"/>
    <w:rsid w:val="00066D24"/>
    <w:rsid w:val="00066D4E"/>
    <w:rsid w:val="00066DE0"/>
    <w:rsid w:val="00075CC9"/>
    <w:rsid w:val="00081841"/>
    <w:rsid w:val="00083DFB"/>
    <w:rsid w:val="000857DA"/>
    <w:rsid w:val="000865A7"/>
    <w:rsid w:val="0009394C"/>
    <w:rsid w:val="000954B1"/>
    <w:rsid w:val="000A683B"/>
    <w:rsid w:val="000B14C2"/>
    <w:rsid w:val="000B153B"/>
    <w:rsid w:val="000B44D3"/>
    <w:rsid w:val="000C1DFB"/>
    <w:rsid w:val="000C2577"/>
    <w:rsid w:val="000C3A7C"/>
    <w:rsid w:val="000D21D2"/>
    <w:rsid w:val="000D68EB"/>
    <w:rsid w:val="000E240F"/>
    <w:rsid w:val="000E2E3B"/>
    <w:rsid w:val="000E3E62"/>
    <w:rsid w:val="000E6625"/>
    <w:rsid w:val="000E7113"/>
    <w:rsid w:val="000F2371"/>
    <w:rsid w:val="000F2B15"/>
    <w:rsid w:val="000F650C"/>
    <w:rsid w:val="000F6655"/>
    <w:rsid w:val="000F7E5F"/>
    <w:rsid w:val="00102275"/>
    <w:rsid w:val="001100CB"/>
    <w:rsid w:val="001114B9"/>
    <w:rsid w:val="00112DE1"/>
    <w:rsid w:val="00114562"/>
    <w:rsid w:val="00117029"/>
    <w:rsid w:val="00121802"/>
    <w:rsid w:val="00125638"/>
    <w:rsid w:val="00126C47"/>
    <w:rsid w:val="00132879"/>
    <w:rsid w:val="00135D04"/>
    <w:rsid w:val="001421A7"/>
    <w:rsid w:val="00143555"/>
    <w:rsid w:val="00144C37"/>
    <w:rsid w:val="001470E7"/>
    <w:rsid w:val="0015233D"/>
    <w:rsid w:val="00154EEB"/>
    <w:rsid w:val="00157002"/>
    <w:rsid w:val="00160997"/>
    <w:rsid w:val="00160AAE"/>
    <w:rsid w:val="00160E6B"/>
    <w:rsid w:val="001612D0"/>
    <w:rsid w:val="00164234"/>
    <w:rsid w:val="001737CB"/>
    <w:rsid w:val="00180704"/>
    <w:rsid w:val="001813A0"/>
    <w:rsid w:val="001841AA"/>
    <w:rsid w:val="00187ACB"/>
    <w:rsid w:val="00192DCD"/>
    <w:rsid w:val="001A2C5C"/>
    <w:rsid w:val="001A41FE"/>
    <w:rsid w:val="001A4756"/>
    <w:rsid w:val="001A4BE2"/>
    <w:rsid w:val="001B5069"/>
    <w:rsid w:val="001C3AE6"/>
    <w:rsid w:val="001C64AC"/>
    <w:rsid w:val="001E04A2"/>
    <w:rsid w:val="001E1D59"/>
    <w:rsid w:val="001E292D"/>
    <w:rsid w:val="001E68DA"/>
    <w:rsid w:val="001F2891"/>
    <w:rsid w:val="002028ED"/>
    <w:rsid w:val="00215FE0"/>
    <w:rsid w:val="00221426"/>
    <w:rsid w:val="002215FC"/>
    <w:rsid w:val="00225F7D"/>
    <w:rsid w:val="00226389"/>
    <w:rsid w:val="00236552"/>
    <w:rsid w:val="00257413"/>
    <w:rsid w:val="00264C77"/>
    <w:rsid w:val="00265DF5"/>
    <w:rsid w:val="00270362"/>
    <w:rsid w:val="00273852"/>
    <w:rsid w:val="002743EB"/>
    <w:rsid w:val="00274668"/>
    <w:rsid w:val="00283F5E"/>
    <w:rsid w:val="0028698D"/>
    <w:rsid w:val="00286AC7"/>
    <w:rsid w:val="00287676"/>
    <w:rsid w:val="00297308"/>
    <w:rsid w:val="002A0104"/>
    <w:rsid w:val="002A1DB9"/>
    <w:rsid w:val="002A4E70"/>
    <w:rsid w:val="002B3A9D"/>
    <w:rsid w:val="002B3FA8"/>
    <w:rsid w:val="002B5BDC"/>
    <w:rsid w:val="002B6290"/>
    <w:rsid w:val="002B7C66"/>
    <w:rsid w:val="002C18FC"/>
    <w:rsid w:val="002C1A57"/>
    <w:rsid w:val="002C20C7"/>
    <w:rsid w:val="002C4DAC"/>
    <w:rsid w:val="002C6457"/>
    <w:rsid w:val="002D1330"/>
    <w:rsid w:val="002D291F"/>
    <w:rsid w:val="002D3387"/>
    <w:rsid w:val="002D4C9F"/>
    <w:rsid w:val="002D5752"/>
    <w:rsid w:val="002E5B1C"/>
    <w:rsid w:val="002F2B31"/>
    <w:rsid w:val="002F2DB0"/>
    <w:rsid w:val="002F6D9D"/>
    <w:rsid w:val="002F79DB"/>
    <w:rsid w:val="0030025D"/>
    <w:rsid w:val="00300D42"/>
    <w:rsid w:val="0030219E"/>
    <w:rsid w:val="00310039"/>
    <w:rsid w:val="00311318"/>
    <w:rsid w:val="00311FD6"/>
    <w:rsid w:val="00314A86"/>
    <w:rsid w:val="00320149"/>
    <w:rsid w:val="003211FB"/>
    <w:rsid w:val="003232F7"/>
    <w:rsid w:val="0032515C"/>
    <w:rsid w:val="0032685D"/>
    <w:rsid w:val="003332FC"/>
    <w:rsid w:val="00336631"/>
    <w:rsid w:val="00337D3E"/>
    <w:rsid w:val="00342185"/>
    <w:rsid w:val="00344817"/>
    <w:rsid w:val="003452FD"/>
    <w:rsid w:val="00345846"/>
    <w:rsid w:val="00345DBA"/>
    <w:rsid w:val="003510DE"/>
    <w:rsid w:val="003523B4"/>
    <w:rsid w:val="00354466"/>
    <w:rsid w:val="003578CD"/>
    <w:rsid w:val="00360CE0"/>
    <w:rsid w:val="00361CFA"/>
    <w:rsid w:val="00362D8C"/>
    <w:rsid w:val="00366EBA"/>
    <w:rsid w:val="00366EE1"/>
    <w:rsid w:val="00371121"/>
    <w:rsid w:val="00374FA6"/>
    <w:rsid w:val="00380576"/>
    <w:rsid w:val="00385D70"/>
    <w:rsid w:val="00386553"/>
    <w:rsid w:val="00386777"/>
    <w:rsid w:val="003A0AB0"/>
    <w:rsid w:val="003A0B41"/>
    <w:rsid w:val="003A1B11"/>
    <w:rsid w:val="003A57E4"/>
    <w:rsid w:val="003A6205"/>
    <w:rsid w:val="003B0BC3"/>
    <w:rsid w:val="003B1441"/>
    <w:rsid w:val="003B2641"/>
    <w:rsid w:val="003B57A8"/>
    <w:rsid w:val="003B5FB0"/>
    <w:rsid w:val="003B626F"/>
    <w:rsid w:val="003C1B87"/>
    <w:rsid w:val="003C204D"/>
    <w:rsid w:val="003C563F"/>
    <w:rsid w:val="003D34D1"/>
    <w:rsid w:val="003D4550"/>
    <w:rsid w:val="003D54A2"/>
    <w:rsid w:val="003E27FE"/>
    <w:rsid w:val="003E2B4E"/>
    <w:rsid w:val="003E314D"/>
    <w:rsid w:val="003E4BBC"/>
    <w:rsid w:val="003E7EAC"/>
    <w:rsid w:val="003F27B8"/>
    <w:rsid w:val="003F527F"/>
    <w:rsid w:val="003F60EB"/>
    <w:rsid w:val="003F61CB"/>
    <w:rsid w:val="003F7ECA"/>
    <w:rsid w:val="004058E7"/>
    <w:rsid w:val="00407DAC"/>
    <w:rsid w:val="00416852"/>
    <w:rsid w:val="0042099A"/>
    <w:rsid w:val="0042433E"/>
    <w:rsid w:val="00426C4B"/>
    <w:rsid w:val="0043187E"/>
    <w:rsid w:val="00432097"/>
    <w:rsid w:val="00433B67"/>
    <w:rsid w:val="00433C4B"/>
    <w:rsid w:val="00434A03"/>
    <w:rsid w:val="0044060A"/>
    <w:rsid w:val="00442858"/>
    <w:rsid w:val="00447C3B"/>
    <w:rsid w:val="00450C13"/>
    <w:rsid w:val="00454ED3"/>
    <w:rsid w:val="0045635C"/>
    <w:rsid w:val="00456A1B"/>
    <w:rsid w:val="004576DD"/>
    <w:rsid w:val="00467F8A"/>
    <w:rsid w:val="004702C2"/>
    <w:rsid w:val="0047355B"/>
    <w:rsid w:val="00481C40"/>
    <w:rsid w:val="00486B23"/>
    <w:rsid w:val="004877CC"/>
    <w:rsid w:val="0048783D"/>
    <w:rsid w:val="004924BD"/>
    <w:rsid w:val="00497C4E"/>
    <w:rsid w:val="004A15E8"/>
    <w:rsid w:val="004A411D"/>
    <w:rsid w:val="004A5EAC"/>
    <w:rsid w:val="004A78D2"/>
    <w:rsid w:val="004B3C79"/>
    <w:rsid w:val="004B3FC0"/>
    <w:rsid w:val="004B54BD"/>
    <w:rsid w:val="004C36A6"/>
    <w:rsid w:val="004C5396"/>
    <w:rsid w:val="004D5CFB"/>
    <w:rsid w:val="004D6432"/>
    <w:rsid w:val="004E27E1"/>
    <w:rsid w:val="004F3B7F"/>
    <w:rsid w:val="004F7D23"/>
    <w:rsid w:val="00503E8C"/>
    <w:rsid w:val="00505102"/>
    <w:rsid w:val="005127CE"/>
    <w:rsid w:val="00514431"/>
    <w:rsid w:val="005144BF"/>
    <w:rsid w:val="005169D4"/>
    <w:rsid w:val="00520A88"/>
    <w:rsid w:val="005219B6"/>
    <w:rsid w:val="005228CA"/>
    <w:rsid w:val="00522C5D"/>
    <w:rsid w:val="00524F94"/>
    <w:rsid w:val="0052513A"/>
    <w:rsid w:val="00526A53"/>
    <w:rsid w:val="00526F9D"/>
    <w:rsid w:val="0053522A"/>
    <w:rsid w:val="0055156F"/>
    <w:rsid w:val="00552E27"/>
    <w:rsid w:val="00552F33"/>
    <w:rsid w:val="005569A4"/>
    <w:rsid w:val="0056635B"/>
    <w:rsid w:val="00567507"/>
    <w:rsid w:val="005815B2"/>
    <w:rsid w:val="005820F3"/>
    <w:rsid w:val="00591CDD"/>
    <w:rsid w:val="00593232"/>
    <w:rsid w:val="0059518A"/>
    <w:rsid w:val="00596D32"/>
    <w:rsid w:val="005A0554"/>
    <w:rsid w:val="005A3B16"/>
    <w:rsid w:val="005A3F53"/>
    <w:rsid w:val="005A576A"/>
    <w:rsid w:val="005B0CC8"/>
    <w:rsid w:val="005B3269"/>
    <w:rsid w:val="005B5512"/>
    <w:rsid w:val="005B5613"/>
    <w:rsid w:val="005C22B5"/>
    <w:rsid w:val="005C2FAA"/>
    <w:rsid w:val="005C53A5"/>
    <w:rsid w:val="005C5A9E"/>
    <w:rsid w:val="005D074E"/>
    <w:rsid w:val="005D5F02"/>
    <w:rsid w:val="005D738A"/>
    <w:rsid w:val="005D7C93"/>
    <w:rsid w:val="005D7E32"/>
    <w:rsid w:val="005E07FA"/>
    <w:rsid w:val="005E2C69"/>
    <w:rsid w:val="005F2262"/>
    <w:rsid w:val="005F3ACE"/>
    <w:rsid w:val="005F44B3"/>
    <w:rsid w:val="0060249B"/>
    <w:rsid w:val="00621368"/>
    <w:rsid w:val="006225A7"/>
    <w:rsid w:val="006241B7"/>
    <w:rsid w:val="00627189"/>
    <w:rsid w:val="006327D1"/>
    <w:rsid w:val="0064069E"/>
    <w:rsid w:val="006425CD"/>
    <w:rsid w:val="00644287"/>
    <w:rsid w:val="00646CDB"/>
    <w:rsid w:val="00660351"/>
    <w:rsid w:val="00660833"/>
    <w:rsid w:val="006630C4"/>
    <w:rsid w:val="00692008"/>
    <w:rsid w:val="00697D2A"/>
    <w:rsid w:val="006A0856"/>
    <w:rsid w:val="006A120F"/>
    <w:rsid w:val="006A18D1"/>
    <w:rsid w:val="006A22FA"/>
    <w:rsid w:val="006A2B3B"/>
    <w:rsid w:val="006A2C16"/>
    <w:rsid w:val="006A6F1C"/>
    <w:rsid w:val="006A6F42"/>
    <w:rsid w:val="006A73BE"/>
    <w:rsid w:val="006B2615"/>
    <w:rsid w:val="006B2734"/>
    <w:rsid w:val="006B7CF4"/>
    <w:rsid w:val="006C2FF6"/>
    <w:rsid w:val="006C72C9"/>
    <w:rsid w:val="006D1B8B"/>
    <w:rsid w:val="006D25ED"/>
    <w:rsid w:val="006D3F24"/>
    <w:rsid w:val="006E32BE"/>
    <w:rsid w:val="006E5E70"/>
    <w:rsid w:val="00700B8D"/>
    <w:rsid w:val="00704761"/>
    <w:rsid w:val="007103B1"/>
    <w:rsid w:val="00712EBB"/>
    <w:rsid w:val="00713C2A"/>
    <w:rsid w:val="00713F9F"/>
    <w:rsid w:val="0071410E"/>
    <w:rsid w:val="00715F63"/>
    <w:rsid w:val="00717047"/>
    <w:rsid w:val="00721067"/>
    <w:rsid w:val="00726B0A"/>
    <w:rsid w:val="00737633"/>
    <w:rsid w:val="007407DC"/>
    <w:rsid w:val="00741F1F"/>
    <w:rsid w:val="00742C0F"/>
    <w:rsid w:val="00742E6C"/>
    <w:rsid w:val="00744481"/>
    <w:rsid w:val="00745271"/>
    <w:rsid w:val="007532C9"/>
    <w:rsid w:val="00755051"/>
    <w:rsid w:val="00756AB0"/>
    <w:rsid w:val="00756BD6"/>
    <w:rsid w:val="0077060D"/>
    <w:rsid w:val="007711B6"/>
    <w:rsid w:val="00772EF1"/>
    <w:rsid w:val="00775120"/>
    <w:rsid w:val="00775AAB"/>
    <w:rsid w:val="00775FDF"/>
    <w:rsid w:val="00781861"/>
    <w:rsid w:val="00790B05"/>
    <w:rsid w:val="00791213"/>
    <w:rsid w:val="00794D3B"/>
    <w:rsid w:val="007B330F"/>
    <w:rsid w:val="007B6181"/>
    <w:rsid w:val="007C0AA8"/>
    <w:rsid w:val="007C101E"/>
    <w:rsid w:val="007C20C5"/>
    <w:rsid w:val="007C34A5"/>
    <w:rsid w:val="007E0753"/>
    <w:rsid w:val="007E3EB0"/>
    <w:rsid w:val="007F2052"/>
    <w:rsid w:val="007F40E5"/>
    <w:rsid w:val="007F42B7"/>
    <w:rsid w:val="008014EA"/>
    <w:rsid w:val="008017B5"/>
    <w:rsid w:val="00801FDC"/>
    <w:rsid w:val="00815A88"/>
    <w:rsid w:val="00816C06"/>
    <w:rsid w:val="008207C3"/>
    <w:rsid w:val="00823230"/>
    <w:rsid w:val="00823291"/>
    <w:rsid w:val="008258F3"/>
    <w:rsid w:val="00834F42"/>
    <w:rsid w:val="008363E3"/>
    <w:rsid w:val="0083733A"/>
    <w:rsid w:val="00840E34"/>
    <w:rsid w:val="00841C17"/>
    <w:rsid w:val="00842CB2"/>
    <w:rsid w:val="00863C78"/>
    <w:rsid w:val="00864A0E"/>
    <w:rsid w:val="008653E6"/>
    <w:rsid w:val="00866ABD"/>
    <w:rsid w:val="008707C7"/>
    <w:rsid w:val="00871D15"/>
    <w:rsid w:val="00873190"/>
    <w:rsid w:val="00876064"/>
    <w:rsid w:val="00883CE4"/>
    <w:rsid w:val="008936F2"/>
    <w:rsid w:val="00896FE2"/>
    <w:rsid w:val="008A10EE"/>
    <w:rsid w:val="008A11D8"/>
    <w:rsid w:val="008A6133"/>
    <w:rsid w:val="008A6570"/>
    <w:rsid w:val="008B0FA3"/>
    <w:rsid w:val="008B1190"/>
    <w:rsid w:val="008B3EFC"/>
    <w:rsid w:val="008B53D4"/>
    <w:rsid w:val="008C2041"/>
    <w:rsid w:val="008D0E7E"/>
    <w:rsid w:val="008D218F"/>
    <w:rsid w:val="008E0295"/>
    <w:rsid w:val="008E399C"/>
    <w:rsid w:val="008E5174"/>
    <w:rsid w:val="008F1F10"/>
    <w:rsid w:val="008F4D8A"/>
    <w:rsid w:val="0090533D"/>
    <w:rsid w:val="00906D77"/>
    <w:rsid w:val="00906D8F"/>
    <w:rsid w:val="00907DEC"/>
    <w:rsid w:val="00911E29"/>
    <w:rsid w:val="00912661"/>
    <w:rsid w:val="00912C5C"/>
    <w:rsid w:val="00914DE7"/>
    <w:rsid w:val="00915B69"/>
    <w:rsid w:val="0091657B"/>
    <w:rsid w:val="009200E8"/>
    <w:rsid w:val="00925108"/>
    <w:rsid w:val="00925530"/>
    <w:rsid w:val="00930067"/>
    <w:rsid w:val="00930B58"/>
    <w:rsid w:val="00933BF7"/>
    <w:rsid w:val="0093515A"/>
    <w:rsid w:val="0093576A"/>
    <w:rsid w:val="00937160"/>
    <w:rsid w:val="00940D76"/>
    <w:rsid w:val="00941133"/>
    <w:rsid w:val="009412C8"/>
    <w:rsid w:val="009413BE"/>
    <w:rsid w:val="0095361F"/>
    <w:rsid w:val="009547CE"/>
    <w:rsid w:val="00957BBA"/>
    <w:rsid w:val="00973C61"/>
    <w:rsid w:val="00981175"/>
    <w:rsid w:val="00987339"/>
    <w:rsid w:val="009948E6"/>
    <w:rsid w:val="009A242E"/>
    <w:rsid w:val="009A35F3"/>
    <w:rsid w:val="009A6025"/>
    <w:rsid w:val="009B05A9"/>
    <w:rsid w:val="009B0A21"/>
    <w:rsid w:val="009B1FAA"/>
    <w:rsid w:val="009B2427"/>
    <w:rsid w:val="009B2C7C"/>
    <w:rsid w:val="009C63FB"/>
    <w:rsid w:val="009D2714"/>
    <w:rsid w:val="009D385F"/>
    <w:rsid w:val="009D4B19"/>
    <w:rsid w:val="009E1C2C"/>
    <w:rsid w:val="009E30E1"/>
    <w:rsid w:val="009F5DE0"/>
    <w:rsid w:val="009F7A91"/>
    <w:rsid w:val="00A02A3A"/>
    <w:rsid w:val="00A04003"/>
    <w:rsid w:val="00A10311"/>
    <w:rsid w:val="00A11EC1"/>
    <w:rsid w:val="00A17238"/>
    <w:rsid w:val="00A2005B"/>
    <w:rsid w:val="00A226D6"/>
    <w:rsid w:val="00A241E4"/>
    <w:rsid w:val="00A25843"/>
    <w:rsid w:val="00A26290"/>
    <w:rsid w:val="00A270B4"/>
    <w:rsid w:val="00A32432"/>
    <w:rsid w:val="00A34A2C"/>
    <w:rsid w:val="00A45823"/>
    <w:rsid w:val="00A46B14"/>
    <w:rsid w:val="00A539B5"/>
    <w:rsid w:val="00A61118"/>
    <w:rsid w:val="00A63E41"/>
    <w:rsid w:val="00A64FD0"/>
    <w:rsid w:val="00A67A3B"/>
    <w:rsid w:val="00A704A3"/>
    <w:rsid w:val="00A706CE"/>
    <w:rsid w:val="00A70BD2"/>
    <w:rsid w:val="00A72A84"/>
    <w:rsid w:val="00A7755A"/>
    <w:rsid w:val="00A82A2D"/>
    <w:rsid w:val="00A86665"/>
    <w:rsid w:val="00A90E20"/>
    <w:rsid w:val="00A90E8A"/>
    <w:rsid w:val="00A94502"/>
    <w:rsid w:val="00A950DA"/>
    <w:rsid w:val="00A967EB"/>
    <w:rsid w:val="00AA1CB8"/>
    <w:rsid w:val="00AA4835"/>
    <w:rsid w:val="00AB07D9"/>
    <w:rsid w:val="00AB20A8"/>
    <w:rsid w:val="00AB2575"/>
    <w:rsid w:val="00AB4AD4"/>
    <w:rsid w:val="00AC3668"/>
    <w:rsid w:val="00AC3DFE"/>
    <w:rsid w:val="00AC4208"/>
    <w:rsid w:val="00AC5F2D"/>
    <w:rsid w:val="00AC6CA1"/>
    <w:rsid w:val="00AD0C90"/>
    <w:rsid w:val="00AD2A6A"/>
    <w:rsid w:val="00AD4AEB"/>
    <w:rsid w:val="00AD5684"/>
    <w:rsid w:val="00AD65FE"/>
    <w:rsid w:val="00AD73CE"/>
    <w:rsid w:val="00AE4BAF"/>
    <w:rsid w:val="00AE4FF5"/>
    <w:rsid w:val="00AE620E"/>
    <w:rsid w:val="00AF23DF"/>
    <w:rsid w:val="00B001E2"/>
    <w:rsid w:val="00B014B2"/>
    <w:rsid w:val="00B02969"/>
    <w:rsid w:val="00B02BFE"/>
    <w:rsid w:val="00B02DDA"/>
    <w:rsid w:val="00B045B5"/>
    <w:rsid w:val="00B17F81"/>
    <w:rsid w:val="00B27D7D"/>
    <w:rsid w:val="00B27ED9"/>
    <w:rsid w:val="00B375A2"/>
    <w:rsid w:val="00B419E0"/>
    <w:rsid w:val="00B432B1"/>
    <w:rsid w:val="00B436CF"/>
    <w:rsid w:val="00B44D8B"/>
    <w:rsid w:val="00B501E1"/>
    <w:rsid w:val="00B608A9"/>
    <w:rsid w:val="00B64312"/>
    <w:rsid w:val="00B672CD"/>
    <w:rsid w:val="00B7135C"/>
    <w:rsid w:val="00B87064"/>
    <w:rsid w:val="00B9221A"/>
    <w:rsid w:val="00B9490B"/>
    <w:rsid w:val="00B97597"/>
    <w:rsid w:val="00BA0545"/>
    <w:rsid w:val="00BA0B02"/>
    <w:rsid w:val="00BA5652"/>
    <w:rsid w:val="00BB06B7"/>
    <w:rsid w:val="00BB6908"/>
    <w:rsid w:val="00BC321C"/>
    <w:rsid w:val="00BC6F24"/>
    <w:rsid w:val="00BC76A1"/>
    <w:rsid w:val="00BC7BBC"/>
    <w:rsid w:val="00BE0E62"/>
    <w:rsid w:val="00BE3842"/>
    <w:rsid w:val="00BE43F6"/>
    <w:rsid w:val="00BE6DA5"/>
    <w:rsid w:val="00BF0543"/>
    <w:rsid w:val="00C00E83"/>
    <w:rsid w:val="00C03E7F"/>
    <w:rsid w:val="00C05CCC"/>
    <w:rsid w:val="00C12F80"/>
    <w:rsid w:val="00C13B48"/>
    <w:rsid w:val="00C143CD"/>
    <w:rsid w:val="00C14420"/>
    <w:rsid w:val="00C15A59"/>
    <w:rsid w:val="00C17807"/>
    <w:rsid w:val="00C22D77"/>
    <w:rsid w:val="00C252D1"/>
    <w:rsid w:val="00C2645B"/>
    <w:rsid w:val="00C31110"/>
    <w:rsid w:val="00C311AB"/>
    <w:rsid w:val="00C3296F"/>
    <w:rsid w:val="00C36FD3"/>
    <w:rsid w:val="00C4032B"/>
    <w:rsid w:val="00C405E9"/>
    <w:rsid w:val="00C417B7"/>
    <w:rsid w:val="00C52563"/>
    <w:rsid w:val="00C559B1"/>
    <w:rsid w:val="00C66E68"/>
    <w:rsid w:val="00C70D38"/>
    <w:rsid w:val="00C7415D"/>
    <w:rsid w:val="00C773BE"/>
    <w:rsid w:val="00C816D5"/>
    <w:rsid w:val="00C837D2"/>
    <w:rsid w:val="00C866D9"/>
    <w:rsid w:val="00C96BF0"/>
    <w:rsid w:val="00CA2873"/>
    <w:rsid w:val="00CA35B0"/>
    <w:rsid w:val="00CA69ED"/>
    <w:rsid w:val="00CB01A7"/>
    <w:rsid w:val="00CB1248"/>
    <w:rsid w:val="00CB1934"/>
    <w:rsid w:val="00CB19DA"/>
    <w:rsid w:val="00CC18C7"/>
    <w:rsid w:val="00CC2C9B"/>
    <w:rsid w:val="00CC2FF2"/>
    <w:rsid w:val="00CC5FD4"/>
    <w:rsid w:val="00CC722A"/>
    <w:rsid w:val="00CD0B08"/>
    <w:rsid w:val="00CD16D3"/>
    <w:rsid w:val="00CD1B63"/>
    <w:rsid w:val="00CD2084"/>
    <w:rsid w:val="00CD2CE9"/>
    <w:rsid w:val="00CD451B"/>
    <w:rsid w:val="00CE1345"/>
    <w:rsid w:val="00CE3A05"/>
    <w:rsid w:val="00CE68DC"/>
    <w:rsid w:val="00CE707A"/>
    <w:rsid w:val="00CF0B2D"/>
    <w:rsid w:val="00D01FE8"/>
    <w:rsid w:val="00D05349"/>
    <w:rsid w:val="00D0610B"/>
    <w:rsid w:val="00D12A65"/>
    <w:rsid w:val="00D16B1F"/>
    <w:rsid w:val="00D214DF"/>
    <w:rsid w:val="00D47885"/>
    <w:rsid w:val="00D50007"/>
    <w:rsid w:val="00D5079E"/>
    <w:rsid w:val="00D551F8"/>
    <w:rsid w:val="00D55A99"/>
    <w:rsid w:val="00D646A4"/>
    <w:rsid w:val="00D747EC"/>
    <w:rsid w:val="00D90235"/>
    <w:rsid w:val="00D90DBA"/>
    <w:rsid w:val="00D91961"/>
    <w:rsid w:val="00D91A84"/>
    <w:rsid w:val="00D94264"/>
    <w:rsid w:val="00D958D7"/>
    <w:rsid w:val="00DA11A0"/>
    <w:rsid w:val="00DA4E56"/>
    <w:rsid w:val="00DA6634"/>
    <w:rsid w:val="00DB294D"/>
    <w:rsid w:val="00DB379E"/>
    <w:rsid w:val="00DB4B06"/>
    <w:rsid w:val="00DB5E68"/>
    <w:rsid w:val="00DC466F"/>
    <w:rsid w:val="00DC529F"/>
    <w:rsid w:val="00DC6245"/>
    <w:rsid w:val="00DC7756"/>
    <w:rsid w:val="00DD01A9"/>
    <w:rsid w:val="00DD03BB"/>
    <w:rsid w:val="00DD1CC7"/>
    <w:rsid w:val="00DD4A05"/>
    <w:rsid w:val="00DE1F18"/>
    <w:rsid w:val="00DE4D52"/>
    <w:rsid w:val="00DF2A47"/>
    <w:rsid w:val="00DF2F75"/>
    <w:rsid w:val="00DF55C4"/>
    <w:rsid w:val="00E034ED"/>
    <w:rsid w:val="00E048B4"/>
    <w:rsid w:val="00E075E9"/>
    <w:rsid w:val="00E15625"/>
    <w:rsid w:val="00E17B01"/>
    <w:rsid w:val="00E202E4"/>
    <w:rsid w:val="00E246DF"/>
    <w:rsid w:val="00E25C61"/>
    <w:rsid w:val="00E46332"/>
    <w:rsid w:val="00E473DB"/>
    <w:rsid w:val="00E47C48"/>
    <w:rsid w:val="00E47D94"/>
    <w:rsid w:val="00E5023A"/>
    <w:rsid w:val="00E51A68"/>
    <w:rsid w:val="00E5282B"/>
    <w:rsid w:val="00E5425D"/>
    <w:rsid w:val="00E54BF6"/>
    <w:rsid w:val="00E561A7"/>
    <w:rsid w:val="00E64252"/>
    <w:rsid w:val="00E6529F"/>
    <w:rsid w:val="00E67B2E"/>
    <w:rsid w:val="00E73706"/>
    <w:rsid w:val="00E7679F"/>
    <w:rsid w:val="00E76803"/>
    <w:rsid w:val="00E77435"/>
    <w:rsid w:val="00E77B90"/>
    <w:rsid w:val="00E9040C"/>
    <w:rsid w:val="00E92184"/>
    <w:rsid w:val="00E93C22"/>
    <w:rsid w:val="00E956F8"/>
    <w:rsid w:val="00E95EAD"/>
    <w:rsid w:val="00EA188B"/>
    <w:rsid w:val="00EA31B8"/>
    <w:rsid w:val="00EA35BE"/>
    <w:rsid w:val="00EA52B6"/>
    <w:rsid w:val="00EB0B61"/>
    <w:rsid w:val="00EB29C3"/>
    <w:rsid w:val="00EB6C64"/>
    <w:rsid w:val="00EC154D"/>
    <w:rsid w:val="00EC218B"/>
    <w:rsid w:val="00EC2E8B"/>
    <w:rsid w:val="00EC54E6"/>
    <w:rsid w:val="00EC7189"/>
    <w:rsid w:val="00EC7D00"/>
    <w:rsid w:val="00ED0957"/>
    <w:rsid w:val="00ED119B"/>
    <w:rsid w:val="00ED225C"/>
    <w:rsid w:val="00ED3004"/>
    <w:rsid w:val="00ED307B"/>
    <w:rsid w:val="00ED3F06"/>
    <w:rsid w:val="00ED4D68"/>
    <w:rsid w:val="00ED66B1"/>
    <w:rsid w:val="00EE14B4"/>
    <w:rsid w:val="00EE3CE3"/>
    <w:rsid w:val="00EF1A22"/>
    <w:rsid w:val="00EF7B9D"/>
    <w:rsid w:val="00F039D2"/>
    <w:rsid w:val="00F12735"/>
    <w:rsid w:val="00F12FEE"/>
    <w:rsid w:val="00F13EB3"/>
    <w:rsid w:val="00F14600"/>
    <w:rsid w:val="00F16D18"/>
    <w:rsid w:val="00F21FC4"/>
    <w:rsid w:val="00F2415B"/>
    <w:rsid w:val="00F3268B"/>
    <w:rsid w:val="00F35578"/>
    <w:rsid w:val="00F35AA4"/>
    <w:rsid w:val="00F40154"/>
    <w:rsid w:val="00F47621"/>
    <w:rsid w:val="00F54878"/>
    <w:rsid w:val="00F552ED"/>
    <w:rsid w:val="00F553CF"/>
    <w:rsid w:val="00F57AA6"/>
    <w:rsid w:val="00F646E2"/>
    <w:rsid w:val="00F82042"/>
    <w:rsid w:val="00F825D0"/>
    <w:rsid w:val="00F87FFD"/>
    <w:rsid w:val="00F92ECB"/>
    <w:rsid w:val="00F9602E"/>
    <w:rsid w:val="00F96D83"/>
    <w:rsid w:val="00F97F13"/>
    <w:rsid w:val="00FA2649"/>
    <w:rsid w:val="00FA71B6"/>
    <w:rsid w:val="00FB27C6"/>
    <w:rsid w:val="00FB3AB4"/>
    <w:rsid w:val="00FC369E"/>
    <w:rsid w:val="00FC5FBA"/>
    <w:rsid w:val="00FD3C12"/>
    <w:rsid w:val="00FD5FC0"/>
    <w:rsid w:val="00FE6A30"/>
    <w:rsid w:val="00FF02A3"/>
    <w:rsid w:val="00FF11C7"/>
    <w:rsid w:val="00FF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4:docId w14:val="1CB0987A"/>
  <w15:docId w15:val="{0CBD884D-3FB8-470B-B9BE-F29B4BFF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1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51B"/>
    <w:pPr>
      <w:tabs>
        <w:tab w:val="center" w:pos="4252"/>
        <w:tab w:val="right" w:pos="8504"/>
      </w:tabs>
      <w:snapToGrid w:val="0"/>
    </w:pPr>
  </w:style>
  <w:style w:type="character" w:customStyle="1" w:styleId="a4">
    <w:name w:val="ヘッダー (文字)"/>
    <w:basedOn w:val="a0"/>
    <w:link w:val="a3"/>
    <w:uiPriority w:val="99"/>
    <w:rsid w:val="00CD451B"/>
  </w:style>
  <w:style w:type="paragraph" w:styleId="a5">
    <w:name w:val="footer"/>
    <w:basedOn w:val="a"/>
    <w:link w:val="a6"/>
    <w:uiPriority w:val="99"/>
    <w:unhideWhenUsed/>
    <w:rsid w:val="00CD451B"/>
    <w:pPr>
      <w:tabs>
        <w:tab w:val="center" w:pos="4252"/>
        <w:tab w:val="right" w:pos="8504"/>
      </w:tabs>
      <w:snapToGrid w:val="0"/>
    </w:pPr>
  </w:style>
  <w:style w:type="character" w:customStyle="1" w:styleId="a6">
    <w:name w:val="フッター (文字)"/>
    <w:basedOn w:val="a0"/>
    <w:link w:val="a5"/>
    <w:uiPriority w:val="99"/>
    <w:rsid w:val="00CD451B"/>
  </w:style>
  <w:style w:type="table" w:styleId="a7">
    <w:name w:val="Table Grid"/>
    <w:basedOn w:val="a1"/>
    <w:uiPriority w:val="59"/>
    <w:rsid w:val="00756A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B4B06"/>
    <w:rPr>
      <w:rFonts w:ascii="Arial" w:eastAsia="ＭＳ ゴシック" w:hAnsi="Arial"/>
      <w:sz w:val="18"/>
      <w:szCs w:val="18"/>
    </w:rPr>
  </w:style>
  <w:style w:type="character" w:customStyle="1" w:styleId="a9">
    <w:name w:val="吹き出し (文字)"/>
    <w:link w:val="a8"/>
    <w:uiPriority w:val="99"/>
    <w:semiHidden/>
    <w:rsid w:val="00DB4B06"/>
    <w:rPr>
      <w:rFonts w:ascii="Arial" w:eastAsia="ＭＳ ゴシック" w:hAnsi="Arial" w:cs="Times New Roman"/>
      <w:sz w:val="18"/>
      <w:szCs w:val="18"/>
    </w:rPr>
  </w:style>
  <w:style w:type="paragraph" w:styleId="2">
    <w:name w:val="Body Text Indent 2"/>
    <w:basedOn w:val="a"/>
    <w:link w:val="20"/>
    <w:semiHidden/>
    <w:rsid w:val="00593232"/>
    <w:pPr>
      <w:ind w:left="240" w:hangingChars="100" w:hanging="240"/>
    </w:pPr>
    <w:rPr>
      <w:sz w:val="22"/>
      <w:szCs w:val="24"/>
    </w:rPr>
  </w:style>
  <w:style w:type="character" w:customStyle="1" w:styleId="20">
    <w:name w:val="本文インデント 2 (文字)"/>
    <w:link w:val="2"/>
    <w:semiHidden/>
    <w:rsid w:val="00593232"/>
    <w:rPr>
      <w:rFonts w:ascii="Century" w:eastAsia="ＭＳ 明朝" w:hAnsi="Century" w:cs="Times New Roman"/>
      <w:sz w:val="22"/>
      <w:szCs w:val="24"/>
    </w:rPr>
  </w:style>
  <w:style w:type="character" w:styleId="aa">
    <w:name w:val="Hyperlink"/>
    <w:uiPriority w:val="99"/>
    <w:unhideWhenUsed/>
    <w:rsid w:val="00066D4E"/>
    <w:rPr>
      <w:color w:val="003EA4"/>
      <w:u w:val="single"/>
    </w:rPr>
  </w:style>
  <w:style w:type="character" w:styleId="ab">
    <w:name w:val="FollowedHyperlink"/>
    <w:uiPriority w:val="99"/>
    <w:semiHidden/>
    <w:unhideWhenUsed/>
    <w:rsid w:val="00BE6DA5"/>
    <w:rPr>
      <w:color w:val="800080"/>
      <w:u w:val="single"/>
    </w:rPr>
  </w:style>
  <w:style w:type="paragraph" w:styleId="Web">
    <w:name w:val="Normal (Web)"/>
    <w:basedOn w:val="a"/>
    <w:uiPriority w:val="99"/>
    <w:unhideWhenUsed/>
    <w:rsid w:val="00F646E2"/>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CD2084"/>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1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6699-5E27-4F67-B976-ED317305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5</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5201066</dc:creator>
  <cp:keywords/>
  <dc:description/>
  <cp:lastModifiedBy>C20201542</cp:lastModifiedBy>
  <cp:revision>220</cp:revision>
  <cp:lastPrinted>2022-03-23T02:17:00Z</cp:lastPrinted>
  <dcterms:created xsi:type="dcterms:W3CDTF">2017-03-06T09:43:00Z</dcterms:created>
  <dcterms:modified xsi:type="dcterms:W3CDTF">2022-09-29T02:34:00Z</dcterms:modified>
</cp:coreProperties>
</file>