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1BE1" w14:textId="71AF9993" w:rsidR="00A72A2A" w:rsidRPr="007E6BA4" w:rsidRDefault="00A42557">
      <w:pPr>
        <w:ind w:firstLineChars="100" w:firstLine="240"/>
        <w:jc w:val="center"/>
        <w:rPr>
          <w:rFonts w:ascii="ＭＳ 明朝" w:hAnsi="ＭＳ 明朝"/>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07961A76" wp14:editId="057EC4CB">
                <wp:simplePos x="0" y="0"/>
                <wp:positionH relativeFrom="column">
                  <wp:posOffset>24130</wp:posOffset>
                </wp:positionH>
                <wp:positionV relativeFrom="paragraph">
                  <wp:posOffset>-21053</wp:posOffset>
                </wp:positionV>
                <wp:extent cx="1809946" cy="248435"/>
                <wp:effectExtent l="0" t="0" r="19050" b="1841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946" cy="248435"/>
                        </a:xfrm>
                        <a:prstGeom prst="rect">
                          <a:avLst/>
                        </a:prstGeom>
                        <a:solidFill>
                          <a:srgbClr val="FFFFFF"/>
                        </a:solidFill>
                        <a:ln w="6350">
                          <a:solidFill>
                            <a:schemeClr val="tx1"/>
                          </a:solidFill>
                          <a:prstDash val="dash"/>
                          <a:miter lim="800000"/>
                          <a:headEnd/>
                          <a:tailEnd/>
                        </a:ln>
                      </wps:spPr>
                      <wps:txbx>
                        <w:txbxContent>
                          <w:p w14:paraId="17C66E19" w14:textId="77777777" w:rsidR="008E11B3" w:rsidRPr="008F02B7" w:rsidRDefault="008E11B3" w:rsidP="008F02B7">
                            <w:pPr>
                              <w:rPr>
                                <w:rFonts w:ascii="ＭＳ ゴシック" w:eastAsia="ＭＳ ゴシック" w:hAnsi="ＭＳ ゴシック"/>
                                <w:bCs/>
                                <w:szCs w:val="21"/>
                                <w:shd w:val="pct15" w:color="auto" w:fill="FFFFFF"/>
                              </w:rPr>
                            </w:pPr>
                            <w:r w:rsidRPr="008F02B7">
                              <w:rPr>
                                <w:rFonts w:ascii="ＭＳ ゴシック" w:eastAsia="ＭＳ ゴシック" w:hAnsi="ＭＳ ゴシック" w:hint="eastAsia"/>
                                <w:bCs/>
                                <w:szCs w:val="21"/>
                              </w:rPr>
                              <w:t>公募施設･非公募施設共通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61A76" id="_x0000_t202" coordsize="21600,21600" o:spt="202" path="m,l,21600r21600,l21600,xe">
                <v:stroke joinstyle="miter"/>
                <v:path gradientshapeok="t" o:connecttype="rect"/>
              </v:shapetype>
              <v:shape id="Text Box 43" o:spid="_x0000_s1026" type="#_x0000_t202" style="position:absolute;left:0;text-align:left;margin-left:1.9pt;margin-top:-1.65pt;width:142.5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" strokecolor="black [3213]" strokeweight=".5pt">
                <v:stroke dashstyle="dash"/>
                <v:textbox inset="5.85pt,.7pt,5.85pt,.7pt">
                  <w:txbxContent>
                    <w:p w14:paraId="17C66E19" w14:textId="77777777" w:rsidR="008E11B3" w:rsidRPr="008F02B7" w:rsidRDefault="008E11B3" w:rsidP="008F02B7">
                      <w:pPr>
                        <w:rPr>
                          <w:rFonts w:ascii="ＭＳ ゴシック" w:eastAsia="ＭＳ ゴシック" w:hAnsi="ＭＳ ゴシック"/>
                          <w:bCs/>
                          <w:szCs w:val="21"/>
                          <w:shd w:val="pct15" w:color="auto" w:fill="FFFFFF"/>
                        </w:rPr>
                      </w:pPr>
                      <w:r w:rsidRPr="008F02B7">
                        <w:rPr>
                          <w:rFonts w:ascii="ＭＳ ゴシック" w:eastAsia="ＭＳ ゴシック" w:hAnsi="ＭＳ ゴシック" w:hint="eastAsia"/>
                          <w:bCs/>
                          <w:szCs w:val="21"/>
                        </w:rPr>
                        <w:t>公募施設･非公募施設共通</w:t>
                      </w:r>
                    </w:p>
                  </w:txbxContent>
                </v:textbox>
              </v:shape>
            </w:pict>
          </mc:Fallback>
        </mc:AlternateContent>
      </w:r>
      <w:r w:rsidR="00A72A2A"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00A72A2A"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313A5F68" w:rsidR="00A37B80" w:rsidRPr="000D7F95" w:rsidRDefault="00F224C2" w:rsidP="000D7F95">
            <w:pPr>
              <w:pStyle w:val="af0"/>
              <w:numPr>
                <w:ilvl w:val="0"/>
                <w:numId w:val="5"/>
              </w:numPr>
              <w:ind w:leftChars="0"/>
              <w:rPr>
                <w:rFonts w:ascii="ＭＳ 明朝" w:hAnsi="ＭＳ 明朝"/>
                <w:color w:val="FF0000"/>
              </w:rPr>
            </w:pPr>
            <w:r>
              <w:rPr>
                <w:rFonts w:hint="eastAsia"/>
                <w:noProof/>
              </w:rPr>
              <mc:AlternateContent>
                <mc:Choice Requires="wps">
                  <w:drawing>
                    <wp:anchor distT="0" distB="0" distL="114300" distR="114300" simplePos="0" relativeHeight="251647488" behindDoc="0" locked="0" layoutInCell="1" allowOverlap="1" wp14:anchorId="2684E592" wp14:editId="30716182">
                      <wp:simplePos x="0" y="0"/>
                      <wp:positionH relativeFrom="column">
                        <wp:posOffset>4389120</wp:posOffset>
                      </wp:positionH>
                      <wp:positionV relativeFrom="paragraph">
                        <wp:posOffset>108585</wp:posOffset>
                      </wp:positionV>
                      <wp:extent cx="1511935" cy="431800"/>
                      <wp:effectExtent l="0" t="0" r="12065" b="254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31800"/>
                              </a:xfrm>
                              <a:prstGeom prst="wedgeRoundRectCallout">
                                <a:avLst>
                                  <a:gd name="adj1" fmla="val -22890"/>
                                  <a:gd name="adj2" fmla="val 40550"/>
                                  <a:gd name="adj3" fmla="val 16667"/>
                                </a:avLst>
                              </a:prstGeom>
                              <a:solidFill>
                                <a:srgbClr val="FFFFFF"/>
                              </a:solidFill>
                              <a:ln w="6350">
                                <a:solidFill>
                                  <a:srgbClr val="000000"/>
                                </a:solidFill>
                                <a:prstDash val="dash"/>
                                <a:miter lim="800000"/>
                                <a:headEnd/>
                                <a:tailEnd/>
                              </a:ln>
                            </wps:spPr>
                            <wps:txbx>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7" type="#_x0000_t62" style="position:absolute;left:0;text-align:left;margin-left:345.6pt;margin-top:8.55pt;width:119.05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" adj="5856,19559" strokeweight=".5pt">
                      <v:stroke dashstyle="dash"/>
                      <v:textbox inset="2mm,0,2mm,0">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v:textbox>
                    </v:shape>
                  </w:pict>
                </mc:Fallback>
              </mc:AlternateContent>
            </w:r>
            <w:r w:rsidR="00A37B80" w:rsidRPr="000D7F95">
              <w:rPr>
                <w:rFonts w:ascii="ＭＳ 明朝" w:hAnsi="ＭＳ 明朝" w:hint="eastAsia"/>
              </w:rPr>
              <w:t xml:space="preserve">　障害者の雇用について</w:t>
            </w:r>
            <w:r w:rsidR="00F463FC" w:rsidRPr="000D7F95">
              <w:rPr>
                <w:rFonts w:ascii="ＭＳ 明朝" w:hAnsi="ＭＳ 明朝" w:hint="eastAsia"/>
              </w:rPr>
              <w:t>（</w:t>
            </w:r>
            <w:r w:rsidR="00890DDA" w:rsidRPr="000D7F95">
              <w:rPr>
                <w:rFonts w:ascii="ＭＳ 明朝" w:hAnsi="ＭＳ 明朝" w:hint="eastAsia"/>
              </w:rPr>
              <w:t>令和</w:t>
            </w:r>
            <w:r w:rsidR="000D7F95" w:rsidRPr="000D7F95">
              <w:rPr>
                <w:rFonts w:ascii="ＭＳ 明朝" w:hAnsi="ＭＳ 明朝" w:hint="eastAsia"/>
              </w:rPr>
              <w:t>６</w:t>
            </w:r>
            <w:r w:rsidR="00F463FC" w:rsidRPr="000D7F95">
              <w:rPr>
                <w:rFonts w:ascii="ＭＳ 明朝" w:hAnsi="ＭＳ 明朝" w:hint="eastAsia"/>
              </w:rPr>
              <w:t>年６月１日時点の数値を記入）</w:t>
            </w:r>
          </w:p>
          <w:p w14:paraId="0D77DA6E" w14:textId="3D7290F8"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4E09F595" w:rsidR="00BD63A3" w:rsidRPr="00AF0683" w:rsidRDefault="00F224C2" w:rsidP="00A37B8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F1F352F" wp14:editId="02610CC0">
                      <wp:simplePos x="0" y="0"/>
                      <wp:positionH relativeFrom="column">
                        <wp:posOffset>4893945</wp:posOffset>
                      </wp:positionH>
                      <wp:positionV relativeFrom="paragraph">
                        <wp:posOffset>103505</wp:posOffset>
                      </wp:positionV>
                      <wp:extent cx="313690" cy="396875"/>
                      <wp:effectExtent l="0" t="0" r="29210" b="22225"/>
                      <wp:wrapNone/>
                      <wp:docPr id="1" name="直線コネクタ 1"/>
                      <wp:cNvGraphicFramePr/>
                      <a:graphic xmlns:a="http://schemas.openxmlformats.org/drawingml/2006/main">
                        <a:graphicData uri="http://schemas.microsoft.com/office/word/2010/wordprocessingShape">
                          <wps:wsp>
                            <wps:cNvCnPr/>
                            <wps:spPr>
                              <a:xfrm flipH="1">
                                <a:off x="0" y="0"/>
                                <a:ext cx="313690" cy="396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34313"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85.35pt,8.15pt" to="410.0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" strokecolor="black [3213]"/>
                  </w:pict>
                </mc:Fallback>
              </mc:AlternateContent>
            </w:r>
            <w:r w:rsidR="00FE39CD"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2C67C9CC"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D861F1">
                    <w:rPr>
                      <w:rFonts w:ascii="ＭＳ 明朝" w:hAnsi="ＭＳ 明朝" w:cs="Century" w:hint="eastAsia"/>
                      <w:spacing w:val="-1"/>
                      <w:sz w:val="21"/>
                      <w:szCs w:val="21"/>
                    </w:rPr>
                    <w:t>２</w:t>
                  </w:r>
                  <w:r w:rsidR="002C7AE7">
                    <w:rPr>
                      <w:rFonts w:ascii="ＭＳ 明朝" w:hAnsi="ＭＳ 明朝" w:cs="Century" w:hint="eastAsia"/>
                      <w:spacing w:val="-1"/>
                      <w:sz w:val="21"/>
                      <w:szCs w:val="21"/>
                    </w:rPr>
                    <w:t>.</w:t>
                  </w:r>
                  <w:r w:rsidR="00D861F1">
                    <w:rPr>
                      <w:rFonts w:ascii="ＭＳ 明朝" w:hAnsi="ＭＳ 明朝" w:cs="Century" w:hint="eastAsia"/>
                      <w:spacing w:val="-1"/>
                      <w:sz w:val="21"/>
                      <w:szCs w:val="21"/>
                    </w:rPr>
                    <w:t>５</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659E5C39"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2B74F3DC"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0D7F95">
              <w:rPr>
                <w:rFonts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D7F95">
              <w:rPr>
                <w:rFonts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5A4A3F90"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0D7F95">
              <w:rPr>
                <w:rFonts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D7F95">
              <w:rPr>
                <w:rFonts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77777777" w:rsidR="00056F32" w:rsidRPr="00106494" w:rsidRDefault="00A42557" w:rsidP="005B52BE">
            <w:pPr>
              <w:ind w:firstLineChars="200" w:firstLine="420"/>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05EFB45" wp14:editId="609D1D0D">
                      <wp:simplePos x="0" y="0"/>
                      <wp:positionH relativeFrom="column">
                        <wp:posOffset>3503296</wp:posOffset>
                      </wp:positionH>
                      <wp:positionV relativeFrom="paragraph">
                        <wp:posOffset>146685</wp:posOffset>
                      </wp:positionV>
                      <wp:extent cx="2286000" cy="431800"/>
                      <wp:effectExtent l="0" t="0" r="19050" b="2540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oundRectCallout">
                                <a:avLst>
                                  <a:gd name="adj1" fmla="val -10399"/>
                                  <a:gd name="adj2" fmla="val 39247"/>
                                  <a:gd name="adj3" fmla="val 16667"/>
                                </a:avLst>
                              </a:prstGeom>
                              <a:solidFill>
                                <a:srgbClr val="FFFFFF"/>
                              </a:solidFill>
                              <a:ln w="6350">
                                <a:solidFill>
                                  <a:srgbClr val="000000"/>
                                </a:solidFill>
                                <a:prstDash val="dash"/>
                                <a:miter lim="800000"/>
                                <a:headEnd/>
                                <a:tailEnd/>
                              </a:ln>
                            </wps:spPr>
                            <wps:txbx>
                              <w:txbxContent>
                                <w:p w14:paraId="786A8266" w14:textId="77777777" w:rsidR="00775370" w:rsidRPr="007E6BA4" w:rsidRDefault="00775370" w:rsidP="00775370">
                                  <w:pPr>
                                    <w:pStyle w:val="Web"/>
                                    <w:spacing w:line="240" w:lineRule="exact"/>
                                    <w:rPr>
                                      <w:rFonts w:ascii="ＭＳ ゴシック" w:eastAsia="ＭＳ ゴシック" w:hAnsi="ＭＳ ゴシック"/>
                                      <w:sz w:val="21"/>
                                      <w:szCs w:val="21"/>
                                    </w:rPr>
                                  </w:pPr>
                                  <w:r w:rsidRPr="007E6BA4">
                                    <w:rPr>
                                      <w:rFonts w:ascii="ＭＳ ゴシック" w:eastAsia="ＭＳ ゴシック" w:hAnsi="ＭＳ ゴシック" w:hint="eastAsia"/>
                                      <w:sz w:val="21"/>
                                      <w:szCs w:val="21"/>
                                    </w:rPr>
                                    <w:t>段階的認証は加点の対象とするが、サイト認証は加点の対象としない。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EFB45" id="AutoShape 44" o:spid="_x0000_s1028" type="#_x0000_t62" style="position:absolute;left:0;text-align:left;margin-left:275.85pt;margin-top:11.55pt;width:180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" adj="8554,19277" strokeweight=".5pt">
                      <v:stroke dashstyle="dash"/>
                      <v:textbox inset="2mm,0,2mm,0">
                        <w:txbxContent>
                          <w:p w14:paraId="786A8266" w14:textId="77777777" w:rsidR="00775370" w:rsidRPr="007E6BA4" w:rsidRDefault="00775370" w:rsidP="00775370">
                            <w:pPr>
                              <w:pStyle w:val="Web"/>
                              <w:spacing w:line="240" w:lineRule="exact"/>
                              <w:rPr>
                                <w:rFonts w:ascii="ＭＳ ゴシック" w:eastAsia="ＭＳ ゴシック" w:hAnsi="ＭＳ ゴシック"/>
                                <w:sz w:val="21"/>
                                <w:szCs w:val="21"/>
                              </w:rPr>
                            </w:pPr>
                            <w:r w:rsidRPr="007E6BA4">
                              <w:rPr>
                                <w:rFonts w:ascii="ＭＳ ゴシック" w:eastAsia="ＭＳ ゴシック" w:hAnsi="ＭＳ ゴシック" w:hint="eastAsia"/>
                                <w:sz w:val="21"/>
                                <w:szCs w:val="21"/>
                              </w:rPr>
                              <w:t>段階的認証は加点の対象とするが、サイト認証は加点の対象としない。</w:t>
                            </w:r>
                          </w:p>
                        </w:txbxContent>
                      </v:textbox>
                    </v:shape>
                  </w:pict>
                </mc:Fallback>
              </mc:AlternateContent>
            </w:r>
            <w:r w:rsidR="00056F32" w:rsidRPr="00106494">
              <w:rPr>
                <w:rFonts w:ascii="ＭＳ 明朝" w:hAnsi="ＭＳ 明朝" w:hint="eastAsia"/>
              </w:rPr>
              <w:t>ア　取得している。</w:t>
            </w:r>
            <w:r w:rsidR="00056F32" w:rsidRPr="00106494">
              <w:rPr>
                <w:rFonts w:ascii="ＭＳ 明朝" w:hAnsi="ＭＳ 明朝" w:hint="eastAsia"/>
                <w:sz w:val="18"/>
                <w:szCs w:val="18"/>
              </w:rPr>
              <w:t>（登録証の写しを添付してください。）</w:t>
            </w:r>
          </w:p>
          <w:p w14:paraId="5EE62344" w14:textId="7674D761" w:rsidR="00056F32" w:rsidRPr="00106494" w:rsidRDefault="00702604" w:rsidP="005B52BE">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364A24E8" wp14:editId="06706CF1">
                      <wp:simplePos x="0" y="0"/>
                      <wp:positionH relativeFrom="column">
                        <wp:posOffset>2531744</wp:posOffset>
                      </wp:positionH>
                      <wp:positionV relativeFrom="paragraph">
                        <wp:posOffset>128271</wp:posOffset>
                      </wp:positionV>
                      <wp:extent cx="970915" cy="171450"/>
                      <wp:effectExtent l="0" t="0" r="19685" b="19050"/>
                      <wp:wrapNone/>
                      <wp:docPr id="8" name="直線コネクタ 8"/>
                      <wp:cNvGraphicFramePr/>
                      <a:graphic xmlns:a="http://schemas.openxmlformats.org/drawingml/2006/main">
                        <a:graphicData uri="http://schemas.microsoft.com/office/word/2010/wordprocessingShape">
                          <wps:wsp>
                            <wps:cNvCnPr/>
                            <wps:spPr>
                              <a:xfrm flipH="1">
                                <a:off x="0" y="0"/>
                                <a:ext cx="97091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644E7" id="直線コネクタ 8"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35pt,10.1pt" to="275.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" strokecolor="black [3213]"/>
                  </w:pict>
                </mc:Fallback>
              </mc:AlternateContent>
            </w:r>
            <w:r w:rsidR="00056F32"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71E27041" w:rsidR="00056F32" w:rsidRPr="00AF0683" w:rsidRDefault="00702604" w:rsidP="00106494">
            <w:pPr>
              <w:ind w:leftChars="17" w:left="42" w:hangingChars="3" w:hanging="6"/>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3B5EC010" wp14:editId="22101EA3">
                      <wp:simplePos x="0" y="0"/>
                      <wp:positionH relativeFrom="column">
                        <wp:posOffset>2817495</wp:posOffset>
                      </wp:positionH>
                      <wp:positionV relativeFrom="paragraph">
                        <wp:posOffset>361950</wp:posOffset>
                      </wp:positionV>
                      <wp:extent cx="762000" cy="95250"/>
                      <wp:effectExtent l="0" t="0" r="19050" b="19050"/>
                      <wp:wrapNone/>
                      <wp:docPr id="9" name="直線コネクタ 9"/>
                      <wp:cNvGraphicFramePr/>
                      <a:graphic xmlns:a="http://schemas.openxmlformats.org/drawingml/2006/main">
                        <a:graphicData uri="http://schemas.microsoft.com/office/word/2010/wordprocessingShape">
                          <wps:wsp>
                            <wps:cNvCnPr/>
                            <wps:spPr>
                              <a:xfrm flipH="1">
                                <a:off x="0" y="0"/>
                                <a:ext cx="76200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056C1" id="直線コネクタ 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28.5pt" to="281.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" strokecolor="black [3213]"/>
                  </w:pict>
                </mc:Fallback>
              </mc:AlternateContent>
            </w:r>
            <w:r w:rsidR="00A42557">
              <w:rPr>
                <w:rFonts w:ascii="ＭＳ 明朝" w:hAnsi="ＭＳ 明朝" w:hint="eastAsia"/>
                <w:noProof/>
              </w:rPr>
              <mc:AlternateContent>
                <mc:Choice Requires="wps">
                  <w:drawing>
                    <wp:anchor distT="0" distB="0" distL="114300" distR="114300" simplePos="0" relativeHeight="251653120" behindDoc="0" locked="0" layoutInCell="1" allowOverlap="1" wp14:anchorId="644D458D" wp14:editId="5F7418D2">
                      <wp:simplePos x="0" y="0"/>
                      <wp:positionH relativeFrom="column">
                        <wp:posOffset>3578860</wp:posOffset>
                      </wp:positionH>
                      <wp:positionV relativeFrom="paragraph">
                        <wp:posOffset>276225</wp:posOffset>
                      </wp:positionV>
                      <wp:extent cx="2305050" cy="180975"/>
                      <wp:effectExtent l="0" t="0" r="19050" b="285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80975"/>
                              </a:xfrm>
                              <a:prstGeom prst="wedgeRoundRectCallout">
                                <a:avLst>
                                  <a:gd name="adj1" fmla="val -22450"/>
                                  <a:gd name="adj2" fmla="val 14209"/>
                                  <a:gd name="adj3" fmla="val 16667"/>
                                </a:avLst>
                              </a:prstGeom>
                              <a:solidFill>
                                <a:srgbClr val="FFFFFF"/>
                              </a:solidFill>
                              <a:ln w="6350">
                                <a:solidFill>
                                  <a:srgbClr val="000000"/>
                                </a:solidFill>
                                <a:prstDash val="dash"/>
                                <a:miter lim="800000"/>
                                <a:headEnd/>
                                <a:tailEnd/>
                              </a:ln>
                            </wps:spPr>
                            <wps:txbx>
                              <w:txbxContent>
                                <w:p w14:paraId="519F7A60" w14:textId="77777777"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Pr="00702604">
                                    <w:rPr>
                                      <w:rFonts w:ascii="ＭＳ ゴシック" w:eastAsia="ＭＳ ゴシック" w:hAnsi="ＭＳ ゴシック"/>
                                      <w:sz w:val="21"/>
                                      <w:szCs w:val="21"/>
                                    </w:rPr>
                                    <w:t>1</w:t>
                                  </w:r>
                                  <w:r w:rsidRPr="00702604">
                                    <w:rPr>
                                      <w:rFonts w:ascii="ＭＳ ゴシック" w:eastAsia="ＭＳ ゴシック" w:hAnsi="ＭＳ ゴシック" w:hint="eastAsia"/>
                                      <w:sz w:val="21"/>
                                      <w:szCs w:val="21"/>
                                    </w:rPr>
                                    <w:t>01人以上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4D458D" id="AutoShape 40" o:spid="_x0000_s1029" type="#_x0000_t62" style="position:absolute;left:0;text-align:left;margin-left:281.8pt;margin-top:21.75pt;width:181.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" adj="5951,13869" strokeweight=".5pt">
                      <v:stroke dashstyle="dash"/>
                      <v:textbox inset="0,0,0,0">
                        <w:txbxContent>
                          <w:p w14:paraId="519F7A60" w14:textId="77777777"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Pr="00702604">
                              <w:rPr>
                                <w:rFonts w:ascii="ＭＳ ゴシック" w:eastAsia="ＭＳ ゴシック" w:hAnsi="ＭＳ ゴシック"/>
                                <w:sz w:val="21"/>
                                <w:szCs w:val="21"/>
                              </w:rPr>
                              <w:t>1</w:t>
                            </w:r>
                            <w:r w:rsidRPr="00702604">
                              <w:rPr>
                                <w:rFonts w:ascii="ＭＳ ゴシック" w:eastAsia="ＭＳ ゴシック" w:hAnsi="ＭＳ ゴシック" w:hint="eastAsia"/>
                                <w:sz w:val="21"/>
                                <w:szCs w:val="21"/>
                              </w:rPr>
                              <w:t>01人以上</w:t>
                            </w:r>
                          </w:p>
                        </w:txbxContent>
                      </v:textbox>
                    </v:shape>
                  </w:pict>
                </mc:Fallback>
              </mc:AlternateContent>
            </w:r>
            <w:r w:rsidR="00056F32" w:rsidRPr="00AF0683">
              <w:rPr>
                <w:rFonts w:ascii="ＭＳ 明朝" w:hAnsi="ＭＳ 明朝" w:hint="eastAsia"/>
              </w:rPr>
              <w:t xml:space="preserve">　</w:t>
            </w:r>
            <w:r w:rsidR="00056F32" w:rsidRPr="00ED6B6A">
              <w:rPr>
                <w:rFonts w:ascii="ＭＳ 明朝" w:hAnsi="ＭＳ 明朝" w:hint="eastAsia"/>
              </w:rPr>
              <w:t>該当するものに○をしてください。（申</w:t>
            </w:r>
            <w:r w:rsidR="00056F32"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BDE2197" w:rsidR="00056F32" w:rsidRPr="00106494" w:rsidRDefault="00357F63"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4E4D598C" wp14:editId="03E926AE">
                      <wp:simplePos x="0" y="0"/>
                      <wp:positionH relativeFrom="column">
                        <wp:posOffset>1988820</wp:posOffset>
                      </wp:positionH>
                      <wp:positionV relativeFrom="paragraph">
                        <wp:posOffset>214630</wp:posOffset>
                      </wp:positionV>
                      <wp:extent cx="3961765" cy="180975"/>
                      <wp:effectExtent l="0" t="0" r="19685" b="2857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765" cy="180975"/>
                              </a:xfrm>
                              <a:prstGeom prst="wedgeRoundRectCallout">
                                <a:avLst>
                                  <a:gd name="adj1" fmla="val -20621"/>
                                  <a:gd name="adj2" fmla="val 30857"/>
                                  <a:gd name="adj3" fmla="val 16667"/>
                                </a:avLst>
                              </a:prstGeom>
                              <a:solidFill>
                                <a:srgbClr val="FFFFFF"/>
                              </a:solidFill>
                              <a:ln w="6350">
                                <a:solidFill>
                                  <a:schemeClr val="tx1"/>
                                </a:solidFill>
                                <a:prstDash val="dash"/>
                                <a:miter lim="800000"/>
                                <a:headEnd/>
                                <a:tailEnd/>
                              </a:ln>
                            </wps:spPr>
                            <wps:txbx>
                              <w:txbxContent>
                                <w:p w14:paraId="5BDE4A61" w14:textId="4D4E873C"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002655ED" w:rsidRPr="00702604">
                                    <w:rPr>
                                      <w:rFonts w:ascii="ＭＳ ゴシック" w:eastAsia="ＭＳ ゴシック" w:hAnsi="ＭＳ ゴシック"/>
                                      <w:sz w:val="21"/>
                                      <w:szCs w:val="21"/>
                                    </w:rPr>
                                    <w:t>101</w:t>
                                  </w:r>
                                  <w:r w:rsidRPr="00702604">
                                    <w:rPr>
                                      <w:rFonts w:ascii="ＭＳ ゴシック" w:eastAsia="ＭＳ ゴシック" w:hAnsi="ＭＳ ゴシック" w:hint="eastAsia"/>
                                      <w:sz w:val="21"/>
                                      <w:szCs w:val="21"/>
                                    </w:rPr>
                                    <w:t>人以上</w:t>
                                  </w:r>
                                  <w:r w:rsidR="002655ED" w:rsidRPr="00702604">
                                    <w:rPr>
                                      <w:rFonts w:ascii="ＭＳ ゴシック" w:eastAsia="ＭＳ ゴシック" w:hAnsi="ＭＳ ゴシック" w:hint="eastAsia"/>
                                      <w:sz w:val="21"/>
                                      <w:szCs w:val="21"/>
                                    </w:rPr>
                                    <w:t>（令和</w:t>
                                  </w:r>
                                  <w:r w:rsidR="002655ED" w:rsidRPr="00702604">
                                    <w:rPr>
                                      <w:rFonts w:ascii="ＭＳ ゴシック" w:eastAsia="ＭＳ ゴシック" w:hAnsi="ＭＳ ゴシック"/>
                                      <w:sz w:val="21"/>
                                      <w:szCs w:val="21"/>
                                    </w:rPr>
                                    <w:t>4年4月1日</w:t>
                                  </w:r>
                                  <w:r w:rsidR="002655ED" w:rsidRPr="00702604">
                                    <w:rPr>
                                      <w:rFonts w:ascii="ＭＳ ゴシック" w:eastAsia="ＭＳ ゴシック" w:hAnsi="ＭＳ ゴシック" w:hint="eastAsia"/>
                                      <w:sz w:val="21"/>
                                      <w:szCs w:val="21"/>
                                    </w:rPr>
                                    <w:t>から</w:t>
                                  </w:r>
                                  <w:r w:rsidR="002655ED" w:rsidRPr="00702604">
                                    <w:rPr>
                                      <w:rFonts w:ascii="ＭＳ ゴシック" w:eastAsia="ＭＳ ゴシック" w:hAnsi="ＭＳ ゴシック"/>
                                      <w:sz w:val="21"/>
                                      <w:szCs w:val="21"/>
                                    </w:rPr>
                                    <w:t>拡大</w:t>
                                  </w:r>
                                  <w:r w:rsidR="002655ED" w:rsidRPr="00702604">
                                    <w:rPr>
                                      <w:rFonts w:ascii="ＭＳ ゴシック" w:eastAsia="ＭＳ ゴシック" w:hAnsi="ＭＳ ゴシック" w:hint="eastAsia"/>
                                      <w:sz w:val="21"/>
                                      <w:szCs w:val="21"/>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D598C" id="AutoShape 41" o:spid="_x0000_s1030" type="#_x0000_t62" style="position:absolute;left:0;text-align:left;margin-left:156.6pt;margin-top:16.9pt;width:311.9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" adj="6346,17465" strokecolor="black [3213]" strokeweight=".5pt">
                      <v:stroke dashstyle="dash"/>
                      <v:textbox inset="0,0,0,0">
                        <w:txbxContent>
                          <w:p w14:paraId="5BDE4A61" w14:textId="4D4E873C"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002655ED" w:rsidRPr="00702604">
                              <w:rPr>
                                <w:rFonts w:ascii="ＭＳ ゴシック" w:eastAsia="ＭＳ ゴシック" w:hAnsi="ＭＳ ゴシック"/>
                                <w:sz w:val="21"/>
                                <w:szCs w:val="21"/>
                              </w:rPr>
                              <w:t>101</w:t>
                            </w:r>
                            <w:r w:rsidRPr="00702604">
                              <w:rPr>
                                <w:rFonts w:ascii="ＭＳ ゴシック" w:eastAsia="ＭＳ ゴシック" w:hAnsi="ＭＳ ゴシック" w:hint="eastAsia"/>
                                <w:sz w:val="21"/>
                                <w:szCs w:val="21"/>
                              </w:rPr>
                              <w:t>人以上</w:t>
                            </w:r>
                            <w:r w:rsidR="002655ED" w:rsidRPr="00702604">
                              <w:rPr>
                                <w:rFonts w:ascii="ＭＳ ゴシック" w:eastAsia="ＭＳ ゴシック" w:hAnsi="ＭＳ ゴシック" w:hint="eastAsia"/>
                                <w:sz w:val="21"/>
                                <w:szCs w:val="21"/>
                              </w:rPr>
                              <w:t>（令和</w:t>
                            </w:r>
                            <w:r w:rsidR="002655ED" w:rsidRPr="00702604">
                              <w:rPr>
                                <w:rFonts w:ascii="ＭＳ ゴシック" w:eastAsia="ＭＳ ゴシック" w:hAnsi="ＭＳ ゴシック"/>
                                <w:sz w:val="21"/>
                                <w:szCs w:val="21"/>
                              </w:rPr>
                              <w:t>4年4月1日</w:t>
                            </w:r>
                            <w:r w:rsidR="002655ED" w:rsidRPr="00702604">
                              <w:rPr>
                                <w:rFonts w:ascii="ＭＳ ゴシック" w:eastAsia="ＭＳ ゴシック" w:hAnsi="ＭＳ ゴシック" w:hint="eastAsia"/>
                                <w:sz w:val="21"/>
                                <w:szCs w:val="21"/>
                              </w:rPr>
                              <w:t>から</w:t>
                            </w:r>
                            <w:r w:rsidR="002655ED" w:rsidRPr="00702604">
                              <w:rPr>
                                <w:rFonts w:ascii="ＭＳ ゴシック" w:eastAsia="ＭＳ ゴシック" w:hAnsi="ＭＳ ゴシック"/>
                                <w:sz w:val="21"/>
                                <w:szCs w:val="21"/>
                              </w:rPr>
                              <w:t>拡大</w:t>
                            </w:r>
                            <w:r w:rsidR="002655ED" w:rsidRPr="00702604">
                              <w:rPr>
                                <w:rFonts w:ascii="ＭＳ ゴシック" w:eastAsia="ＭＳ ゴシック" w:hAnsi="ＭＳ ゴシック" w:hint="eastAsia"/>
                                <w:sz w:val="21"/>
                                <w:szCs w:val="21"/>
                              </w:rPr>
                              <w:t>）</w:t>
                            </w:r>
                          </w:p>
                        </w:txbxContent>
                      </v:textbox>
                    </v:shape>
                  </w:pict>
                </mc:Fallback>
              </mc:AlternateContent>
            </w:r>
            <w:r w:rsidR="00056F32" w:rsidRPr="00106494">
              <w:rPr>
                <w:rFonts w:ascii="ＭＳ 明朝" w:hAnsi="ＭＳ 明朝" w:hint="eastAsia"/>
              </w:rPr>
              <w:t xml:space="preserve">　　ア　認定を受けている。（</w:t>
            </w:r>
            <w:r w:rsidR="00056F32" w:rsidRPr="00106494">
              <w:rPr>
                <w:rFonts w:ascii="ＭＳ 明朝" w:hAnsi="ＭＳ 明朝" w:hint="eastAsia"/>
                <w:sz w:val="18"/>
                <w:szCs w:val="18"/>
              </w:rPr>
              <w:t>基準適合一般事業主認定通知書の写しを添付してください。</w:t>
            </w:r>
            <w:r w:rsidR="00056F32" w:rsidRPr="00106494">
              <w:rPr>
                <w:rFonts w:ascii="ＭＳ 明朝" w:hAnsi="ＭＳ 明朝" w:hint="eastAsia"/>
              </w:rPr>
              <w:t>）</w:t>
            </w:r>
          </w:p>
          <w:p w14:paraId="754A3A88" w14:textId="21A1AD70" w:rsidR="00056F32" w:rsidRPr="00106494" w:rsidRDefault="00357F63"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2E0A0C64" wp14:editId="227D9464">
                      <wp:simplePos x="0" y="0"/>
                      <wp:positionH relativeFrom="column">
                        <wp:posOffset>1741170</wp:posOffset>
                      </wp:positionH>
                      <wp:positionV relativeFrom="paragraph">
                        <wp:posOffset>81915</wp:posOffset>
                      </wp:positionV>
                      <wp:extent cx="247650" cy="142875"/>
                      <wp:effectExtent l="0" t="0" r="19050" b="28575"/>
                      <wp:wrapNone/>
                      <wp:docPr id="10" name="直線コネクタ 10"/>
                      <wp:cNvGraphicFramePr/>
                      <a:graphic xmlns:a="http://schemas.openxmlformats.org/drawingml/2006/main">
                        <a:graphicData uri="http://schemas.microsoft.com/office/word/2010/wordprocessingShape">
                          <wps:wsp>
                            <wps:cNvCnPr/>
                            <wps:spPr>
                              <a:xfrm flipH="1">
                                <a:off x="0" y="0"/>
                                <a:ext cx="24765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2984A" id="直線コネクタ 1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6.45pt" to="156.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" strokecolor="black [3213]"/>
                  </w:pict>
                </mc:Fallback>
              </mc:AlternateContent>
            </w:r>
            <w:r w:rsidR="00056F32"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CD0"/>
    <w:multiLevelType w:val="hybridMultilevel"/>
    <w:tmpl w:val="F89C1406"/>
    <w:lvl w:ilvl="0" w:tplc="CF9A04EA">
      <w:start w:val="1"/>
      <w:numFmt w:val="decimalEnclosedParen"/>
      <w:lvlText w:val="%1"/>
      <w:lvlJc w:val="left"/>
      <w:pPr>
        <w:ind w:left="564" w:hanging="360"/>
      </w:pPr>
      <w:rPr>
        <w:rFonts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5387250">
    <w:abstractNumId w:val="2"/>
  </w:num>
  <w:num w:numId="2" w16cid:durableId="1326401196">
    <w:abstractNumId w:val="4"/>
  </w:num>
  <w:num w:numId="3" w16cid:durableId="606427059">
    <w:abstractNumId w:val="1"/>
  </w:num>
  <w:num w:numId="4" w16cid:durableId="1494831006">
    <w:abstractNumId w:val="3"/>
  </w:num>
  <w:num w:numId="5" w16cid:durableId="29360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D7F95"/>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B62"/>
    <w:rsid w:val="00602F38"/>
    <w:rsid w:val="006069F3"/>
    <w:rsid w:val="00622C79"/>
    <w:rsid w:val="006246B1"/>
    <w:rsid w:val="006275C7"/>
    <w:rsid w:val="00627613"/>
    <w:rsid w:val="00635365"/>
    <w:rsid w:val="00640137"/>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861F1"/>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 w:type="paragraph" w:styleId="af0">
    <w:name w:val="List Paragraph"/>
    <w:basedOn w:val="a"/>
    <w:uiPriority w:val="34"/>
    <w:qFormat/>
    <w:rsid w:val="000D7F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2A34-5BB0-4466-8529-B31F253A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吉島福祉センターの指定管理者の募集について</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河崎 賢</cp:lastModifiedBy>
  <cp:revision>49</cp:revision>
  <cp:lastPrinted>2024-03-25T20:08:00Z</cp:lastPrinted>
  <dcterms:created xsi:type="dcterms:W3CDTF">2019-07-01T02:45:00Z</dcterms:created>
  <dcterms:modified xsi:type="dcterms:W3CDTF">2024-05-31T03:27:00Z</dcterms:modified>
</cp:coreProperties>
</file>