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02AA" w14:textId="77777777" w:rsidR="00431892" w:rsidRPr="00EF3B12" w:rsidRDefault="006C5C94" w:rsidP="00A3421D">
      <w:pPr>
        <w:ind w:leftChars="100" w:left="210" w:firstLineChars="100" w:firstLine="210"/>
        <w:rPr>
          <w:rFonts w:ascii="ＭＳ 明朝" w:hAnsi="ＭＳ 明朝"/>
        </w:rPr>
      </w:pPr>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491EF9" w:rsidRPr="00EF3B12">
        <w:rPr>
          <w:rFonts w:ascii="ＭＳ 明朝" w:hAnsi="ＭＳ 明朝" w:hint="eastAsia"/>
        </w:rPr>
        <w:t>７</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1BE692D5" w:rsidR="0072466B" w:rsidRPr="00CE0B0A" w:rsidRDefault="0072466B" w:rsidP="00A3421D">
            <w:pPr>
              <w:rPr>
                <w:rFonts w:ascii="ＭＳ 明朝" w:hAnsi="ＭＳ 明朝" w:hint="eastAsia"/>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7825297">
    <w:abstractNumId w:val="4"/>
  </w:num>
  <w:num w:numId="2" w16cid:durableId="1001397963">
    <w:abstractNumId w:val="10"/>
  </w:num>
  <w:num w:numId="3" w16cid:durableId="1753238024">
    <w:abstractNumId w:val="3"/>
  </w:num>
  <w:num w:numId="4" w16cid:durableId="2042586315">
    <w:abstractNumId w:val="9"/>
  </w:num>
  <w:num w:numId="5" w16cid:durableId="244922920">
    <w:abstractNumId w:val="7"/>
  </w:num>
  <w:num w:numId="6" w16cid:durableId="479925892">
    <w:abstractNumId w:val="5"/>
  </w:num>
  <w:num w:numId="7" w16cid:durableId="1485242405">
    <w:abstractNumId w:val="1"/>
  </w:num>
  <w:num w:numId="8" w16cid:durableId="1340540264">
    <w:abstractNumId w:val="2"/>
  </w:num>
  <w:num w:numId="9" w16cid:durableId="1993363327">
    <w:abstractNumId w:val="6"/>
  </w:num>
  <w:num w:numId="10" w16cid:durableId="1515801930">
    <w:abstractNumId w:val="8"/>
  </w:num>
  <w:num w:numId="11" w16cid:durableId="53235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B6E"/>
    <w:rsid w:val="00036B17"/>
    <w:rsid w:val="0003790E"/>
    <w:rsid w:val="00053706"/>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76</TotalTime>
  <Pages>1</Pages>
  <Words>50</Words>
  <Characters>291</Characters>
  <DocSecurity>0</DocSecurity>
  <Lines>2</Lines>
  <Paragraphs>1</Paragraphs>
  <ScaleCrop>false</ScaleCrop>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2024-03-25T20:09:00Z</cp:lastPrinted>
  <dcterms:created xsi:type="dcterms:W3CDTF">2020-01-24T06:32:00Z</dcterms:created>
  <dcterms:modified xsi:type="dcterms:W3CDTF">2024-05-07T06:46:00Z</dcterms:modified>
</cp:coreProperties>
</file>