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314DECC2"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711E89">
        <w:rPr>
          <w:rFonts w:hint="eastAsia"/>
        </w:rPr>
        <w:t>○○○公園</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36FC1C8" w:rsidR="00131167" w:rsidRDefault="00131167" w:rsidP="005F2EDF">
      <w:pPr>
        <w:ind w:firstLineChars="1400" w:firstLine="2940"/>
      </w:pPr>
      <w:r>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11E89"/>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河崎 賢</cp:lastModifiedBy>
  <cp:revision>27</cp:revision>
  <cp:lastPrinted>2024-03-25T20:06:00Z</cp:lastPrinted>
  <dcterms:created xsi:type="dcterms:W3CDTF">2020-01-24T05:24:00Z</dcterms:created>
  <dcterms:modified xsi:type="dcterms:W3CDTF">2024-04-25T07:56:00Z</dcterms:modified>
</cp:coreProperties>
</file>