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E953A7" w:rsidP="009C7F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AE40BD">
        <w:rPr>
          <w:rFonts w:hint="eastAsia"/>
          <w:szCs w:val="21"/>
        </w:rPr>
        <w:t>３</w:t>
      </w:r>
      <w:r w:rsidR="00C00FFD">
        <w:rPr>
          <w:rFonts w:hint="eastAsia"/>
          <w:szCs w:val="21"/>
        </w:rPr>
        <w:t>年度</w:t>
      </w:r>
      <w:r w:rsidR="00BF7D4E" w:rsidRPr="00BF7D4E">
        <w:rPr>
          <w:rFonts w:hint="eastAsia"/>
          <w:szCs w:val="21"/>
        </w:rPr>
        <w:t>比治山公園</w:t>
      </w:r>
      <w:bookmarkStart w:id="0" w:name="_GoBack"/>
      <w:bookmarkEnd w:id="0"/>
      <w:r w:rsidR="00BF7D4E" w:rsidRPr="00BF7D4E">
        <w:rPr>
          <w:rFonts w:hint="eastAsia"/>
          <w:szCs w:val="21"/>
        </w:rPr>
        <w:t>における</w:t>
      </w:r>
      <w:r w:rsidR="00BF571A">
        <w:rPr>
          <w:rFonts w:hint="eastAsia"/>
          <w:szCs w:val="21"/>
        </w:rPr>
        <w:t>にぎわいづくり</w:t>
      </w:r>
      <w:r w:rsidR="00C00FFD">
        <w:rPr>
          <w:rFonts w:hint="eastAsia"/>
          <w:szCs w:val="21"/>
        </w:rPr>
        <w:t>推進</w:t>
      </w:r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A993D0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D1EC-4ACA-468D-AFD7-88D4FA21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C20191083</cp:lastModifiedBy>
  <cp:revision>2</cp:revision>
  <cp:lastPrinted>2017-04-10T11:29:00Z</cp:lastPrinted>
  <dcterms:created xsi:type="dcterms:W3CDTF">2018-05-29T06:16:00Z</dcterms:created>
  <dcterms:modified xsi:type="dcterms:W3CDTF">2021-06-09T06:04:00Z</dcterms:modified>
</cp:coreProperties>
</file>