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6C" w:rsidRPr="009C216C" w:rsidRDefault="009C216C">
      <w:pPr>
        <w:pStyle w:val="a4"/>
        <w:jc w:val="both"/>
        <w:rPr>
          <w:rFonts w:eastAsia="ＭＳ ゴシック"/>
          <w:b/>
          <w:sz w:val="20"/>
          <w:szCs w:val="20"/>
        </w:rPr>
      </w:pPr>
    </w:p>
    <w:p w:rsidR="00A710E5" w:rsidRDefault="00A710E5" w:rsidP="00A710E5">
      <w:pPr>
        <w:jc w:val="center"/>
        <w:rPr>
          <w:rFonts w:eastAsia="ＭＳ ゴシック"/>
          <w:b/>
          <w:bCs/>
          <w:sz w:val="28"/>
        </w:rPr>
      </w:pPr>
    </w:p>
    <w:p w:rsidR="006F3F30" w:rsidRDefault="006F3F30" w:rsidP="00A710E5">
      <w:pPr>
        <w:jc w:val="center"/>
        <w:rPr>
          <w:rFonts w:eastAsia="ＭＳ ゴシック"/>
          <w:b/>
          <w:bCs/>
          <w:sz w:val="28"/>
        </w:rPr>
      </w:pPr>
    </w:p>
    <w:p w:rsidR="006F3F30" w:rsidRDefault="006F3F30" w:rsidP="00A710E5">
      <w:pPr>
        <w:jc w:val="center"/>
        <w:rPr>
          <w:rFonts w:eastAsia="ＭＳ ゴシック"/>
          <w:b/>
          <w:bCs/>
          <w:sz w:val="28"/>
        </w:rPr>
      </w:pPr>
    </w:p>
    <w:p w:rsidR="002453A7" w:rsidRPr="001048E7" w:rsidRDefault="00A710E5" w:rsidP="00A710E5">
      <w:pPr>
        <w:jc w:val="center"/>
      </w:pPr>
      <w:r>
        <w:rPr>
          <w:rFonts w:eastAsia="ＭＳ ゴシック" w:hint="eastAsia"/>
          <w:b/>
          <w:bCs/>
          <w:sz w:val="28"/>
        </w:rPr>
        <w:t>議　決　証　明　書</w:t>
      </w:r>
    </w:p>
    <w:p w:rsidR="00A710E5" w:rsidRDefault="00A710E5" w:rsidP="00385316">
      <w:pPr>
        <w:ind w:firstLineChars="100" w:firstLine="216"/>
        <w:rPr>
          <w:spacing w:val="-2"/>
          <w:sz w:val="22"/>
          <w:szCs w:val="22"/>
        </w:rPr>
      </w:pPr>
    </w:p>
    <w:p w:rsidR="00AD3F4A" w:rsidRDefault="00AD3F4A" w:rsidP="00385316">
      <w:pPr>
        <w:ind w:firstLineChars="100" w:firstLine="216"/>
        <w:rPr>
          <w:spacing w:val="-2"/>
          <w:sz w:val="22"/>
          <w:szCs w:val="22"/>
        </w:rPr>
      </w:pPr>
    </w:p>
    <w:p w:rsidR="00A710E5" w:rsidRPr="00A710E5" w:rsidRDefault="00126725" w:rsidP="00213949">
      <w:pPr>
        <w:wordWrap w:val="0"/>
        <w:ind w:firstLineChars="100" w:firstLine="236"/>
        <w:rPr>
          <w:spacing w:val="-2"/>
          <w:sz w:val="24"/>
        </w:rPr>
      </w:pPr>
      <w:r>
        <w:rPr>
          <w:rFonts w:hint="eastAsia"/>
          <w:spacing w:val="-2"/>
          <w:sz w:val="24"/>
        </w:rPr>
        <w:t>令和</w:t>
      </w:r>
      <w:r w:rsidR="00CB68D8" w:rsidRPr="00CB68D8">
        <w:rPr>
          <w:rFonts w:ascii="ＤＦＧれんれん体ＢW4" w:eastAsia="UD デジタル 教科書体 NK-R" w:hAnsi="ＭＳ 明朝" w:hint="eastAsia"/>
          <w:b/>
          <w:color w:val="0070C0"/>
          <w:kern w:val="0"/>
          <w:sz w:val="24"/>
        </w:rPr>
        <w:t xml:space="preserve">　　</w:t>
      </w:r>
      <w:r>
        <w:rPr>
          <w:rFonts w:hint="eastAsia"/>
          <w:spacing w:val="-2"/>
          <w:sz w:val="24"/>
        </w:rPr>
        <w:t>年</w:t>
      </w:r>
      <w:r w:rsidR="00CB68D8" w:rsidRPr="00CB68D8">
        <w:rPr>
          <w:rFonts w:ascii="ＤＦＧれんれん体ＢW4" w:eastAsia="UD デジタル 教科書体 NK-R" w:hAnsi="ＭＳ 明朝" w:hint="eastAsia"/>
          <w:b/>
          <w:color w:val="0070C0"/>
          <w:kern w:val="0"/>
          <w:sz w:val="24"/>
        </w:rPr>
        <w:t xml:space="preserve">　　</w:t>
      </w:r>
      <w:r>
        <w:rPr>
          <w:rFonts w:hint="eastAsia"/>
          <w:spacing w:val="-2"/>
          <w:sz w:val="24"/>
        </w:rPr>
        <w:t>月</w:t>
      </w:r>
      <w:r w:rsidR="00CB68D8" w:rsidRPr="00CB68D8">
        <w:rPr>
          <w:rFonts w:ascii="ＤＦＧれんれん体ＢW4" w:eastAsia="UD デジタル 教科書体 NK-R" w:hAnsi="ＭＳ 明朝" w:hint="eastAsia"/>
          <w:b/>
          <w:color w:val="0070C0"/>
          <w:kern w:val="0"/>
          <w:sz w:val="24"/>
        </w:rPr>
        <w:t xml:space="preserve">　　</w:t>
      </w:r>
      <w:r>
        <w:rPr>
          <w:rFonts w:hint="eastAsia"/>
          <w:spacing w:val="-2"/>
          <w:sz w:val="24"/>
        </w:rPr>
        <w:t>日</w:t>
      </w:r>
      <w:r w:rsidR="009A3BC0">
        <w:rPr>
          <w:rFonts w:hint="eastAsia"/>
          <w:spacing w:val="-2"/>
          <w:sz w:val="24"/>
        </w:rPr>
        <w:t>開催の</w:t>
      </w:r>
      <w:r w:rsidR="00213949">
        <w:rPr>
          <w:rFonts w:hint="eastAsia"/>
          <w:spacing w:val="-2"/>
          <w:sz w:val="24"/>
          <w:u w:val="single"/>
        </w:rPr>
        <w:t xml:space="preserve">　　　　　　　　　　</w:t>
      </w:r>
      <w:r w:rsidR="00BA4FA1">
        <w:rPr>
          <w:rFonts w:hint="eastAsia"/>
          <w:spacing w:val="-2"/>
          <w:sz w:val="24"/>
        </w:rPr>
        <w:t>に</w:t>
      </w:r>
      <w:r w:rsidR="009A3BC0">
        <w:rPr>
          <w:rFonts w:hint="eastAsia"/>
          <w:spacing w:val="-2"/>
          <w:sz w:val="24"/>
        </w:rPr>
        <w:t>おいて、</w:t>
      </w:r>
      <w:r w:rsidR="00DA673C" w:rsidRPr="00DA673C">
        <w:rPr>
          <w:rFonts w:hint="eastAsia"/>
          <w:spacing w:val="-2"/>
          <w:sz w:val="24"/>
        </w:rPr>
        <w:t>地域コミュニティ活動財源の確保による地域コミュニティの活性化</w:t>
      </w:r>
      <w:r w:rsidR="00DA673C">
        <w:rPr>
          <w:rFonts w:hint="eastAsia"/>
          <w:spacing w:val="-2"/>
          <w:sz w:val="24"/>
        </w:rPr>
        <w:t>のため、</w:t>
      </w:r>
      <w:r w:rsidR="00213949">
        <w:rPr>
          <w:rFonts w:hint="eastAsia"/>
          <w:spacing w:val="-2"/>
          <w:sz w:val="24"/>
          <w:u w:val="single"/>
        </w:rPr>
        <w:t xml:space="preserve">　　　　　　　　　　</w:t>
      </w:r>
      <w:r w:rsidR="00DA673C">
        <w:rPr>
          <w:rFonts w:hint="eastAsia"/>
          <w:spacing w:val="-2"/>
          <w:sz w:val="24"/>
        </w:rPr>
        <w:t>の活動として、</w:t>
      </w:r>
      <w:r w:rsidR="00213949">
        <w:rPr>
          <w:rFonts w:hint="eastAsia"/>
          <w:spacing w:val="-2"/>
          <w:sz w:val="24"/>
          <w:u w:val="single"/>
        </w:rPr>
        <w:t xml:space="preserve">　　　　　　　　　　</w:t>
      </w:r>
      <w:r w:rsidR="00543A1D">
        <w:rPr>
          <w:rFonts w:hint="eastAsia"/>
          <w:spacing w:val="-2"/>
          <w:sz w:val="24"/>
        </w:rPr>
        <w:t>の敷地内に</w:t>
      </w:r>
      <w:r w:rsidR="00D50282" w:rsidRPr="00271BA9">
        <w:rPr>
          <w:rFonts w:hint="eastAsia"/>
          <w:spacing w:val="-2"/>
          <w:sz w:val="24"/>
        </w:rPr>
        <w:t>継続して</w:t>
      </w:r>
      <w:r w:rsidR="00DA673C">
        <w:rPr>
          <w:rFonts w:hint="eastAsia"/>
          <w:spacing w:val="-2"/>
          <w:sz w:val="24"/>
        </w:rPr>
        <w:t>自動販売機を設置し</w:t>
      </w:r>
      <w:r>
        <w:rPr>
          <w:rFonts w:hint="eastAsia"/>
          <w:spacing w:val="-2"/>
          <w:sz w:val="24"/>
        </w:rPr>
        <w:t>、</w:t>
      </w:r>
      <w:r w:rsidR="00DA673C">
        <w:rPr>
          <w:rFonts w:ascii="ＭＳ 明朝" w:hAnsi="ＭＳ 明朝" w:hint="eastAsia"/>
          <w:kern w:val="0"/>
          <w:sz w:val="24"/>
        </w:rPr>
        <w:t>本活動により得られた収益（繰出し額）の</w:t>
      </w:r>
      <w:r w:rsidRPr="00FC4046">
        <w:rPr>
          <w:rFonts w:ascii="ＭＳ 明朝" w:hAnsi="ＭＳ 明朝" w:hint="eastAsia"/>
          <w:kern w:val="0"/>
          <w:sz w:val="24"/>
        </w:rPr>
        <w:t>全額を本</w:t>
      </w:r>
      <w:r>
        <w:rPr>
          <w:rFonts w:ascii="ＭＳ 明朝" w:hAnsi="ＭＳ 明朝" w:hint="eastAsia"/>
          <w:kern w:val="0"/>
          <w:sz w:val="24"/>
        </w:rPr>
        <w:t>団体の活動費に充て、地域コミュニティの活性化の目的に使用することについて</w:t>
      </w:r>
      <w:r>
        <w:rPr>
          <w:rFonts w:hint="eastAsia"/>
          <w:spacing w:val="-2"/>
          <w:sz w:val="24"/>
        </w:rPr>
        <w:t>、</w:t>
      </w:r>
      <w:r w:rsidR="00A710E5" w:rsidRPr="00A710E5">
        <w:rPr>
          <w:rFonts w:hint="eastAsia"/>
          <w:spacing w:val="-2"/>
          <w:sz w:val="24"/>
        </w:rPr>
        <w:t>可決承認されました。</w:t>
      </w:r>
    </w:p>
    <w:p w:rsidR="002C7276" w:rsidRPr="00A710E5" w:rsidRDefault="002C7276" w:rsidP="002C7276">
      <w:pPr>
        <w:ind w:firstLineChars="100" w:firstLine="236"/>
        <w:rPr>
          <w:spacing w:val="-2"/>
          <w:sz w:val="24"/>
        </w:rPr>
      </w:pPr>
      <w:r>
        <w:rPr>
          <w:rFonts w:hint="eastAsia"/>
          <w:spacing w:val="-2"/>
          <w:sz w:val="24"/>
        </w:rPr>
        <w:t>また、</w:t>
      </w:r>
      <w:r>
        <w:rPr>
          <w:rFonts w:hint="eastAsia"/>
          <w:sz w:val="24"/>
        </w:rPr>
        <w:t>本制度の趣旨と設立の経緯及び注意事項について、総会で確認しました。</w:t>
      </w:r>
    </w:p>
    <w:p w:rsidR="00AD3F4A" w:rsidRPr="002C7276" w:rsidRDefault="00AD3F4A" w:rsidP="00126725">
      <w:pPr>
        <w:rPr>
          <w:spacing w:val="-2"/>
          <w:sz w:val="22"/>
          <w:szCs w:val="22"/>
        </w:rPr>
      </w:pPr>
    </w:p>
    <w:p w:rsidR="00A710E5" w:rsidRPr="00194F86" w:rsidRDefault="00A710E5" w:rsidP="00CA6877">
      <w:pPr>
        <w:pStyle w:val="a4"/>
        <w:spacing w:line="340" w:lineRule="exact"/>
        <w:jc w:val="both"/>
        <w:rPr>
          <w:rFonts w:ascii="ＭＳ 明朝" w:hAnsi="ＭＳ 明朝"/>
          <w:bCs/>
          <w:kern w:val="0"/>
          <w:sz w:val="24"/>
        </w:rPr>
      </w:pPr>
    </w:p>
    <w:p w:rsidR="00213949" w:rsidRPr="00CC7F62" w:rsidRDefault="00213949" w:rsidP="00213949">
      <w:pPr>
        <w:pStyle w:val="a4"/>
        <w:spacing w:line="340" w:lineRule="exact"/>
        <w:ind w:firstLineChars="1400" w:firstLine="3360"/>
        <w:jc w:val="both"/>
        <w:rPr>
          <w:rFonts w:ascii="ＭＳ 明朝" w:hAnsi="ＭＳ 明朝"/>
          <w:bCs/>
          <w:kern w:val="0"/>
          <w:sz w:val="24"/>
        </w:rPr>
      </w:pPr>
      <w:r w:rsidRPr="00683A0D">
        <w:rPr>
          <w:rFonts w:ascii="ＭＳ 明朝" w:hAnsi="ＭＳ 明朝" w:hint="eastAsia"/>
          <w:kern w:val="0"/>
          <w:sz w:val="24"/>
        </w:rPr>
        <w:t>令和</w:t>
      </w:r>
      <w:r w:rsidRPr="00D572FC">
        <w:rPr>
          <w:rFonts w:ascii="ＤＦＧれんれん体ＢW4" w:eastAsia="UD デジタル 教科書体 NK-R" w:hAnsi="ＭＳ 明朝" w:hint="eastAsia"/>
          <w:b/>
          <w:color w:val="0070C0"/>
          <w:kern w:val="0"/>
          <w:sz w:val="24"/>
        </w:rPr>
        <w:t xml:space="preserve">　　</w:t>
      </w:r>
      <w:r w:rsidRPr="00683A0D">
        <w:rPr>
          <w:rFonts w:ascii="ＭＳ 明朝" w:hAnsi="ＭＳ 明朝" w:hint="eastAsia"/>
          <w:kern w:val="0"/>
          <w:sz w:val="24"/>
        </w:rPr>
        <w:t>年</w:t>
      </w:r>
      <w:r w:rsidRPr="00D572FC">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月</w:t>
      </w:r>
      <w:r w:rsidRPr="00D572FC">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日</w:t>
      </w:r>
    </w:p>
    <w:p w:rsidR="00213949" w:rsidRPr="00BA4FA1" w:rsidRDefault="00213949" w:rsidP="00213949">
      <w:pPr>
        <w:pStyle w:val="a4"/>
        <w:spacing w:line="340" w:lineRule="exact"/>
        <w:jc w:val="both"/>
        <w:rPr>
          <w:rFonts w:ascii="ＭＳ 明朝" w:hAnsi="ＭＳ 明朝"/>
          <w:bCs/>
          <w:kern w:val="0"/>
          <w:sz w:val="24"/>
        </w:rPr>
      </w:pPr>
    </w:p>
    <w:p w:rsidR="00213949" w:rsidRPr="00C41099" w:rsidRDefault="00213949" w:rsidP="00213949">
      <w:pPr>
        <w:pStyle w:val="a4"/>
        <w:spacing w:line="340" w:lineRule="exact"/>
        <w:jc w:val="both"/>
        <w:rPr>
          <w:rFonts w:ascii="ＭＳ 明朝" w:hAnsi="ＭＳ 明朝"/>
          <w:bCs/>
          <w:kern w:val="0"/>
          <w:sz w:val="24"/>
          <w:u w:val="single"/>
        </w:rPr>
      </w:pPr>
      <w:r>
        <w:rPr>
          <w:rFonts w:ascii="ＭＳ 明朝" w:hAnsi="ＭＳ 明朝" w:hint="eastAsia"/>
          <w:bCs/>
          <w:kern w:val="0"/>
          <w:sz w:val="24"/>
        </w:rPr>
        <w:t xml:space="preserve">　　　　　　　　　　　　　　</w:t>
      </w:r>
      <w:r w:rsidRPr="00C41099">
        <w:rPr>
          <w:rFonts w:ascii="ＭＳ 明朝" w:hAnsi="ＭＳ 明朝" w:hint="eastAsia"/>
          <w:bCs/>
          <w:kern w:val="0"/>
          <w:sz w:val="24"/>
          <w:u w:val="single"/>
        </w:rPr>
        <w:t xml:space="preserve">団体の所在地　　　　　　　　　　　　　　　　</w:t>
      </w:r>
    </w:p>
    <w:p w:rsidR="00213949" w:rsidRPr="00C41099" w:rsidRDefault="00213949" w:rsidP="00213949">
      <w:pPr>
        <w:pStyle w:val="a4"/>
        <w:spacing w:line="340" w:lineRule="exact"/>
        <w:ind w:firstLineChars="1600" w:firstLine="3840"/>
        <w:jc w:val="both"/>
        <w:rPr>
          <w:rFonts w:ascii="ＭＳ 明朝" w:hAnsi="ＭＳ 明朝"/>
          <w:bCs/>
          <w:kern w:val="0"/>
          <w:sz w:val="24"/>
          <w:u w:val="single"/>
        </w:rPr>
      </w:pPr>
    </w:p>
    <w:p w:rsidR="00213949" w:rsidRPr="00C41099" w:rsidRDefault="00213949" w:rsidP="00213949">
      <w:pPr>
        <w:pStyle w:val="a4"/>
        <w:spacing w:line="340" w:lineRule="exact"/>
        <w:ind w:firstLineChars="1400" w:firstLine="3360"/>
        <w:jc w:val="both"/>
        <w:rPr>
          <w:rFonts w:ascii="ＭＳ 明朝" w:hAnsi="ＭＳ 明朝"/>
          <w:bCs/>
          <w:kern w:val="0"/>
          <w:sz w:val="24"/>
          <w:u w:val="single"/>
        </w:rPr>
      </w:pPr>
      <w:r w:rsidRPr="00C41099">
        <w:rPr>
          <w:rFonts w:ascii="ＭＳ 明朝" w:hAnsi="ＭＳ 明朝" w:hint="eastAsia"/>
          <w:bCs/>
          <w:kern w:val="0"/>
          <w:sz w:val="24"/>
          <w:u w:val="single"/>
        </w:rPr>
        <w:t xml:space="preserve">団体名　　　　</w:t>
      </w:r>
      <w:r w:rsidRPr="00C41099">
        <w:rPr>
          <w:rFonts w:ascii="ＤＦＧれんれん体ＢW4" w:eastAsia="UD デジタル 教科書体 NK-R" w:hAnsi="ＭＳ 明朝" w:hint="eastAsia"/>
          <w:b/>
          <w:kern w:val="0"/>
          <w:sz w:val="24"/>
          <w:u w:val="single"/>
        </w:rPr>
        <w:t xml:space="preserve">　　</w:t>
      </w:r>
      <w:r w:rsidRPr="00C41099">
        <w:rPr>
          <w:rFonts w:ascii="ＭＳ 明朝" w:hAnsi="ＭＳ 明朝" w:hint="eastAsia"/>
          <w:bCs/>
          <w:kern w:val="0"/>
          <w:sz w:val="24"/>
          <w:u w:val="single"/>
        </w:rPr>
        <w:t xml:space="preserve">　　　　　　　　　　　　　　</w:t>
      </w:r>
    </w:p>
    <w:p w:rsidR="00213949" w:rsidRPr="00C41099" w:rsidRDefault="00213949" w:rsidP="00213949">
      <w:pPr>
        <w:pStyle w:val="a4"/>
        <w:spacing w:line="340" w:lineRule="exact"/>
        <w:jc w:val="both"/>
        <w:rPr>
          <w:rFonts w:ascii="ＭＳ 明朝" w:hAnsi="ＭＳ 明朝"/>
          <w:bCs/>
          <w:kern w:val="0"/>
          <w:sz w:val="24"/>
        </w:rPr>
      </w:pPr>
      <w:r w:rsidRPr="00C41099">
        <w:rPr>
          <w:rFonts w:ascii="ＭＳ 明朝" w:hAnsi="ＭＳ 明朝" w:hint="eastAsia"/>
          <w:bCs/>
          <w:kern w:val="0"/>
          <w:sz w:val="24"/>
        </w:rPr>
        <w:t xml:space="preserve">　　　　</w:t>
      </w:r>
    </w:p>
    <w:p w:rsidR="00213949" w:rsidRPr="00C41099" w:rsidRDefault="00213949" w:rsidP="00213949">
      <w:pPr>
        <w:pStyle w:val="a4"/>
        <w:spacing w:line="340" w:lineRule="exact"/>
        <w:ind w:firstLineChars="1400" w:firstLine="3360"/>
        <w:jc w:val="both"/>
        <w:rPr>
          <w:rFonts w:ascii="ＭＳ 明朝" w:hAnsi="ＭＳ 明朝"/>
          <w:bCs/>
          <w:kern w:val="0"/>
          <w:sz w:val="24"/>
          <w:u w:val="single"/>
        </w:rPr>
      </w:pPr>
      <w:r w:rsidRPr="00C41099">
        <w:rPr>
          <w:rFonts w:ascii="ＭＳ 明朝" w:hAnsi="ＭＳ 明朝" w:hint="eastAsia"/>
          <w:bCs/>
          <w:kern w:val="0"/>
          <w:sz w:val="24"/>
          <w:u w:val="single"/>
        </w:rPr>
        <w:t>代表者（役職、氏</w:t>
      </w:r>
      <w:bookmarkStart w:id="0" w:name="_GoBack"/>
      <w:bookmarkEnd w:id="0"/>
      <w:r w:rsidRPr="00C41099">
        <w:rPr>
          <w:rFonts w:ascii="ＭＳ 明朝" w:hAnsi="ＭＳ 明朝" w:hint="eastAsia"/>
          <w:bCs/>
          <w:kern w:val="0"/>
          <w:sz w:val="24"/>
          <w:u w:val="single"/>
        </w:rPr>
        <w:t xml:space="preserve">名）　　</w:t>
      </w:r>
      <w:r w:rsidRPr="00C41099">
        <w:rPr>
          <w:rFonts w:ascii="ＤＦＧれんれん体ＢW4" w:eastAsia="UD デジタル 教科書体 NK-R" w:hAnsi="ＭＳ 明朝" w:hint="eastAsia"/>
          <w:b/>
          <w:kern w:val="0"/>
          <w:sz w:val="24"/>
          <w:u w:val="single"/>
        </w:rPr>
        <w:t xml:space="preserve">　　　　　　　　　　　　　　</w:t>
      </w:r>
      <w:r w:rsidRPr="00C41099">
        <w:rPr>
          <w:rFonts w:ascii="ＭＳ 明朝" w:hAnsi="ＭＳ 明朝" w:hint="eastAsia"/>
          <w:bCs/>
          <w:kern w:val="0"/>
          <w:sz w:val="24"/>
          <w:u w:val="single"/>
        </w:rPr>
        <w:t xml:space="preserve">　　　</w:t>
      </w:r>
    </w:p>
    <w:p w:rsidR="00213949" w:rsidRPr="00A27F57" w:rsidRDefault="00213949" w:rsidP="00213949">
      <w:pPr>
        <w:jc w:val="right"/>
        <w:rPr>
          <w:rFonts w:eastAsia="ＭＳ ゴシック"/>
          <w:b/>
          <w:bCs/>
          <w:sz w:val="22"/>
        </w:rPr>
      </w:pPr>
      <w:r w:rsidRPr="00A27F57">
        <w:rPr>
          <w:rFonts w:hint="eastAsia"/>
          <w:sz w:val="20"/>
        </w:rPr>
        <w:t>※　氏名は団体の代表者が自署してください。</w:t>
      </w:r>
    </w:p>
    <w:p w:rsidR="00213949" w:rsidRDefault="00213949" w:rsidP="00213949">
      <w:pPr>
        <w:pStyle w:val="a4"/>
        <w:spacing w:line="340" w:lineRule="exact"/>
        <w:ind w:firstLineChars="1400" w:firstLine="3360"/>
        <w:jc w:val="both"/>
        <w:rPr>
          <w:rFonts w:ascii="ＭＳ 明朝" w:hAnsi="ＭＳ 明朝"/>
          <w:bCs/>
          <w:kern w:val="0"/>
          <w:sz w:val="24"/>
          <w:u w:val="single"/>
        </w:rPr>
        <w:sectPr w:rsidR="00213949" w:rsidSect="00A710E5">
          <w:pgSz w:w="11906" w:h="16838" w:code="9"/>
          <w:pgMar w:top="567" w:right="991" w:bottom="284" w:left="1134" w:header="851" w:footer="510" w:gutter="0"/>
          <w:cols w:space="425"/>
          <w:docGrid w:type="lines" w:linePitch="456" w:charSpace="222"/>
        </w:sectPr>
      </w:pPr>
    </w:p>
    <w:p w:rsidR="00291D49" w:rsidRPr="005E4709" w:rsidRDefault="006F6208" w:rsidP="00291D49">
      <w:pPr>
        <w:spacing w:line="360" w:lineRule="exact"/>
        <w:ind w:leftChars="233" w:left="489" w:firstLineChars="101" w:firstLine="212"/>
        <w:jc w:val="center"/>
        <w:rPr>
          <w:rFonts w:ascii="游ゴシック Medium" w:eastAsia="游ゴシック Medium" w:hAnsi="游ゴシック Medium"/>
          <w:b/>
          <w:sz w:val="36"/>
        </w:rPr>
      </w:pPr>
      <w:r>
        <w:rPr>
          <w:noProof/>
        </w:rPr>
        <w:lastRenderedPageBreak/>
        <w:pict>
          <v:roundrect id="角丸四角形 293" o:spid="_x0000_s1027" style="position:absolute;left:0;text-align:left;margin-left:14.7pt;margin-top:-3.9pt;width:487.65pt;height:698.2pt;z-index:-1;visibility:visible;mso-width-relative:margin;mso-height-relative:margin;v-text-anchor:middle"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XRCQMAABcGAAAOAAAAZHJzL2Uyb0RvYy54bWysVE1uEzEU3iNxB8t7Oplp0naiTqqoVRBS&#10;oVVT1LXj8WQM/sN2MgnHYNsdG67QDbehEsfg2TNJp8AKkYXz3rz/7/2cnm2kQGtmHdeqwOnBACOm&#10;qC65Whb4/e3s1QlGzhNVEqEVK/CWOXw2efnitDFjlulai5JZBE6UGzemwLX3ZpwkjtZMEnegDVMg&#10;rLSVxANrl0lpSQPepUiyweAoabQtjdWUOQdfL1ohnkT/VcWov6oqxzwSBYbcfHxtfBfhTSanZLy0&#10;xNScdmmQf8hCEq4g6N7VBfEErSz/w5Xk1GqnK39AtUx0VXHKYg1QTTr4rZp5TQyLtQA4zuxhcv/P&#10;LX23vraIlwXOhoCPIhKa9PPblx8PD4/390A8fv+KsvwwANUYNwb9ubm2HeeADFVvKivDP9SDNhHc&#10;7R5ctvGIwsejND9MRyOMKMiybHicDyL8yZO5sc6/ZlqiQBTY6pUqb6CFEVmyvnQ+Qlx2aZLyA0aV&#10;FNCwNREoS/M8pAkOO12gdi6DodOClzMuRGS27lxYBIYFhnkqdYORIM7DxwLP4i+GFSv5VpetXj4a&#10;7HN20T5Ge+ZXKNQUOB9loVICE10J4oGUBjB2aokREUtYFept9P/MuHXaT+oW4OslBvF7KfTrCYVe&#10;EFe3xtFrO9ySe9gwwWWBT/rWQgUYWNyRDlm9AtV5XTZoIVb2hkDGowEYYVTy0JDDk7RlAKLsuHXW&#10;leMFRlb7O+7rOLWh/cF/SGuP80IQ+rFtpjA1aVMd9irqtCOq+2Qi18szCXPYTl6gFrrcwghD8Dh4&#10;ztAZh6CX0MtrYmE2IH04UP4KnkpoaI7uKIxqbT//7XvQhx0DKUYNHAfo3KcVsQw68UbB9uXpMGyL&#10;j8xwdJwBY/uSRV+iVvJcw5ilcAoNjWTQ92JHVlbLO7hj0xAVRERRiN3OSMece+BBBJeQsuk00nBB&#10;DPGXam5ocL6D+3ZzR6zpdsjD/LzTu0PSbUa7JAHsVjdYKj1deV1xH4RPuHYMXJ/Yhu5ShvPW56PW&#10;0z2f/AIAAP//AwBQSwMEFAAGAAgAAAAhAEeOw+veAAAACQEAAA8AAABkcnMvZG93bnJldi54bWxM&#10;j0FPwzAMhe9I/IfISNxYQofY2jWdELAD0nagwD1LvbZa4lRNtpV/jznBybLf0/P3yvXknTjjGPtA&#10;Gu5nCgSSDU1PrYbPj83dEkRMhhrjAqGGb4ywrq6vSlM04ULveK5TKziEYmE0dCkNhZTRduhNnIUB&#10;ibVDGL1JvI6tbEZz4XDvZKbUo/SmJ/7QmQGfO7TH+uQ1UP3iwmtSXztzsHa7WbzJsB20vr2ZnlYg&#10;Ek7pzwy/+IwOFTPtw4maKJyG7IGrJL4vebKe5/kcxF7DfJEpkFUp/zeofgAAAP//AwBQSwECLQAU&#10;AAYACAAAACEAtoM4kv4AAADhAQAAEwAAAAAAAAAAAAAAAAAAAAAAW0NvbnRlbnRfVHlwZXNdLnht&#10;bFBLAQItABQABgAIAAAAIQA4/SH/1gAAAJQBAAALAAAAAAAAAAAAAAAAAC8BAABfcmVscy8ucmVs&#10;c1BLAQItABQABgAIAAAAIQAdrEXRCQMAABcGAAAOAAAAAAAAAAAAAAAAAC4CAABkcnMvZTJvRG9j&#10;LnhtbFBLAQItABQABgAIAAAAIQBHjsPr3gAAAAkBAAAPAAAAAAAAAAAAAAAAAGMFAABkcnMvZG93&#10;bnJldi54bWxQSwUGAAAAAAQABADzAAAAbgYAAAAA&#10;" fillcolor="#f2f2f2" strokecolor="windowText">
            <v:stroke joinstyle="miter"/>
            <v:shadow on="t" color="black" opacity="26214f" origin="-.5,-.5" offset=".74836mm,.74836mm"/>
          </v:roundrect>
        </w:pict>
      </w:r>
      <w:r w:rsidR="00291D49" w:rsidRPr="005E4709">
        <w:rPr>
          <w:rFonts w:ascii="游ゴシック Medium" w:eastAsia="游ゴシック Medium" w:hAnsi="游ゴシック Medium" w:hint="eastAsia"/>
          <w:b/>
          <w:sz w:val="36"/>
        </w:rPr>
        <w:t>【申請団体の皆様へ】</w:t>
      </w:r>
    </w:p>
    <w:p w:rsidR="00291D49" w:rsidRPr="005E4709" w:rsidRDefault="00291D49" w:rsidP="00291D49">
      <w:pPr>
        <w:spacing w:line="360" w:lineRule="exact"/>
        <w:ind w:leftChars="233" w:left="489" w:firstLineChars="101" w:firstLine="357"/>
        <w:jc w:val="center"/>
        <w:rPr>
          <w:rFonts w:ascii="游ゴシック Medium" w:eastAsia="游ゴシック Medium" w:hAnsi="游ゴシック Medium"/>
          <w:b/>
          <w:sz w:val="36"/>
        </w:rPr>
      </w:pPr>
    </w:p>
    <w:p w:rsidR="00291D49" w:rsidRPr="005E4709" w:rsidRDefault="00291D49" w:rsidP="00291D49">
      <w:pPr>
        <w:spacing w:line="360" w:lineRule="exact"/>
        <w:ind w:leftChars="233" w:left="489" w:firstLineChars="101" w:firstLine="357"/>
        <w:jc w:val="center"/>
        <w:rPr>
          <w:rFonts w:ascii="游ゴシック Medium" w:eastAsia="游ゴシック Medium" w:hAnsi="游ゴシック Medium"/>
          <w:b/>
          <w:sz w:val="36"/>
        </w:rPr>
      </w:pPr>
      <w:r w:rsidRPr="005E4709">
        <w:rPr>
          <w:rFonts w:ascii="游ゴシック Medium" w:eastAsia="游ゴシック Medium" w:hAnsi="游ゴシック Medium" w:hint="eastAsia"/>
          <w:b/>
          <w:sz w:val="36"/>
        </w:rPr>
        <w:t>本制度の趣旨と設立の経緯及び注意事項</w:t>
      </w:r>
    </w:p>
    <w:p w:rsidR="00291D49" w:rsidRDefault="00291D49" w:rsidP="00291D49">
      <w:pPr>
        <w:spacing w:line="360" w:lineRule="exact"/>
        <w:jc w:val="center"/>
        <w:rPr>
          <w:rFonts w:ascii="游明朝 Light" w:eastAsia="游明朝 Light" w:hAnsi="游明朝 Light"/>
          <w:sz w:val="24"/>
        </w:rPr>
      </w:pPr>
      <w:r w:rsidRPr="005E4709">
        <w:rPr>
          <w:rFonts w:ascii="游ゴシック Medium" w:eastAsia="游ゴシック Medium" w:hAnsi="游ゴシック Medium" w:hint="eastAsia"/>
          <w:b/>
          <w:sz w:val="36"/>
        </w:rPr>
        <w:t>（必ずお読みください）</w:t>
      </w:r>
    </w:p>
    <w:p w:rsidR="00291D49" w:rsidRPr="005B7AC7" w:rsidRDefault="00291D49" w:rsidP="00291D49">
      <w:pPr>
        <w:spacing w:line="300" w:lineRule="exact"/>
        <w:ind w:leftChars="233" w:left="489" w:firstLineChars="101" w:firstLine="242"/>
        <w:rPr>
          <w:rFonts w:ascii="游ゴシック Medium" w:eastAsia="游ゴシック Medium" w:hAnsi="游ゴシック Medium"/>
          <w:sz w:val="24"/>
        </w:rPr>
      </w:pPr>
      <w:r w:rsidRPr="005B7AC7">
        <w:rPr>
          <w:rFonts w:ascii="游ゴシック Medium" w:eastAsia="游ゴシック Medium" w:hAnsi="游ゴシック Medium" w:hint="eastAsia"/>
          <w:sz w:val="24"/>
        </w:rPr>
        <w:t>近年</w:t>
      </w:r>
      <w:r w:rsidRPr="005B7AC7">
        <w:rPr>
          <w:rFonts w:ascii="游ゴシック Medium" w:eastAsia="游ゴシック Medium" w:hAnsi="游ゴシック Medium"/>
          <w:sz w:val="24"/>
        </w:rPr>
        <w:t>、人口減少や高齢化の</w:t>
      </w:r>
      <w:r w:rsidRPr="005B7AC7">
        <w:rPr>
          <w:rFonts w:ascii="游ゴシック Medium" w:eastAsia="游ゴシック Medium" w:hAnsi="游ゴシック Medium" w:hint="eastAsia"/>
          <w:sz w:val="24"/>
        </w:rPr>
        <w:t>進展等</w:t>
      </w:r>
      <w:r w:rsidRPr="005B7AC7">
        <w:rPr>
          <w:rFonts w:ascii="游ゴシック Medium" w:eastAsia="游ゴシック Medium" w:hAnsi="游ゴシック Medium"/>
          <w:sz w:val="24"/>
        </w:rPr>
        <w:t>に伴い、地域コミュニティの</w:t>
      </w:r>
      <w:r w:rsidRPr="005B7AC7">
        <w:rPr>
          <w:rFonts w:ascii="游ゴシック Medium" w:eastAsia="游ゴシック Medium" w:hAnsi="游ゴシック Medium" w:hint="eastAsia"/>
          <w:sz w:val="24"/>
        </w:rPr>
        <w:t>希薄化や街の</w:t>
      </w:r>
      <w:r w:rsidRPr="005B7AC7">
        <w:rPr>
          <w:rFonts w:ascii="游ゴシック Medium" w:eastAsia="游ゴシック Medium" w:hAnsi="游ゴシック Medium"/>
          <w:sz w:val="24"/>
        </w:rPr>
        <w:t>にぎわいの</w:t>
      </w:r>
      <w:r w:rsidRPr="005B7AC7">
        <w:rPr>
          <w:rFonts w:ascii="游ゴシック Medium" w:eastAsia="游ゴシック Medium" w:hAnsi="游ゴシック Medium" w:hint="eastAsia"/>
          <w:sz w:val="24"/>
        </w:rPr>
        <w:t>低下</w:t>
      </w:r>
      <w:r w:rsidRPr="005B7AC7">
        <w:rPr>
          <w:rFonts w:ascii="游ゴシック Medium" w:eastAsia="游ゴシック Medium" w:hAnsi="游ゴシック Medium"/>
          <w:sz w:val="24"/>
        </w:rPr>
        <w:t>が</w:t>
      </w:r>
      <w:r w:rsidRPr="005B7AC7">
        <w:rPr>
          <w:rFonts w:ascii="游ゴシック Medium" w:eastAsia="游ゴシック Medium" w:hAnsi="游ゴシック Medium" w:hint="eastAsia"/>
          <w:sz w:val="24"/>
        </w:rPr>
        <w:t>課題</w:t>
      </w:r>
      <w:r w:rsidRPr="005B7AC7">
        <w:rPr>
          <w:rFonts w:ascii="游ゴシック Medium" w:eastAsia="游ゴシック Medium" w:hAnsi="游ゴシック Medium"/>
          <w:sz w:val="24"/>
        </w:rPr>
        <w:t>となって</w:t>
      </w:r>
      <w:r w:rsidRPr="005B7AC7">
        <w:rPr>
          <w:rFonts w:ascii="游ゴシック Medium" w:eastAsia="游ゴシック Medium" w:hAnsi="游ゴシック Medium" w:hint="eastAsia"/>
          <w:sz w:val="24"/>
        </w:rPr>
        <w:t>おり、</w:t>
      </w:r>
      <w:r w:rsidRPr="005B7AC7">
        <w:rPr>
          <w:rFonts w:ascii="游ゴシック Medium" w:eastAsia="游ゴシック Medium" w:hAnsi="游ゴシック Medium"/>
          <w:sz w:val="24"/>
        </w:rPr>
        <w:t>本市においても</w:t>
      </w:r>
      <w:r w:rsidRPr="005B7AC7">
        <w:rPr>
          <w:rFonts w:ascii="游ゴシック Medium" w:eastAsia="游ゴシック Medium" w:hAnsi="游ゴシック Medium" w:hint="eastAsia"/>
          <w:sz w:val="24"/>
        </w:rPr>
        <w:t>、持続可能な地域社会の実現には地域コミュニティの活性化が急務であると考えています。</w:t>
      </w:r>
    </w:p>
    <w:p w:rsidR="00291D49" w:rsidRPr="005B7AC7" w:rsidRDefault="00291D49" w:rsidP="00291D49">
      <w:pPr>
        <w:spacing w:line="300" w:lineRule="exact"/>
        <w:ind w:leftChars="233" w:left="489" w:firstLineChars="101" w:firstLine="242"/>
        <w:rPr>
          <w:rFonts w:ascii="游ゴシック Medium" w:eastAsia="游ゴシック Medium" w:hAnsi="游ゴシック Medium"/>
          <w:sz w:val="24"/>
        </w:rPr>
      </w:pPr>
      <w:r w:rsidRPr="005B7AC7">
        <w:rPr>
          <w:rFonts w:ascii="游ゴシック Medium" w:eastAsia="游ゴシック Medium" w:hAnsi="游ゴシック Medium" w:hint="eastAsia"/>
          <w:sz w:val="24"/>
        </w:rPr>
        <w:t>本制度は、地域コミュニティ活性化のため、街区公園等の使用条件の緩和を行うものです。市内各地に偏在なく設置されてきた街区公園等は、地域コミュニティの身近な公共施設として、日々利用され、時には地域のお祭り等の催物を行う場所として活用されてきました。</w:t>
      </w:r>
    </w:p>
    <w:p w:rsidR="00291D49" w:rsidRPr="005B7AC7" w:rsidRDefault="00291D49" w:rsidP="00291D49">
      <w:pPr>
        <w:spacing w:line="300" w:lineRule="exact"/>
        <w:ind w:leftChars="233" w:left="489" w:firstLineChars="101" w:firstLine="242"/>
        <w:rPr>
          <w:rFonts w:ascii="游ゴシック Medium" w:eastAsia="游ゴシック Medium" w:hAnsi="游ゴシック Medium"/>
          <w:b/>
          <w:sz w:val="24"/>
        </w:rPr>
      </w:pPr>
      <w:r w:rsidRPr="005B7AC7">
        <w:rPr>
          <w:rFonts w:ascii="游ゴシック Medium" w:eastAsia="游ゴシック Medium" w:hAnsi="游ゴシック Medium" w:hint="eastAsia"/>
          <w:sz w:val="24"/>
        </w:rPr>
        <w:t>街区公園等は「人々のレクリエーションの空間、良好な都市景観の改善、都市の防災性の向上、生物多様性の確保、豊かな地域づくりに資する交流空間の確保」（国土交通省）を目的に設けられた都市公園</w:t>
      </w:r>
      <w:r w:rsidRPr="005B7AC7">
        <w:rPr>
          <w:rFonts w:ascii="游ゴシック Medium" w:eastAsia="游ゴシック Medium" w:hAnsi="游ゴシック Medium" w:hint="eastAsia"/>
          <w:b/>
          <w:bCs/>
          <w:sz w:val="24"/>
        </w:rPr>
        <w:t>（公共財産）</w:t>
      </w:r>
      <w:r w:rsidRPr="005B7AC7">
        <w:rPr>
          <w:rFonts w:ascii="游ゴシック Medium" w:eastAsia="游ゴシック Medium" w:hAnsi="游ゴシック Medium" w:hint="eastAsia"/>
          <w:sz w:val="24"/>
        </w:rPr>
        <w:t>であり、その活用は</w:t>
      </w:r>
      <w:r w:rsidRPr="005B7AC7">
        <w:rPr>
          <w:rFonts w:ascii="游ゴシック Medium" w:eastAsia="游ゴシック Medium" w:hAnsi="游ゴシック Medium" w:hint="eastAsia"/>
          <w:b/>
          <w:sz w:val="24"/>
        </w:rPr>
        <w:t>公共性・公益性</w:t>
      </w:r>
      <w:r w:rsidRPr="005B7AC7">
        <w:rPr>
          <w:rFonts w:ascii="游ゴシック Medium" w:eastAsia="游ゴシック Medium" w:hAnsi="游ゴシック Medium" w:hint="eastAsia"/>
          <w:sz w:val="24"/>
        </w:rPr>
        <w:t>を持ったものである必要があります。そのため、</w:t>
      </w:r>
      <w:r w:rsidRPr="005B7AC7">
        <w:rPr>
          <w:rFonts w:ascii="游ゴシック Medium" w:eastAsia="游ゴシック Medium" w:hAnsi="游ゴシック Medium" w:hint="eastAsia"/>
          <w:b/>
          <w:sz w:val="24"/>
        </w:rPr>
        <w:t>特定の企業・個人が一時的にでも占有したり、営利活動を行って利益を得ることは、原則許可してきませんでした。</w:t>
      </w:r>
    </w:p>
    <w:p w:rsidR="00291D49" w:rsidRPr="005B7AC7" w:rsidRDefault="00291D49" w:rsidP="00291D49">
      <w:pPr>
        <w:spacing w:line="300" w:lineRule="exact"/>
        <w:ind w:leftChars="233" w:left="489" w:firstLineChars="101" w:firstLine="242"/>
        <w:rPr>
          <w:rFonts w:ascii="游ゴシック Medium" w:eastAsia="游ゴシック Medium" w:hAnsi="游ゴシック Medium"/>
          <w:sz w:val="24"/>
        </w:rPr>
      </w:pPr>
      <w:r w:rsidRPr="005B7AC7">
        <w:rPr>
          <w:rFonts w:ascii="游ゴシック Medium" w:eastAsia="游ゴシック Medium" w:hAnsi="游ゴシック Medium" w:hint="eastAsia"/>
          <w:sz w:val="24"/>
        </w:rPr>
        <w:t>しかしながら、この度、地域住民の財産</w:t>
      </w:r>
      <w:r w:rsidRPr="005B7AC7">
        <w:rPr>
          <w:rFonts w:ascii="游ゴシック Medium" w:eastAsia="游ゴシック Medium" w:hAnsi="游ゴシック Medium"/>
          <w:sz w:val="24"/>
        </w:rPr>
        <w:t>であり</w:t>
      </w:r>
      <w:r w:rsidRPr="005B7AC7">
        <w:rPr>
          <w:rFonts w:ascii="游ゴシック Medium" w:eastAsia="游ゴシック Medium" w:hAnsi="游ゴシック Medium" w:hint="eastAsia"/>
          <w:sz w:val="24"/>
        </w:rPr>
        <w:t>地域コミュニティの最も身近な拠点である街区公園等において、自分たちの大切な拠点として公園清掃活動を定期的に行い、イベント等を一定以上開催することで地域の賑わいを創出する町内会等に対し、地域活動に係る財源確保を目的に、自動販売機を設置する場合、これに係る規制を緩和することとしました。</w:t>
      </w:r>
    </w:p>
    <w:p w:rsidR="00291D49" w:rsidRPr="005B7AC7" w:rsidRDefault="00291D49" w:rsidP="00291D49">
      <w:pPr>
        <w:spacing w:line="300" w:lineRule="exact"/>
        <w:ind w:leftChars="202" w:left="424" w:firstLineChars="101" w:firstLine="242"/>
        <w:rPr>
          <w:rFonts w:ascii="游ゴシック Medium" w:eastAsia="游ゴシック Medium" w:hAnsi="游ゴシック Medium"/>
          <w:b/>
          <w:sz w:val="24"/>
        </w:rPr>
      </w:pPr>
      <w:r w:rsidRPr="005B7AC7">
        <w:rPr>
          <w:rFonts w:ascii="游ゴシック Medium" w:eastAsia="游ゴシック Medium" w:hAnsi="游ゴシック Medium" w:hint="eastAsia"/>
          <w:sz w:val="24"/>
        </w:rPr>
        <w:t>本制度では、原則、自動販売機の販売利益のうち、町内会等が得る全ての収益を、町内会等の活動費に充てることで対象とし、</w:t>
      </w:r>
      <w:r w:rsidRPr="005B7AC7">
        <w:rPr>
          <w:rFonts w:ascii="游ゴシック Medium" w:eastAsia="游ゴシック Medium" w:hAnsi="游ゴシック Medium" w:hint="eastAsia"/>
          <w:b/>
          <w:sz w:val="24"/>
        </w:rPr>
        <w:t>町内会等に代わって自動販売機を設置・運営する特定の企業等（ベンダー）が、行う商行為を特別に認め</w:t>
      </w:r>
      <w:r w:rsidR="003F6C8F">
        <w:rPr>
          <w:rFonts w:ascii="游ゴシック Medium" w:eastAsia="游ゴシック Medium" w:hAnsi="游ゴシック Medium" w:hint="eastAsia"/>
          <w:b/>
          <w:sz w:val="24"/>
        </w:rPr>
        <w:t>ています</w:t>
      </w:r>
      <w:r w:rsidRPr="005B7AC7">
        <w:rPr>
          <w:rFonts w:ascii="游ゴシック Medium" w:eastAsia="游ゴシック Medium" w:hAnsi="游ゴシック Medium" w:hint="eastAsia"/>
          <w:b/>
          <w:sz w:val="24"/>
        </w:rPr>
        <w:t>。</w:t>
      </w:r>
    </w:p>
    <w:p w:rsidR="00291D49" w:rsidRPr="005B7AC7" w:rsidRDefault="00291D49" w:rsidP="00291D49">
      <w:pPr>
        <w:spacing w:line="300" w:lineRule="exact"/>
        <w:ind w:leftChars="233" w:left="489" w:firstLineChars="101" w:firstLine="242"/>
        <w:rPr>
          <w:rFonts w:ascii="游ゴシック Medium" w:eastAsia="游ゴシック Medium" w:hAnsi="游ゴシック Medium"/>
          <w:b/>
          <w:color w:val="FF0000"/>
          <w:sz w:val="24"/>
        </w:rPr>
      </w:pPr>
      <w:r w:rsidRPr="005B7AC7">
        <w:rPr>
          <w:rFonts w:ascii="游ゴシック Medium" w:eastAsia="游ゴシック Medium" w:hAnsi="游ゴシック Medium" w:hint="eastAsia"/>
          <w:sz w:val="24"/>
        </w:rPr>
        <w:t>これは、</w:t>
      </w:r>
      <w:r w:rsidRPr="005B7AC7">
        <w:rPr>
          <w:rFonts w:ascii="游ゴシック Medium" w:eastAsia="游ゴシック Medium" w:hAnsi="游ゴシック Medium" w:hint="eastAsia"/>
          <w:b/>
          <w:sz w:val="24"/>
          <w:u w:val="single"/>
        </w:rPr>
        <w:t>これまでの公園活用の考え方を抜本的に変更し、企業や個人などが商行為により利益を得ることによる公共性・公益性の低減よりも、その利益の一部を町内会等に還元し、町内会等がそれを原資として地域コミュニティの活性化を図ることにより得られる公共性・公益性を優先したためです。</w:t>
      </w:r>
    </w:p>
    <w:p w:rsidR="00291D49" w:rsidRPr="005B7AC7" w:rsidRDefault="00291D49" w:rsidP="00291D49">
      <w:pPr>
        <w:spacing w:line="300" w:lineRule="exact"/>
        <w:ind w:leftChars="202" w:left="424" w:firstLineChars="101" w:firstLine="242"/>
        <w:rPr>
          <w:rFonts w:ascii="游ゴシック Medium" w:eastAsia="游ゴシック Medium" w:hAnsi="游ゴシック Medium"/>
          <w:sz w:val="24"/>
        </w:rPr>
      </w:pPr>
    </w:p>
    <w:p w:rsidR="00E61092" w:rsidRDefault="00E61092" w:rsidP="00E61092">
      <w:pPr>
        <w:spacing w:line="300" w:lineRule="exact"/>
        <w:ind w:leftChars="233" w:left="489" w:firstLineChars="101" w:firstLine="242"/>
        <w:rPr>
          <w:rFonts w:ascii="游ゴシック Medium" w:eastAsia="游ゴシック Medium" w:hAnsi="游ゴシック Medium"/>
          <w:sz w:val="24"/>
        </w:rPr>
      </w:pPr>
      <w:r>
        <w:rPr>
          <w:rFonts w:ascii="游ゴシック Medium" w:eastAsia="游ゴシック Medium" w:hAnsi="游ゴシック Medium" w:hint="eastAsia"/>
          <w:sz w:val="24"/>
        </w:rPr>
        <w:t>しかし、特定の企業や個人の利益のために町内会等が不正に利用されてはいけません。不審な企業の商売に加担することとなっていないか、収益のスキームは妥当なものとなっているか、特定の者が不正に利益を独占していないかなど、</w:t>
      </w:r>
      <w:r>
        <w:rPr>
          <w:rFonts w:ascii="游ゴシック Medium" w:eastAsia="游ゴシック Medium" w:hAnsi="游ゴシック Medium" w:hint="eastAsia"/>
          <w:b/>
          <w:sz w:val="24"/>
        </w:rPr>
        <w:t>公平な収益獲得</w:t>
      </w:r>
      <w:r>
        <w:rPr>
          <w:rFonts w:ascii="游ゴシック Medium" w:eastAsia="游ゴシック Medium" w:hAnsi="游ゴシック Medium" w:hint="eastAsia"/>
          <w:sz w:val="24"/>
        </w:rPr>
        <w:t>や</w:t>
      </w:r>
      <w:r>
        <w:rPr>
          <w:rFonts w:ascii="游ゴシック Medium" w:eastAsia="游ゴシック Medium" w:hAnsi="游ゴシック Medium" w:hint="eastAsia"/>
          <w:b/>
          <w:sz w:val="24"/>
        </w:rPr>
        <w:t>獲得方法の公共性・公益性の確保等</w:t>
      </w:r>
      <w:r>
        <w:rPr>
          <w:rFonts w:ascii="游ゴシック Medium" w:eastAsia="游ゴシック Medium" w:hAnsi="游ゴシック Medium" w:hint="eastAsia"/>
          <w:sz w:val="24"/>
        </w:rPr>
        <w:t>について、</w:t>
      </w:r>
      <w:r>
        <w:rPr>
          <w:rFonts w:ascii="游ゴシック Medium" w:eastAsia="游ゴシック Medium" w:hAnsi="游ゴシック Medium" w:hint="eastAsia"/>
          <w:b/>
          <w:sz w:val="24"/>
        </w:rPr>
        <w:t>皆さんが納得できるような公共財産の使い方</w:t>
      </w:r>
      <w:r>
        <w:rPr>
          <w:rFonts w:ascii="游ゴシック Medium" w:eastAsia="游ゴシック Medium" w:hAnsi="游ゴシック Medium" w:hint="eastAsia"/>
          <w:sz w:val="24"/>
        </w:rPr>
        <w:t>となるよう、町内会等の総会や役員会でしっかりと計画を話し合い、地域の総意として議決を行ってください。この過程が地域コミュニティの活性化へも繋がりますので十分検討を行うようお願いいたします。</w:t>
      </w:r>
    </w:p>
    <w:p w:rsidR="00E61092" w:rsidRDefault="00E61092" w:rsidP="00E61092">
      <w:pPr>
        <w:spacing w:line="300" w:lineRule="exact"/>
        <w:ind w:leftChars="233" w:left="489" w:firstLineChars="101" w:firstLine="242"/>
        <w:rPr>
          <w:rFonts w:ascii="游ゴシック Medium" w:eastAsia="游ゴシック Medium" w:hAnsi="游ゴシック Medium"/>
          <w:sz w:val="24"/>
        </w:rPr>
      </w:pPr>
      <w:r>
        <w:rPr>
          <w:rFonts w:ascii="游ゴシック Medium" w:eastAsia="游ゴシック Medium" w:hAnsi="游ゴシック Medium" w:hint="eastAsia"/>
          <w:sz w:val="24"/>
        </w:rPr>
        <w:t>また、公共財産を使用して、特定の企業や個人が利益を得ることによる、様々なトラブルが想定されます。地域コミュニティ活性化のため、本制度の趣旨や本質を十分に理解した上で活用し、住民主体のにぎわいづくりと地域コミュニティ活動財源の確保を進めていただけるようにお願いいたします。</w:t>
      </w:r>
    </w:p>
    <w:p w:rsidR="00E61092" w:rsidRDefault="00E61092" w:rsidP="00E61092">
      <w:pPr>
        <w:spacing w:line="300" w:lineRule="exact"/>
        <w:ind w:leftChars="233" w:left="489" w:firstLineChars="101" w:firstLine="242"/>
        <w:rPr>
          <w:rFonts w:ascii="游ゴシック Medium" w:eastAsia="游ゴシック Medium" w:hAnsi="游ゴシック Medium"/>
          <w:sz w:val="24"/>
        </w:rPr>
      </w:pPr>
      <w:r>
        <w:rPr>
          <w:rFonts w:ascii="游ゴシック Medium" w:eastAsia="游ゴシック Medium" w:hAnsi="游ゴシック Medium" w:hint="eastAsia"/>
          <w:sz w:val="24"/>
        </w:rPr>
        <w:t>なお、本制度を活用した活動について近隣住民等から疑義が生じた場合は、主催者である町内会等が、活動計画の公共性・公益性を丁寧に説明し、理解を得てください。</w:t>
      </w:r>
    </w:p>
    <w:p w:rsidR="00E61092" w:rsidRDefault="00E61092" w:rsidP="00E61092">
      <w:pPr>
        <w:spacing w:line="300" w:lineRule="exact"/>
        <w:ind w:leftChars="233" w:left="489" w:firstLineChars="101" w:firstLine="242"/>
        <w:rPr>
          <w:rFonts w:ascii="游ゴシック Medium" w:eastAsia="游ゴシック Medium" w:hAnsi="游ゴシック Medium"/>
          <w:sz w:val="24"/>
        </w:rPr>
      </w:pPr>
      <w:r>
        <w:rPr>
          <w:rFonts w:ascii="游ゴシック Medium" w:eastAsia="游ゴシック Medium" w:hAnsi="游ゴシック Medium" w:hint="eastAsia"/>
          <w:sz w:val="24"/>
        </w:rPr>
        <w:t>最後に、計画と異なる活動を行ったり、公共性・公益性を失った活動を行うなど、公園を公共財産として適切に使用していないことが判明した場合は、ただちに許可を取り消し、悪質な場合は今後一切許可しませんのでご承知置きください。</w:t>
      </w:r>
    </w:p>
    <w:p w:rsidR="00291D49" w:rsidRPr="00E61092" w:rsidRDefault="00291D49" w:rsidP="00291D49">
      <w:pPr>
        <w:spacing w:line="300" w:lineRule="exact"/>
        <w:ind w:rightChars="134" w:right="281"/>
        <w:rPr>
          <w:rFonts w:ascii="游ゴシック Medium" w:eastAsia="游ゴシック Medium" w:hAnsi="游ゴシック Medium"/>
          <w:sz w:val="24"/>
        </w:rPr>
      </w:pPr>
    </w:p>
    <w:p w:rsidR="00194F86" w:rsidRPr="00291D49" w:rsidRDefault="00194F86" w:rsidP="00AD3F4A">
      <w:pPr>
        <w:pStyle w:val="a4"/>
        <w:spacing w:line="340" w:lineRule="exact"/>
        <w:ind w:firstLineChars="1400" w:firstLine="3360"/>
        <w:jc w:val="both"/>
        <w:rPr>
          <w:rFonts w:ascii="ＭＳ 明朝" w:hAnsi="ＭＳ 明朝"/>
          <w:bCs/>
          <w:kern w:val="0"/>
          <w:sz w:val="24"/>
          <w:u w:val="single"/>
        </w:rPr>
      </w:pPr>
    </w:p>
    <w:sectPr w:rsidR="00194F86" w:rsidRPr="00291D49" w:rsidSect="002F05E3">
      <w:pgSz w:w="11906" w:h="16838" w:code="9"/>
      <w:pgMar w:top="1418" w:right="991" w:bottom="284" w:left="1134" w:header="851" w:footer="510" w:gutter="0"/>
      <w:cols w:space="425"/>
      <w:docGrid w:type="lines" w:linePitch="456"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08" w:rsidRDefault="006F6208">
      <w:r>
        <w:separator/>
      </w:r>
    </w:p>
  </w:endnote>
  <w:endnote w:type="continuationSeparator" w:id="0">
    <w:p w:rsidR="006F6208" w:rsidRDefault="006F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08" w:rsidRDefault="006F6208">
      <w:r>
        <w:separator/>
      </w:r>
    </w:p>
  </w:footnote>
  <w:footnote w:type="continuationSeparator" w:id="0">
    <w:p w:rsidR="006F6208" w:rsidRDefault="006F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7B4D"/>
    <w:multiLevelType w:val="hybridMultilevel"/>
    <w:tmpl w:val="B7023822"/>
    <w:lvl w:ilvl="0" w:tplc="B93E2AF0">
      <w:start w:val="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8071F2"/>
    <w:multiLevelType w:val="hybridMultilevel"/>
    <w:tmpl w:val="DF60EA9C"/>
    <w:lvl w:ilvl="0" w:tplc="D26C329C">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220C635F"/>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FE61EC"/>
    <w:multiLevelType w:val="hybridMultilevel"/>
    <w:tmpl w:val="D1566432"/>
    <w:lvl w:ilvl="0" w:tplc="793EB88C">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D502B7"/>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090F5D"/>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7" w15:restartNumberingAfterBreak="0">
    <w:nsid w:val="4BCE74BA"/>
    <w:multiLevelType w:val="hybridMultilevel"/>
    <w:tmpl w:val="A03E12D0"/>
    <w:lvl w:ilvl="0" w:tplc="DB667BAA">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DB1102"/>
    <w:multiLevelType w:val="hybridMultilevel"/>
    <w:tmpl w:val="198A0626"/>
    <w:lvl w:ilvl="0" w:tplc="D8FA7B5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9" w15:restartNumberingAfterBreak="0">
    <w:nsid w:val="620114E0"/>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450A34"/>
    <w:multiLevelType w:val="hybridMultilevel"/>
    <w:tmpl w:val="7AFEDF9C"/>
    <w:lvl w:ilvl="0" w:tplc="E872FA84">
      <w:start w:val="2"/>
      <w:numFmt w:val="bullet"/>
      <w:lvlText w:val="小"/>
      <w:lvlJc w:val="left"/>
      <w:pPr>
        <w:ind w:left="360"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4B2C69"/>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A94DE0"/>
    <w:multiLevelType w:val="hybridMultilevel"/>
    <w:tmpl w:val="DD326C10"/>
    <w:lvl w:ilvl="0" w:tplc="1E66B0B0">
      <w:start w:val="5"/>
      <w:numFmt w:val="bullet"/>
      <w:lvlText w:val="□"/>
      <w:lvlJc w:val="left"/>
      <w:pPr>
        <w:ind w:left="766" w:hanging="36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13" w15:restartNumberingAfterBreak="0">
    <w:nsid w:val="716338B0"/>
    <w:multiLevelType w:val="multilevel"/>
    <w:tmpl w:val="F9C230DC"/>
    <w:lvl w:ilvl="0">
      <w:start w:val="1"/>
      <w:numFmt w:val="decimal"/>
      <w:lvlText w:val="%1"/>
      <w:lvlJc w:val="left"/>
      <w:pPr>
        <w:tabs>
          <w:tab w:val="num" w:pos="360"/>
        </w:tabs>
        <w:ind w:left="170" w:hanging="170"/>
      </w:pPr>
      <w:rPr>
        <w:rFonts w:hint="eastAsia"/>
      </w:rPr>
    </w:lvl>
    <w:lvl w:ilvl="1">
      <w:start w:val="1"/>
      <w:numFmt w:val="decimal"/>
      <w:lvlText w:val="（%2）"/>
      <w:lvlJc w:val="left"/>
      <w:pPr>
        <w:tabs>
          <w:tab w:val="num" w:pos="1361"/>
        </w:tabs>
        <w:ind w:left="1361" w:hanging="1361"/>
      </w:pPr>
      <w:rPr>
        <w:rFonts w:hint="default"/>
      </w:rPr>
    </w:lvl>
    <w:lvl w:ilvl="2">
      <w:start w:val="1"/>
      <w:numFmt w:val="decimalEnclosedCircle"/>
      <w:lvlText w:val="%3"/>
      <w:lvlJc w:val="left"/>
      <w:pPr>
        <w:tabs>
          <w:tab w:val="num" w:pos="1134"/>
        </w:tabs>
        <w:ind w:left="1134" w:hanging="397"/>
      </w:pPr>
      <w:rPr>
        <w:rFonts w:hint="eastAsia"/>
      </w:rPr>
    </w:lvl>
    <w:lvl w:ilvl="3">
      <w:start w:val="1"/>
      <w:numFmt w:val="aiueo"/>
      <w:pStyle w:val="4"/>
      <w:lvlText w:val="%4"/>
      <w:lvlJc w:val="left"/>
      <w:pPr>
        <w:tabs>
          <w:tab w:val="num" w:pos="870"/>
        </w:tabs>
        <w:ind w:left="340" w:firstLine="170"/>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4" w15:restartNumberingAfterBreak="0">
    <w:nsid w:val="71837265"/>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3"/>
  </w:num>
  <w:num w:numId="4">
    <w:abstractNumId w:val="6"/>
  </w:num>
  <w:num w:numId="5">
    <w:abstractNumId w:val="4"/>
  </w:num>
  <w:num w:numId="6">
    <w:abstractNumId w:val="7"/>
  </w:num>
  <w:num w:numId="7">
    <w:abstractNumId w:val="9"/>
  </w:num>
  <w:num w:numId="8">
    <w:abstractNumId w:val="11"/>
  </w:num>
  <w:num w:numId="9">
    <w:abstractNumId w:val="14"/>
  </w:num>
  <w:num w:numId="10">
    <w:abstractNumId w:val="2"/>
  </w:num>
  <w:num w:numId="11">
    <w:abstractNumId w:val="8"/>
  </w:num>
  <w:num w:numId="12">
    <w:abstractNumId w:val="0"/>
  </w:num>
  <w:num w:numId="13">
    <w:abstractNumId w:val="10"/>
  </w:num>
  <w:num w:numId="14">
    <w:abstractNumId w:val="12"/>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211"/>
  <w:drawingGridVerticalSpacing w:val="22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3A7"/>
    <w:rsid w:val="00005FDD"/>
    <w:rsid w:val="000063CC"/>
    <w:rsid w:val="000065DC"/>
    <w:rsid w:val="00010CD3"/>
    <w:rsid w:val="000120F8"/>
    <w:rsid w:val="00015452"/>
    <w:rsid w:val="000164A0"/>
    <w:rsid w:val="000219CE"/>
    <w:rsid w:val="00045862"/>
    <w:rsid w:val="0004723C"/>
    <w:rsid w:val="0005381B"/>
    <w:rsid w:val="000964E5"/>
    <w:rsid w:val="000A1528"/>
    <w:rsid w:val="000B0F06"/>
    <w:rsid w:val="000B4B72"/>
    <w:rsid w:val="000B5AFE"/>
    <w:rsid w:val="000C02A6"/>
    <w:rsid w:val="000C0977"/>
    <w:rsid w:val="000C2347"/>
    <w:rsid w:val="000C757C"/>
    <w:rsid w:val="000E127F"/>
    <w:rsid w:val="000E1F54"/>
    <w:rsid w:val="000F0890"/>
    <w:rsid w:val="000F5EF8"/>
    <w:rsid w:val="000F602F"/>
    <w:rsid w:val="001048E7"/>
    <w:rsid w:val="0011501A"/>
    <w:rsid w:val="0011565E"/>
    <w:rsid w:val="00115B20"/>
    <w:rsid w:val="00117F77"/>
    <w:rsid w:val="00126725"/>
    <w:rsid w:val="00130034"/>
    <w:rsid w:val="001304D3"/>
    <w:rsid w:val="00130891"/>
    <w:rsid w:val="001338F0"/>
    <w:rsid w:val="00143870"/>
    <w:rsid w:val="001474B8"/>
    <w:rsid w:val="00152AEC"/>
    <w:rsid w:val="001615A7"/>
    <w:rsid w:val="0017376F"/>
    <w:rsid w:val="00173C42"/>
    <w:rsid w:val="00181FD1"/>
    <w:rsid w:val="0018526B"/>
    <w:rsid w:val="0019450C"/>
    <w:rsid w:val="00194F86"/>
    <w:rsid w:val="001A7676"/>
    <w:rsid w:val="001C15A9"/>
    <w:rsid w:val="001C7643"/>
    <w:rsid w:val="001D2E5B"/>
    <w:rsid w:val="001F157C"/>
    <w:rsid w:val="001F3D95"/>
    <w:rsid w:val="001F491B"/>
    <w:rsid w:val="0020070B"/>
    <w:rsid w:val="002025D4"/>
    <w:rsid w:val="00203468"/>
    <w:rsid w:val="00204AB4"/>
    <w:rsid w:val="002062BF"/>
    <w:rsid w:val="002062F8"/>
    <w:rsid w:val="00213949"/>
    <w:rsid w:val="00215E3A"/>
    <w:rsid w:val="00217795"/>
    <w:rsid w:val="0022320C"/>
    <w:rsid w:val="00224121"/>
    <w:rsid w:val="002257B5"/>
    <w:rsid w:val="00225977"/>
    <w:rsid w:val="00243D67"/>
    <w:rsid w:val="002453A7"/>
    <w:rsid w:val="00250F56"/>
    <w:rsid w:val="00260388"/>
    <w:rsid w:val="002657B0"/>
    <w:rsid w:val="002678E7"/>
    <w:rsid w:val="00271BA9"/>
    <w:rsid w:val="00276F24"/>
    <w:rsid w:val="00277F64"/>
    <w:rsid w:val="00282C0E"/>
    <w:rsid w:val="00284196"/>
    <w:rsid w:val="00286D42"/>
    <w:rsid w:val="00291D49"/>
    <w:rsid w:val="00295A7C"/>
    <w:rsid w:val="002960F4"/>
    <w:rsid w:val="00297FB6"/>
    <w:rsid w:val="002A2AA1"/>
    <w:rsid w:val="002A3623"/>
    <w:rsid w:val="002A3992"/>
    <w:rsid w:val="002A742D"/>
    <w:rsid w:val="002B0E65"/>
    <w:rsid w:val="002B1CBD"/>
    <w:rsid w:val="002B711B"/>
    <w:rsid w:val="002C4503"/>
    <w:rsid w:val="002C6008"/>
    <w:rsid w:val="002C7276"/>
    <w:rsid w:val="002E0BC5"/>
    <w:rsid w:val="002E167A"/>
    <w:rsid w:val="002F05E3"/>
    <w:rsid w:val="002F0DF9"/>
    <w:rsid w:val="002F5880"/>
    <w:rsid w:val="00313D74"/>
    <w:rsid w:val="003212B2"/>
    <w:rsid w:val="00323487"/>
    <w:rsid w:val="00327142"/>
    <w:rsid w:val="003272CD"/>
    <w:rsid w:val="003365F4"/>
    <w:rsid w:val="00340BD0"/>
    <w:rsid w:val="00343F03"/>
    <w:rsid w:val="003510AF"/>
    <w:rsid w:val="00357349"/>
    <w:rsid w:val="00360473"/>
    <w:rsid w:val="00370D58"/>
    <w:rsid w:val="00374844"/>
    <w:rsid w:val="003770BB"/>
    <w:rsid w:val="00377B30"/>
    <w:rsid w:val="003826FC"/>
    <w:rsid w:val="0038471C"/>
    <w:rsid w:val="00385316"/>
    <w:rsid w:val="00393A04"/>
    <w:rsid w:val="00393AB3"/>
    <w:rsid w:val="003956B7"/>
    <w:rsid w:val="003A06F3"/>
    <w:rsid w:val="003A611C"/>
    <w:rsid w:val="003A67EA"/>
    <w:rsid w:val="003B65E3"/>
    <w:rsid w:val="003C06CB"/>
    <w:rsid w:val="003C5CE6"/>
    <w:rsid w:val="003D3591"/>
    <w:rsid w:val="003D3882"/>
    <w:rsid w:val="003E56B1"/>
    <w:rsid w:val="003E78BC"/>
    <w:rsid w:val="003F1C96"/>
    <w:rsid w:val="003F3A11"/>
    <w:rsid w:val="003F6C8F"/>
    <w:rsid w:val="004028FF"/>
    <w:rsid w:val="00403C1E"/>
    <w:rsid w:val="00404A93"/>
    <w:rsid w:val="00410DAE"/>
    <w:rsid w:val="00412610"/>
    <w:rsid w:val="00414A46"/>
    <w:rsid w:val="00416197"/>
    <w:rsid w:val="00417D52"/>
    <w:rsid w:val="004218E5"/>
    <w:rsid w:val="00425922"/>
    <w:rsid w:val="00426AFB"/>
    <w:rsid w:val="00432668"/>
    <w:rsid w:val="004426FF"/>
    <w:rsid w:val="00451308"/>
    <w:rsid w:val="00451519"/>
    <w:rsid w:val="004577BC"/>
    <w:rsid w:val="00463167"/>
    <w:rsid w:val="00466515"/>
    <w:rsid w:val="00467E46"/>
    <w:rsid w:val="00470000"/>
    <w:rsid w:val="00472EA0"/>
    <w:rsid w:val="004741B4"/>
    <w:rsid w:val="00477EEB"/>
    <w:rsid w:val="00481CC1"/>
    <w:rsid w:val="00481F23"/>
    <w:rsid w:val="00483D88"/>
    <w:rsid w:val="00487D17"/>
    <w:rsid w:val="0049390A"/>
    <w:rsid w:val="0049552D"/>
    <w:rsid w:val="00496A12"/>
    <w:rsid w:val="004A042F"/>
    <w:rsid w:val="004A4C7B"/>
    <w:rsid w:val="004B695C"/>
    <w:rsid w:val="004C095A"/>
    <w:rsid w:val="004C5E9C"/>
    <w:rsid w:val="004D0555"/>
    <w:rsid w:val="004E6FBD"/>
    <w:rsid w:val="004F371C"/>
    <w:rsid w:val="00503D37"/>
    <w:rsid w:val="005106B0"/>
    <w:rsid w:val="00514ED5"/>
    <w:rsid w:val="00521222"/>
    <w:rsid w:val="00522754"/>
    <w:rsid w:val="00534DF9"/>
    <w:rsid w:val="00543A1D"/>
    <w:rsid w:val="00543F93"/>
    <w:rsid w:val="00550138"/>
    <w:rsid w:val="00550238"/>
    <w:rsid w:val="00553831"/>
    <w:rsid w:val="005567F9"/>
    <w:rsid w:val="00560D30"/>
    <w:rsid w:val="00573B81"/>
    <w:rsid w:val="0058005C"/>
    <w:rsid w:val="00580482"/>
    <w:rsid w:val="00584A2F"/>
    <w:rsid w:val="005944CD"/>
    <w:rsid w:val="005963B6"/>
    <w:rsid w:val="005C5624"/>
    <w:rsid w:val="005C5C7B"/>
    <w:rsid w:val="005D07D6"/>
    <w:rsid w:val="005D7665"/>
    <w:rsid w:val="005E6845"/>
    <w:rsid w:val="005F54D6"/>
    <w:rsid w:val="005F6B71"/>
    <w:rsid w:val="00601596"/>
    <w:rsid w:val="00606029"/>
    <w:rsid w:val="0061082F"/>
    <w:rsid w:val="00613AB7"/>
    <w:rsid w:val="00617D66"/>
    <w:rsid w:val="0062201F"/>
    <w:rsid w:val="00622A42"/>
    <w:rsid w:val="0062569A"/>
    <w:rsid w:val="0062753C"/>
    <w:rsid w:val="00637F10"/>
    <w:rsid w:val="00642A18"/>
    <w:rsid w:val="00644120"/>
    <w:rsid w:val="00650FF0"/>
    <w:rsid w:val="006564A7"/>
    <w:rsid w:val="00664B88"/>
    <w:rsid w:val="006756CA"/>
    <w:rsid w:val="006821CB"/>
    <w:rsid w:val="00685E58"/>
    <w:rsid w:val="006863EF"/>
    <w:rsid w:val="006865E1"/>
    <w:rsid w:val="00691825"/>
    <w:rsid w:val="0069702B"/>
    <w:rsid w:val="006A339F"/>
    <w:rsid w:val="006A3853"/>
    <w:rsid w:val="006A7458"/>
    <w:rsid w:val="006B11D2"/>
    <w:rsid w:val="006B3FB5"/>
    <w:rsid w:val="006C56FF"/>
    <w:rsid w:val="006C69D0"/>
    <w:rsid w:val="006C7F4C"/>
    <w:rsid w:val="006D1AF3"/>
    <w:rsid w:val="006E28C1"/>
    <w:rsid w:val="006E56FC"/>
    <w:rsid w:val="006E6E29"/>
    <w:rsid w:val="006F04FE"/>
    <w:rsid w:val="006F2C7A"/>
    <w:rsid w:val="006F3F30"/>
    <w:rsid w:val="006F6208"/>
    <w:rsid w:val="006F7337"/>
    <w:rsid w:val="007069B3"/>
    <w:rsid w:val="007126FC"/>
    <w:rsid w:val="00712B4C"/>
    <w:rsid w:val="0071429B"/>
    <w:rsid w:val="00716410"/>
    <w:rsid w:val="00726F10"/>
    <w:rsid w:val="00733CA5"/>
    <w:rsid w:val="00736682"/>
    <w:rsid w:val="00741ABE"/>
    <w:rsid w:val="00752CF1"/>
    <w:rsid w:val="00755354"/>
    <w:rsid w:val="0075540B"/>
    <w:rsid w:val="00755562"/>
    <w:rsid w:val="007615A8"/>
    <w:rsid w:val="007646F5"/>
    <w:rsid w:val="007808FC"/>
    <w:rsid w:val="00793121"/>
    <w:rsid w:val="007962DA"/>
    <w:rsid w:val="00797BD5"/>
    <w:rsid w:val="007A236A"/>
    <w:rsid w:val="007A2510"/>
    <w:rsid w:val="007A3F3F"/>
    <w:rsid w:val="007B1616"/>
    <w:rsid w:val="007B16CB"/>
    <w:rsid w:val="007B5707"/>
    <w:rsid w:val="007B6423"/>
    <w:rsid w:val="007C0901"/>
    <w:rsid w:val="007C7DAB"/>
    <w:rsid w:val="007D3FB1"/>
    <w:rsid w:val="007D4C92"/>
    <w:rsid w:val="007E5E70"/>
    <w:rsid w:val="00801DD4"/>
    <w:rsid w:val="00823288"/>
    <w:rsid w:val="008244D3"/>
    <w:rsid w:val="0082773E"/>
    <w:rsid w:val="008414FC"/>
    <w:rsid w:val="00843592"/>
    <w:rsid w:val="00852779"/>
    <w:rsid w:val="0085299B"/>
    <w:rsid w:val="00855366"/>
    <w:rsid w:val="0087205B"/>
    <w:rsid w:val="00876096"/>
    <w:rsid w:val="00877341"/>
    <w:rsid w:val="00887747"/>
    <w:rsid w:val="008A0152"/>
    <w:rsid w:val="008C0D63"/>
    <w:rsid w:val="008C2339"/>
    <w:rsid w:val="008D166F"/>
    <w:rsid w:val="008D2950"/>
    <w:rsid w:val="008F1AB0"/>
    <w:rsid w:val="008F2916"/>
    <w:rsid w:val="00904890"/>
    <w:rsid w:val="00905646"/>
    <w:rsid w:val="00906BB9"/>
    <w:rsid w:val="009100F5"/>
    <w:rsid w:val="00911F32"/>
    <w:rsid w:val="00923EBD"/>
    <w:rsid w:val="0092790D"/>
    <w:rsid w:val="0093039F"/>
    <w:rsid w:val="009319FF"/>
    <w:rsid w:val="00942731"/>
    <w:rsid w:val="00947DAB"/>
    <w:rsid w:val="00951C43"/>
    <w:rsid w:val="00951D45"/>
    <w:rsid w:val="00954289"/>
    <w:rsid w:val="009577CA"/>
    <w:rsid w:val="0096010C"/>
    <w:rsid w:val="0096326F"/>
    <w:rsid w:val="009666AE"/>
    <w:rsid w:val="00966812"/>
    <w:rsid w:val="009748BD"/>
    <w:rsid w:val="00986716"/>
    <w:rsid w:val="0098765E"/>
    <w:rsid w:val="00987B93"/>
    <w:rsid w:val="00990638"/>
    <w:rsid w:val="00996E0B"/>
    <w:rsid w:val="009A3BC0"/>
    <w:rsid w:val="009A3E1D"/>
    <w:rsid w:val="009A75C6"/>
    <w:rsid w:val="009A7614"/>
    <w:rsid w:val="009A7D03"/>
    <w:rsid w:val="009C1D26"/>
    <w:rsid w:val="009C204D"/>
    <w:rsid w:val="009C216C"/>
    <w:rsid w:val="009C3B41"/>
    <w:rsid w:val="009D613A"/>
    <w:rsid w:val="009E0259"/>
    <w:rsid w:val="009E5247"/>
    <w:rsid w:val="009F0BDF"/>
    <w:rsid w:val="009F53D2"/>
    <w:rsid w:val="009F5F1E"/>
    <w:rsid w:val="00A07A98"/>
    <w:rsid w:val="00A130C3"/>
    <w:rsid w:val="00A16F1A"/>
    <w:rsid w:val="00A27E53"/>
    <w:rsid w:val="00A35847"/>
    <w:rsid w:val="00A57E62"/>
    <w:rsid w:val="00A604CE"/>
    <w:rsid w:val="00A60D56"/>
    <w:rsid w:val="00A65000"/>
    <w:rsid w:val="00A65DCA"/>
    <w:rsid w:val="00A710E5"/>
    <w:rsid w:val="00A732CD"/>
    <w:rsid w:val="00A95585"/>
    <w:rsid w:val="00AA2142"/>
    <w:rsid w:val="00AA785D"/>
    <w:rsid w:val="00AA78BA"/>
    <w:rsid w:val="00AB0256"/>
    <w:rsid w:val="00AB642E"/>
    <w:rsid w:val="00AB7FC8"/>
    <w:rsid w:val="00AC4119"/>
    <w:rsid w:val="00AC658B"/>
    <w:rsid w:val="00AD1A50"/>
    <w:rsid w:val="00AD3F4A"/>
    <w:rsid w:val="00AD69BC"/>
    <w:rsid w:val="00AE3F2E"/>
    <w:rsid w:val="00AE55D6"/>
    <w:rsid w:val="00AE6216"/>
    <w:rsid w:val="00AF0781"/>
    <w:rsid w:val="00AF7116"/>
    <w:rsid w:val="00B06759"/>
    <w:rsid w:val="00B13206"/>
    <w:rsid w:val="00B30473"/>
    <w:rsid w:val="00B32359"/>
    <w:rsid w:val="00B461E3"/>
    <w:rsid w:val="00B50EB2"/>
    <w:rsid w:val="00B518F2"/>
    <w:rsid w:val="00B650C1"/>
    <w:rsid w:val="00B72CED"/>
    <w:rsid w:val="00B82B0D"/>
    <w:rsid w:val="00B867DB"/>
    <w:rsid w:val="00B903D1"/>
    <w:rsid w:val="00B91C6E"/>
    <w:rsid w:val="00B96EFC"/>
    <w:rsid w:val="00BA4FA1"/>
    <w:rsid w:val="00BB1C24"/>
    <w:rsid w:val="00BB3EA7"/>
    <w:rsid w:val="00BC0EA5"/>
    <w:rsid w:val="00BD1337"/>
    <w:rsid w:val="00BD3A17"/>
    <w:rsid w:val="00BE1EF3"/>
    <w:rsid w:val="00BE32CD"/>
    <w:rsid w:val="00BE3CCD"/>
    <w:rsid w:val="00BE55F0"/>
    <w:rsid w:val="00BF3D21"/>
    <w:rsid w:val="00BF621B"/>
    <w:rsid w:val="00C007C0"/>
    <w:rsid w:val="00C05835"/>
    <w:rsid w:val="00C13EB3"/>
    <w:rsid w:val="00C144BF"/>
    <w:rsid w:val="00C2178A"/>
    <w:rsid w:val="00C314B1"/>
    <w:rsid w:val="00C33094"/>
    <w:rsid w:val="00C34735"/>
    <w:rsid w:val="00C34B75"/>
    <w:rsid w:val="00C47795"/>
    <w:rsid w:val="00C659D4"/>
    <w:rsid w:val="00C70667"/>
    <w:rsid w:val="00C761EE"/>
    <w:rsid w:val="00C83D4B"/>
    <w:rsid w:val="00C86E43"/>
    <w:rsid w:val="00C92598"/>
    <w:rsid w:val="00C95114"/>
    <w:rsid w:val="00CA2B91"/>
    <w:rsid w:val="00CA6877"/>
    <w:rsid w:val="00CB3E6B"/>
    <w:rsid w:val="00CB68D8"/>
    <w:rsid w:val="00CC120D"/>
    <w:rsid w:val="00CC21E2"/>
    <w:rsid w:val="00CC2351"/>
    <w:rsid w:val="00CC4BC6"/>
    <w:rsid w:val="00CC7F62"/>
    <w:rsid w:val="00CD2D35"/>
    <w:rsid w:val="00CD4F9D"/>
    <w:rsid w:val="00CD5790"/>
    <w:rsid w:val="00CD7FA9"/>
    <w:rsid w:val="00CE23D6"/>
    <w:rsid w:val="00CF1B1D"/>
    <w:rsid w:val="00D0298E"/>
    <w:rsid w:val="00D05811"/>
    <w:rsid w:val="00D11F99"/>
    <w:rsid w:val="00D12937"/>
    <w:rsid w:val="00D167BE"/>
    <w:rsid w:val="00D22DAD"/>
    <w:rsid w:val="00D309A0"/>
    <w:rsid w:val="00D34902"/>
    <w:rsid w:val="00D36762"/>
    <w:rsid w:val="00D44A3D"/>
    <w:rsid w:val="00D50282"/>
    <w:rsid w:val="00D50CCA"/>
    <w:rsid w:val="00D51D84"/>
    <w:rsid w:val="00D52AF4"/>
    <w:rsid w:val="00D5626B"/>
    <w:rsid w:val="00D57EAC"/>
    <w:rsid w:val="00D60424"/>
    <w:rsid w:val="00D65607"/>
    <w:rsid w:val="00D73CC6"/>
    <w:rsid w:val="00D7509A"/>
    <w:rsid w:val="00D76584"/>
    <w:rsid w:val="00D768A3"/>
    <w:rsid w:val="00D83DE2"/>
    <w:rsid w:val="00D849C2"/>
    <w:rsid w:val="00D952E1"/>
    <w:rsid w:val="00D96EFC"/>
    <w:rsid w:val="00DA673C"/>
    <w:rsid w:val="00DB3A88"/>
    <w:rsid w:val="00DC553E"/>
    <w:rsid w:val="00DD052B"/>
    <w:rsid w:val="00DD2286"/>
    <w:rsid w:val="00DE0371"/>
    <w:rsid w:val="00DE08A6"/>
    <w:rsid w:val="00DE353B"/>
    <w:rsid w:val="00DE3A3B"/>
    <w:rsid w:val="00DE5A38"/>
    <w:rsid w:val="00DF5CAD"/>
    <w:rsid w:val="00DF71E1"/>
    <w:rsid w:val="00E0417C"/>
    <w:rsid w:val="00E04287"/>
    <w:rsid w:val="00E0605C"/>
    <w:rsid w:val="00E06AAD"/>
    <w:rsid w:val="00E14A78"/>
    <w:rsid w:val="00E14E98"/>
    <w:rsid w:val="00E1543D"/>
    <w:rsid w:val="00E254D7"/>
    <w:rsid w:val="00E37530"/>
    <w:rsid w:val="00E40B3F"/>
    <w:rsid w:val="00E61092"/>
    <w:rsid w:val="00E6370A"/>
    <w:rsid w:val="00E65732"/>
    <w:rsid w:val="00E712B9"/>
    <w:rsid w:val="00E738E3"/>
    <w:rsid w:val="00E866BD"/>
    <w:rsid w:val="00E87997"/>
    <w:rsid w:val="00E92A91"/>
    <w:rsid w:val="00E92C56"/>
    <w:rsid w:val="00E972EB"/>
    <w:rsid w:val="00EA47C8"/>
    <w:rsid w:val="00EB3315"/>
    <w:rsid w:val="00EB63C8"/>
    <w:rsid w:val="00EB6CA2"/>
    <w:rsid w:val="00EC3A08"/>
    <w:rsid w:val="00EC5646"/>
    <w:rsid w:val="00EE1CC2"/>
    <w:rsid w:val="00EF1000"/>
    <w:rsid w:val="00EF10C4"/>
    <w:rsid w:val="00EF34DE"/>
    <w:rsid w:val="00F01FE4"/>
    <w:rsid w:val="00F034ED"/>
    <w:rsid w:val="00F12163"/>
    <w:rsid w:val="00F21963"/>
    <w:rsid w:val="00F32E1B"/>
    <w:rsid w:val="00F359B9"/>
    <w:rsid w:val="00F40EF3"/>
    <w:rsid w:val="00F44A73"/>
    <w:rsid w:val="00F5047A"/>
    <w:rsid w:val="00F557B3"/>
    <w:rsid w:val="00F610EF"/>
    <w:rsid w:val="00F67AE1"/>
    <w:rsid w:val="00F72AE7"/>
    <w:rsid w:val="00F816C4"/>
    <w:rsid w:val="00F87988"/>
    <w:rsid w:val="00F91555"/>
    <w:rsid w:val="00F96127"/>
    <w:rsid w:val="00FA467E"/>
    <w:rsid w:val="00FA7341"/>
    <w:rsid w:val="00FB1087"/>
    <w:rsid w:val="00FB15C5"/>
    <w:rsid w:val="00FC08B5"/>
    <w:rsid w:val="00FC6621"/>
    <w:rsid w:val="00FD1711"/>
    <w:rsid w:val="00FE109D"/>
    <w:rsid w:val="00FE505D"/>
    <w:rsid w:val="00FF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F48287-C1A9-43A2-B8CA-E5A0AAED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bCs/>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2">
    <w:name w:val="Body Text Indent 2"/>
    <w:basedOn w:val="a"/>
    <w:semiHidden/>
    <w:pPr>
      <w:ind w:leftChars="53" w:left="111" w:firstLineChars="66" w:firstLine="139"/>
    </w:pPr>
  </w:style>
  <w:style w:type="paragraph" w:styleId="3">
    <w:name w:val="Body Text Indent 3"/>
    <w:basedOn w:val="a"/>
    <w:semiHidden/>
    <w:pPr>
      <w:ind w:leftChars="100" w:left="386" w:hangingChars="100" w:hanging="193"/>
    </w:pPr>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footer"/>
    <w:basedOn w:val="a"/>
    <w:link w:val="a7"/>
    <w:uiPriority w:val="99"/>
    <w:rPr>
      <w:rFonts w:ascii="ＭＳ 明朝" w:hAnsi="ＭＳ 明朝"/>
      <w:sz w:val="16"/>
    </w:rPr>
  </w:style>
  <w:style w:type="paragraph" w:styleId="a8">
    <w:name w:val="annotation text"/>
    <w:basedOn w:val="a"/>
    <w:semiHidden/>
    <w:pPr>
      <w:jc w:val="left"/>
    </w:pPr>
  </w:style>
  <w:style w:type="paragraph" w:styleId="a9">
    <w:name w:val="Body Text"/>
    <w:basedOn w:val="a"/>
    <w:semiHidden/>
    <w:pPr>
      <w:spacing w:line="480" w:lineRule="exact"/>
      <w:jc w:val="center"/>
    </w:pPr>
    <w:rPr>
      <w:rFonts w:ascii="ＭＳ 明朝" w:hAnsi="ＭＳ 明朝"/>
      <w:kern w:val="0"/>
      <w:sz w:val="18"/>
    </w:rPr>
  </w:style>
  <w:style w:type="paragraph" w:styleId="aa">
    <w:name w:val="header"/>
    <w:basedOn w:val="a"/>
    <w:link w:val="ab"/>
    <w:uiPriority w:val="99"/>
    <w:unhideWhenUsed/>
    <w:rsid w:val="002453A7"/>
    <w:pPr>
      <w:tabs>
        <w:tab w:val="center" w:pos="4252"/>
        <w:tab w:val="right" w:pos="8504"/>
      </w:tabs>
      <w:snapToGrid w:val="0"/>
    </w:pPr>
    <w:rPr>
      <w:lang w:val="x-none" w:eastAsia="x-none"/>
    </w:rPr>
  </w:style>
  <w:style w:type="character" w:customStyle="1" w:styleId="ab">
    <w:name w:val="ヘッダー (文字)"/>
    <w:link w:val="aa"/>
    <w:uiPriority w:val="99"/>
    <w:rsid w:val="002453A7"/>
    <w:rPr>
      <w:kern w:val="2"/>
      <w:sz w:val="21"/>
      <w:szCs w:val="24"/>
    </w:rPr>
  </w:style>
  <w:style w:type="paragraph" w:customStyle="1" w:styleId="ac">
    <w:name w:val="オアシス"/>
    <w:uiPriority w:val="99"/>
    <w:rsid w:val="005F54D6"/>
    <w:pPr>
      <w:widowControl w:val="0"/>
      <w:wordWrap w:val="0"/>
      <w:autoSpaceDE w:val="0"/>
      <w:autoSpaceDN w:val="0"/>
      <w:adjustRightInd w:val="0"/>
      <w:spacing w:line="357" w:lineRule="exact"/>
      <w:jc w:val="both"/>
    </w:pPr>
    <w:rPr>
      <w:rFonts w:ascii="ＭＳ 明朝" w:hAnsi="ＭＳ 明朝" w:cs="ＭＳ 明朝"/>
      <w:spacing w:val="5"/>
    </w:rPr>
  </w:style>
  <w:style w:type="paragraph" w:styleId="ad">
    <w:name w:val="Balloon Text"/>
    <w:basedOn w:val="a"/>
    <w:link w:val="ae"/>
    <w:uiPriority w:val="99"/>
    <w:semiHidden/>
    <w:unhideWhenUsed/>
    <w:rsid w:val="00F21963"/>
    <w:rPr>
      <w:rFonts w:ascii="Arial" w:eastAsia="ＭＳ ゴシック" w:hAnsi="Arial"/>
      <w:kern w:val="0"/>
      <w:sz w:val="18"/>
      <w:szCs w:val="18"/>
      <w:lang w:val="x-none" w:eastAsia="x-none"/>
    </w:rPr>
  </w:style>
  <w:style w:type="character" w:customStyle="1" w:styleId="ae">
    <w:name w:val="吹き出し (文字)"/>
    <w:link w:val="ad"/>
    <w:uiPriority w:val="99"/>
    <w:semiHidden/>
    <w:rsid w:val="00F21963"/>
    <w:rPr>
      <w:rFonts w:ascii="Arial" w:eastAsia="ＭＳ ゴシック" w:hAnsi="Arial"/>
      <w:sz w:val="18"/>
      <w:szCs w:val="18"/>
    </w:rPr>
  </w:style>
  <w:style w:type="paragraph" w:customStyle="1" w:styleId="psampleright14px">
    <w:name w:val="p_sample_right_14px"/>
    <w:basedOn w:val="a"/>
    <w:rsid w:val="00C05835"/>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C05835"/>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C05835"/>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C05835"/>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table" w:styleId="af">
    <w:name w:val="Table Grid"/>
    <w:basedOn w:val="a1"/>
    <w:uiPriority w:val="59"/>
    <w:rsid w:val="00A604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locked/>
    <w:rsid w:val="00FF1C2E"/>
    <w:rPr>
      <w:rFonts w:ascii="ＭＳ 明朝" w:hAnsi="ＭＳ 明朝"/>
      <w:kern w:val="2"/>
      <w:sz w:val="16"/>
      <w:szCs w:val="24"/>
    </w:rPr>
  </w:style>
  <w:style w:type="table" w:customStyle="1" w:styleId="1">
    <w:name w:val="表 (格子)1"/>
    <w:basedOn w:val="a1"/>
    <w:next w:val="af"/>
    <w:uiPriority w:val="39"/>
    <w:rsid w:val="00340B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710E5"/>
  </w:style>
  <w:style w:type="character" w:customStyle="1" w:styleId="af1">
    <w:name w:val="日付 (文字)"/>
    <w:link w:val="af0"/>
    <w:uiPriority w:val="99"/>
    <w:semiHidden/>
    <w:rsid w:val="00A710E5"/>
    <w:rPr>
      <w:kern w:val="2"/>
      <w:sz w:val="21"/>
      <w:szCs w:val="24"/>
    </w:rPr>
  </w:style>
  <w:style w:type="character" w:styleId="af2">
    <w:name w:val="Placeholder Text"/>
    <w:uiPriority w:val="99"/>
    <w:semiHidden/>
    <w:rsid w:val="00CB68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33738">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15453964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A7B6-796F-4394-976B-B0A6BB59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1539</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子ども体験・交流促進モデル事業助成金交付要綱（案）</vt:lpstr>
      <vt:lpstr>子ども体験・交流促進モデル事業助成金交付要綱（案）</vt:lpstr>
    </vt:vector>
  </TitlesOfParts>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2021-03-03T07:13:00Z</cp:lastPrinted>
  <dcterms:created xsi:type="dcterms:W3CDTF">2021-03-31T06:00:00Z</dcterms:created>
  <dcterms:modified xsi:type="dcterms:W3CDTF">2021-05-11T07:22:00Z</dcterms:modified>
</cp:coreProperties>
</file>