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4F6379" w:rsidRDefault="008B7F33" w:rsidP="00E10126">
      <w:pPr>
        <w:jc w:val="center"/>
        <w:rPr>
          <w:rFonts w:ascii="HG丸ｺﾞｼｯｸM-PRO" w:eastAsia="HG丸ｺﾞｼｯｸM-PRO"/>
          <w:b/>
          <w:color w:val="000000" w:themeColor="text1"/>
          <w:sz w:val="24"/>
        </w:rPr>
      </w:pPr>
      <w:r w:rsidRPr="004F6379">
        <w:rPr>
          <w:rFonts w:ascii="HG丸ｺﾞｼｯｸM-PRO" w:eastAsia="HG丸ｺﾞｼｯｸM-PRO" w:hint="eastAsia"/>
          <w:b/>
          <w:color w:val="000000" w:themeColor="text1"/>
          <w:sz w:val="24"/>
        </w:rPr>
        <w:t>認知症高齢者グループホーム</w:t>
      </w:r>
      <w:r w:rsidR="00241532" w:rsidRPr="004F6379">
        <w:rPr>
          <w:rFonts w:ascii="HG丸ｺﾞｼｯｸM-PRO" w:eastAsia="HG丸ｺﾞｼｯｸM-PRO" w:hint="eastAsia"/>
          <w:b/>
          <w:color w:val="000000" w:themeColor="text1"/>
          <w:sz w:val="24"/>
        </w:rPr>
        <w:t>事業計画書</w:t>
      </w:r>
    </w:p>
    <w:p w:rsidR="00E10126" w:rsidRPr="004F6379" w:rsidRDefault="00E10126">
      <w:pPr>
        <w:rPr>
          <w:rFonts w:ascii="HG丸ｺﾞｼｯｸM-PRO" w:eastAsia="HG丸ｺﾞｼｯｸM-PRO"/>
          <w:color w:val="000000" w:themeColor="text1"/>
        </w:rPr>
      </w:pPr>
    </w:p>
    <w:p w:rsidR="00E10126" w:rsidRPr="004F6379" w:rsidRDefault="00F22C0C" w:rsidP="00E10126">
      <w:pPr>
        <w:jc w:val="right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令和</w:t>
      </w:r>
      <w:r w:rsidR="00D3693B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E10126" w:rsidRPr="004F6379">
        <w:rPr>
          <w:rFonts w:ascii="HG丸ｺﾞｼｯｸM-PRO" w:eastAsia="HG丸ｺﾞｼｯｸM-PRO" w:hint="eastAsia"/>
          <w:color w:val="000000" w:themeColor="text1"/>
        </w:rPr>
        <w:t>年　　月　　日</w:t>
      </w:r>
    </w:p>
    <w:p w:rsidR="00E10126" w:rsidRPr="004F6379" w:rsidRDefault="00E10126" w:rsidP="008F1651">
      <w:pPr>
        <w:spacing w:line="240" w:lineRule="exact"/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:rsidR="00E10126" w:rsidRPr="004F6379" w:rsidRDefault="00E10126" w:rsidP="00524991">
      <w:pPr>
        <w:spacing w:line="240" w:lineRule="exact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広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島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市</w:t>
      </w:r>
      <w:r w:rsidR="002F2881" w:rsidRPr="004F6379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</w:rPr>
        <w:t>長</w:t>
      </w:r>
      <w:r w:rsidR="004B69E9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</w:rPr>
        <w:t xml:space="preserve">　　　　　　　　　　　　</w:t>
      </w:r>
    </w:p>
    <w:p w:rsidR="00AA2E65" w:rsidRPr="004F6379" w:rsidRDefault="00AA2E65" w:rsidP="00524991">
      <w:pPr>
        <w:spacing w:line="240" w:lineRule="exact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1F3755" w:rsidP="00AA2E65">
      <w:pPr>
        <w:ind w:leftChars="1700" w:left="357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5715" t="8255" r="1333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FE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所在地　　　　　　　　　　　　　　　　　　　　</w:t>
      </w:r>
    </w:p>
    <w:p w:rsidR="00AA2E65" w:rsidRPr="004F6379" w:rsidRDefault="00AA2E65" w:rsidP="00AA2E65">
      <w:pPr>
        <w:ind w:leftChars="1700" w:left="3570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1F3755" w:rsidP="00AA2E65">
      <w:pPr>
        <w:ind w:leftChars="1700" w:left="357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7E" w:rsidRPr="002C3A4D" w:rsidRDefault="002F557E" w:rsidP="002C3A4D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2F557E" w:rsidRPr="002C3A4D" w:rsidRDefault="002F557E" w:rsidP="002C3A4D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4F6379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AA2E65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名称　　　　　　　　　　　　　　　　　　　　　</w:t>
      </w:r>
    </w:p>
    <w:p w:rsidR="00AA2E65" w:rsidRPr="004F6379" w:rsidRDefault="00AA2E65" w:rsidP="00AA2E65">
      <w:pPr>
        <w:ind w:leftChars="1700" w:left="3570"/>
        <w:rPr>
          <w:rFonts w:ascii="HG丸ｺﾞｼｯｸM-PRO" w:eastAsia="HG丸ｺﾞｼｯｸM-PRO"/>
          <w:color w:val="000000" w:themeColor="text1"/>
        </w:rPr>
      </w:pPr>
    </w:p>
    <w:p w:rsidR="00AA2E65" w:rsidRPr="004F6379" w:rsidRDefault="00AA2E65" w:rsidP="007B3A0F">
      <w:pPr>
        <w:ind w:leftChars="1700" w:left="3570" w:firstLineChars="200" w:firstLine="420"/>
        <w:rPr>
          <w:rFonts w:ascii="HG丸ｺﾞｼｯｸM-PRO" w:eastAsia="HG丸ｺﾞｼｯｸM-PRO"/>
          <w:color w:val="000000" w:themeColor="text1"/>
          <w:u w:val="single"/>
        </w:rPr>
      </w:pP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>代表者</w:t>
      </w:r>
      <w:r w:rsidR="00EC57FB"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>職</w:t>
      </w:r>
      <w:r w:rsidR="00EC57FB" w:rsidRPr="004F6379">
        <w:rPr>
          <w:rFonts w:ascii="HG丸ｺﾞｼｯｸM-PRO" w:eastAsia="HG丸ｺﾞｼｯｸM-PRO" w:hint="eastAsia"/>
          <w:color w:val="000000" w:themeColor="text1"/>
          <w:u w:val="single"/>
        </w:rPr>
        <w:t>名・</w:t>
      </w:r>
      <w:r w:rsidRP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氏名　　　　　　　　　　　　　</w:t>
      </w:r>
      <w:r w:rsidR="004F6379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</w:p>
    <w:p w:rsidR="00E26327" w:rsidRDefault="00E26327" w:rsidP="00AA2E65">
      <w:pPr>
        <w:rPr>
          <w:rFonts w:ascii="HG丸ｺﾞｼｯｸM-PRO" w:eastAsia="HG丸ｺﾞｼｯｸM-PRO"/>
          <w:color w:val="000000" w:themeColor="text1"/>
        </w:rPr>
      </w:pPr>
    </w:p>
    <w:p w:rsidR="00D7049A" w:rsidRPr="004F6379" w:rsidRDefault="00D7049A" w:rsidP="00AA2E65">
      <w:pPr>
        <w:rPr>
          <w:rFonts w:ascii="HG丸ｺﾞｼｯｸM-PRO" w:eastAsia="HG丸ｺﾞｼｯｸM-PRO"/>
          <w:color w:val="000000" w:themeColor="text1"/>
        </w:rPr>
      </w:pPr>
    </w:p>
    <w:p w:rsidR="002E11AF" w:rsidRPr="004F6379" w:rsidRDefault="00545F21" w:rsidP="003E1DD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広島市の認知症高齢者グループホーム設置運営事業者募集について、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募集要領に</w:t>
      </w:r>
      <w:r w:rsidRPr="004F6379">
        <w:rPr>
          <w:rFonts w:ascii="HG丸ｺﾞｼｯｸM-PRO" w:eastAsia="HG丸ｺﾞｼｯｸM-PRO" w:hint="eastAsia"/>
          <w:color w:val="000000" w:themeColor="text1"/>
        </w:rPr>
        <w:t>定める応募要件を満たしていることを誓約し、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下記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のとおり</w:t>
      </w:r>
      <w:r w:rsidR="0057523E" w:rsidRPr="004F6379">
        <w:rPr>
          <w:rFonts w:ascii="HG丸ｺﾞｼｯｸM-PRO" w:eastAsia="HG丸ｺﾞｼｯｸM-PRO" w:hint="eastAsia"/>
          <w:color w:val="000000" w:themeColor="text1"/>
        </w:rPr>
        <w:t>、</w:t>
      </w:r>
      <w:r w:rsidRPr="004F6379">
        <w:rPr>
          <w:rFonts w:ascii="HG丸ｺﾞｼｯｸM-PRO" w:eastAsia="HG丸ｺﾞｼｯｸM-PRO" w:hint="eastAsia"/>
          <w:color w:val="000000" w:themeColor="text1"/>
        </w:rPr>
        <w:t>関係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書類を添えて</w:t>
      </w:r>
      <w:r w:rsidRPr="004F6379">
        <w:rPr>
          <w:rFonts w:ascii="HG丸ｺﾞｼｯｸM-PRO" w:eastAsia="HG丸ｺﾞｼｯｸM-PRO" w:hint="eastAsia"/>
          <w:color w:val="000000" w:themeColor="text1"/>
        </w:rPr>
        <w:t>申し込みます</w:t>
      </w:r>
      <w:r w:rsidR="008B7F33" w:rsidRPr="004F6379">
        <w:rPr>
          <w:rFonts w:ascii="HG丸ｺﾞｼｯｸM-PRO" w:eastAsia="HG丸ｺﾞｼｯｸM-PRO" w:hint="eastAsia"/>
          <w:color w:val="000000" w:themeColor="text1"/>
        </w:rPr>
        <w:t>。</w:t>
      </w:r>
    </w:p>
    <w:p w:rsidR="00545F21" w:rsidRPr="004F6379" w:rsidRDefault="00504578" w:rsidP="006476CA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なお、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本事業計画書及び添付書類において、</w:t>
      </w:r>
      <w:r w:rsidR="006476CA" w:rsidRPr="004F6379">
        <w:rPr>
          <w:rFonts w:ascii="HG丸ｺﾞｼｯｸM-PRO" w:eastAsia="HG丸ｺﾞｼｯｸM-PRO" w:hint="eastAsia"/>
          <w:color w:val="000000" w:themeColor="text1"/>
        </w:rPr>
        <w:t>虚偽による</w:t>
      </w:r>
      <w:r w:rsidRPr="004F6379">
        <w:rPr>
          <w:rFonts w:ascii="HG丸ｺﾞｼｯｸM-PRO" w:eastAsia="HG丸ｺﾞｼｯｸM-PRO" w:hint="eastAsia"/>
          <w:color w:val="000000" w:themeColor="text1"/>
        </w:rPr>
        <w:t>記載</w:t>
      </w:r>
      <w:r w:rsidR="006476CA" w:rsidRPr="004F6379">
        <w:rPr>
          <w:rFonts w:ascii="HG丸ｺﾞｼｯｸM-PRO" w:eastAsia="HG丸ｺﾞｼｯｸM-PRO" w:hint="eastAsia"/>
          <w:color w:val="000000" w:themeColor="text1"/>
        </w:rPr>
        <w:t>又は事実と相違する記載である</w:t>
      </w:r>
      <w:r w:rsidRPr="004F6379">
        <w:rPr>
          <w:rFonts w:ascii="HG丸ｺﾞｼｯｸM-PRO" w:eastAsia="HG丸ｺﾞｼｯｸM-PRO" w:hint="eastAsia"/>
          <w:color w:val="000000" w:themeColor="text1"/>
        </w:rPr>
        <w:t>ことが判明した場合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など募集要領の定めにより、設置運営事業者の選定の取消しとされても</w:t>
      </w:r>
      <w:r w:rsidR="00C8710F" w:rsidRPr="004F6379">
        <w:rPr>
          <w:rFonts w:ascii="HG丸ｺﾞｼｯｸM-PRO" w:eastAsia="HG丸ｺﾞｼｯｸM-PRO" w:hint="eastAsia"/>
          <w:color w:val="000000" w:themeColor="text1"/>
        </w:rPr>
        <w:t>異議を唱えません。</w:t>
      </w:r>
    </w:p>
    <w:p w:rsidR="00AA2E65" w:rsidRPr="004F6379" w:rsidRDefault="006476CA" w:rsidP="002E11A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また、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設置運営事業者の選定の取消し</w:t>
      </w:r>
      <w:r w:rsidR="00C8710F" w:rsidRPr="004F6379">
        <w:rPr>
          <w:rFonts w:ascii="HG丸ｺﾞｼｯｸM-PRO" w:eastAsia="HG丸ｺﾞｼｯｸM-PRO" w:hint="eastAsia"/>
          <w:color w:val="000000" w:themeColor="text1"/>
        </w:rPr>
        <w:t>に伴い損害を受けることがあっても、広島市に対して損害賠償を請求しません。</w:t>
      </w:r>
    </w:p>
    <w:p w:rsidR="00545F21" w:rsidRPr="004F6379" w:rsidRDefault="0079223C" w:rsidP="002E11AF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4F6379">
        <w:rPr>
          <w:rFonts w:ascii="HG丸ｺﾞｼｯｸM-PRO" w:eastAsia="HG丸ｺﾞｼｯｸM-PRO" w:hint="eastAsia"/>
          <w:color w:val="000000" w:themeColor="text1"/>
        </w:rPr>
        <w:t>なお、選定</w:t>
      </w:r>
      <w:r w:rsidR="00545F21" w:rsidRPr="004F6379">
        <w:rPr>
          <w:rFonts w:ascii="HG丸ｺﾞｼｯｸM-PRO" w:eastAsia="HG丸ｺﾞｼｯｸM-PRO" w:hint="eastAsia"/>
          <w:color w:val="000000" w:themeColor="text1"/>
        </w:rPr>
        <w:t>結果を広島市ホームページへの掲載等により公表されることに同意します。</w:t>
      </w:r>
    </w:p>
    <w:p w:rsidR="00FD5071" w:rsidRPr="004F6379" w:rsidRDefault="00FD5071" w:rsidP="00AA2E65">
      <w:pPr>
        <w:rPr>
          <w:rFonts w:ascii="HG丸ｺﾞｼｯｸM-PRO" w:eastAsia="HG丸ｺﾞｼｯｸM-PRO"/>
          <w:color w:val="000000" w:themeColor="text1"/>
        </w:rPr>
      </w:pPr>
    </w:p>
    <w:tbl>
      <w:tblPr>
        <w:tblW w:w="9255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34"/>
        <w:gridCol w:w="4778"/>
      </w:tblGrid>
      <w:tr w:rsidR="004F6379" w:rsidRPr="004F6379" w:rsidTr="00667B3E">
        <w:trPr>
          <w:trHeight w:val="580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301CC" w:rsidRPr="004F6379" w:rsidRDefault="00C301CC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区</w:t>
            </w:r>
            <w:r w:rsidR="00F47328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分</w:t>
            </w:r>
          </w:p>
        </w:tc>
        <w:tc>
          <w:tcPr>
            <w:tcW w:w="7412" w:type="dxa"/>
            <w:gridSpan w:val="2"/>
            <w:vAlign w:val="center"/>
          </w:tcPr>
          <w:p w:rsidR="00C301CC" w:rsidRPr="004F6379" w:rsidRDefault="00C301CC" w:rsidP="00AE7AB4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内</w:t>
            </w:r>
            <w:r w:rsidR="00AE7AB4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　　　　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容</w:t>
            </w:r>
          </w:p>
        </w:tc>
      </w:tr>
      <w:tr w:rsidR="004F6379" w:rsidRPr="004F6379" w:rsidTr="00667B3E">
        <w:trPr>
          <w:trHeight w:val="736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67B3E" w:rsidRDefault="00CF3E02" w:rsidP="00044C2B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サービスの</w:t>
            </w:r>
          </w:p>
          <w:p w:rsidR="00CF3E02" w:rsidRPr="004F6379" w:rsidRDefault="00CF3E02" w:rsidP="00044C2B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種類</w:t>
            </w:r>
            <w:r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7412" w:type="dxa"/>
            <w:gridSpan w:val="2"/>
            <w:vAlign w:val="center"/>
          </w:tcPr>
          <w:p w:rsidR="00CF3E02" w:rsidRPr="004F6379" w:rsidRDefault="00CF3E02" w:rsidP="00044C2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（介護予防）認知症対応型共同生活介護</w:t>
            </w:r>
          </w:p>
        </w:tc>
      </w:tr>
      <w:tr w:rsidR="004F6379" w:rsidRPr="004F6379" w:rsidTr="00667B3E">
        <w:trPr>
          <w:trHeight w:val="1058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F3E02" w:rsidRPr="004F6379" w:rsidRDefault="00CF3E02" w:rsidP="004D4110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開設予定地</w:t>
            </w:r>
          </w:p>
          <w:p w:rsidR="00CF3E02" w:rsidRPr="004F6379" w:rsidRDefault="00CF3E02" w:rsidP="004D4110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667B3E">
              <w:rPr>
                <w:rFonts w:ascii="HG丸ｺﾞｼｯｸM-PRO" w:eastAsia="HG丸ｺﾞｼｯｸM-PRO" w:hint="eastAsia"/>
                <w:color w:val="000000" w:themeColor="text1"/>
                <w:sz w:val="20"/>
                <w:szCs w:val="22"/>
              </w:rPr>
              <w:t>（日常生活圏域）</w:t>
            </w:r>
          </w:p>
        </w:tc>
        <w:tc>
          <w:tcPr>
            <w:tcW w:w="7412" w:type="dxa"/>
            <w:gridSpan w:val="2"/>
            <w:vAlign w:val="center"/>
          </w:tcPr>
          <w:p w:rsidR="00CF3E02" w:rsidRPr="004F6379" w:rsidRDefault="00CF3E02" w:rsidP="004D4110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広島市　　　　　区　　　　町　　　番　　　号</w:t>
            </w:r>
          </w:p>
          <w:p w:rsidR="00CF3E02" w:rsidRPr="004F6379" w:rsidRDefault="00CF3E02" w:rsidP="004D4110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　　　　　　　　　　　圏域）</w:t>
            </w:r>
          </w:p>
        </w:tc>
      </w:tr>
      <w:tr w:rsidR="004F6379" w:rsidRPr="004F6379" w:rsidTr="00667B3E">
        <w:trPr>
          <w:trHeight w:val="846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C5F5A">
              <w:rPr>
                <w:rFonts w:ascii="HG丸ｺﾞｼｯｸM-PRO" w:eastAsia="HG丸ｺﾞｼｯｸM-PRO" w:hint="eastAsia"/>
                <w:color w:val="000000" w:themeColor="text1"/>
                <w:spacing w:val="210"/>
                <w:kern w:val="0"/>
                <w:fitText w:val="1470" w:id="103028480"/>
              </w:rPr>
              <w:t>事業</w:t>
            </w:r>
            <w:r w:rsidRPr="004C5F5A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470" w:id="103028480"/>
              </w:rPr>
              <w:t>所</w:t>
            </w:r>
          </w:p>
        </w:tc>
        <w:tc>
          <w:tcPr>
            <w:tcW w:w="7412" w:type="dxa"/>
            <w:gridSpan w:val="2"/>
            <w:vAlign w:val="center"/>
          </w:tcPr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新築　　　□　改築　　　□　その他（　　　　　　　　）</w:t>
            </w:r>
          </w:p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（着手</w:t>
            </w:r>
            <w:r w:rsidR="00F22C0C" w:rsidRPr="004F6379">
              <w:rPr>
                <w:rFonts w:ascii="HG丸ｺﾞｼｯｸM-PRO" w:eastAsia="HG丸ｺﾞｼｯｸM-PRO" w:hint="eastAsia"/>
                <w:color w:val="000000" w:themeColor="text1"/>
              </w:rPr>
              <w:t>予定：令和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　年　　月）</w:t>
            </w:r>
          </w:p>
        </w:tc>
      </w:tr>
      <w:tr w:rsidR="004F6379" w:rsidRPr="004F6379" w:rsidTr="00334839">
        <w:trPr>
          <w:trHeight w:val="831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3E02" w:rsidRPr="004F6379" w:rsidRDefault="00CF3E02" w:rsidP="00032418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7412" w:type="dxa"/>
            <w:gridSpan w:val="2"/>
            <w:tcBorders>
              <w:bottom w:val="single" w:sz="4" w:space="0" w:color="auto"/>
            </w:tcBorders>
            <w:vAlign w:val="center"/>
          </w:tcPr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既存</w:t>
            </w:r>
          </w:p>
          <w:p w:rsidR="00CF3E02" w:rsidRPr="004F6379" w:rsidRDefault="00CF3E02" w:rsidP="002F773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（□　改装要　　□　改装不要　　□　その他（　　　　　</w:t>
            </w:r>
            <w:r w:rsidR="00763F75"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5E1E39" w:rsidRPr="004F6379" w:rsidTr="00ED64E4">
        <w:trPr>
          <w:trHeight w:val="985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5E1E39" w:rsidRDefault="005E1E39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整</w:t>
            </w:r>
            <w:r w:rsidR="004C5F5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備</w:t>
            </w:r>
            <w:r w:rsidR="004C5F5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形</w:t>
            </w:r>
            <w:r w:rsidR="004C5F5A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態</w:t>
            </w:r>
          </w:p>
          <w:p w:rsidR="004C5F5A" w:rsidRDefault="004C5F5A" w:rsidP="007B3A0F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及　び</w:t>
            </w:r>
          </w:p>
          <w:p w:rsidR="004C5F5A" w:rsidRPr="004F6379" w:rsidRDefault="004C5F5A" w:rsidP="007B3A0F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応　募　定　員</w:t>
            </w:r>
          </w:p>
        </w:tc>
        <w:tc>
          <w:tcPr>
            <w:tcW w:w="7412" w:type="dxa"/>
            <w:gridSpan w:val="2"/>
            <w:vAlign w:val="center"/>
          </w:tcPr>
          <w:p w:rsidR="005E1E39" w:rsidRDefault="005E1E39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□　新規整備（サテライト型を含む。）</w:t>
            </w:r>
          </w:p>
          <w:p w:rsidR="00334839" w:rsidRPr="004C5F5A" w:rsidRDefault="004C5F5A" w:rsidP="007B3A0F">
            <w:pPr>
              <w:rPr>
                <w:rFonts w:ascii="HG丸ｺﾞｼｯｸM-PRO" w:eastAsia="HG丸ｺﾞｼｯｸM-PRO" w:hint="eastAsia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応募定員　　定員数　</w:t>
            </w:r>
            <w:r w:rsidRPr="004C5F5A"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名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ユニット数　</w:t>
            </w:r>
            <w:r w:rsidRPr="004C5F5A"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>ユニット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</w:t>
            </w:r>
          </w:p>
        </w:tc>
      </w:tr>
      <w:tr w:rsidR="005E1E39" w:rsidRPr="004F6379" w:rsidTr="00667B3E">
        <w:trPr>
          <w:trHeight w:val="471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5E1E39" w:rsidRDefault="005E1E39" w:rsidP="007B3A0F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</w:rPr>
            </w:pPr>
          </w:p>
        </w:tc>
        <w:tc>
          <w:tcPr>
            <w:tcW w:w="7412" w:type="dxa"/>
            <w:gridSpan w:val="2"/>
            <w:vAlign w:val="center"/>
          </w:tcPr>
          <w:p w:rsidR="005E1E39" w:rsidRDefault="005E1E39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□　既存事業所のユニット数の増</w:t>
            </w:r>
          </w:p>
          <w:p w:rsidR="00334839" w:rsidRPr="004C5F5A" w:rsidRDefault="004C5F5A" w:rsidP="007B3A0F">
            <w:pPr>
              <w:rPr>
                <w:rFonts w:ascii="HG丸ｺﾞｼｯｸM-PRO" w:eastAsia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応募定員　　定員数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名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ユニット数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ユニット</w:t>
            </w:r>
          </w:p>
          <w:p w:rsidR="00334839" w:rsidRPr="004C5F5A" w:rsidRDefault="004C5F5A" w:rsidP="007B3A0F">
            <w:pP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（既存事業所の定員数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名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ユニット数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ユニット</w:t>
            </w:r>
            <w:r w:rsidRPr="00ED64E4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5E1E39" w:rsidRPr="004F6379" w:rsidTr="004C5F5A">
        <w:trPr>
          <w:trHeight w:val="471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5E1E39" w:rsidRDefault="005E1E39" w:rsidP="007B3A0F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</w:rPr>
            </w:pPr>
          </w:p>
        </w:tc>
        <w:tc>
          <w:tcPr>
            <w:tcW w:w="7412" w:type="dxa"/>
            <w:gridSpan w:val="2"/>
            <w:vAlign w:val="center"/>
          </w:tcPr>
          <w:p w:rsidR="005E1E39" w:rsidRDefault="005E1E39" w:rsidP="007B3A0F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□　既存事業所の１ユニット当たりの定員数の増</w:t>
            </w:r>
          </w:p>
          <w:p w:rsidR="00334839" w:rsidRPr="004C5F5A" w:rsidRDefault="004C5F5A" w:rsidP="007B3A0F">
            <w:pPr>
              <w:rPr>
                <w:rFonts w:ascii="HG丸ｺﾞｼｯｸM-PRO" w:eastAsia="HG丸ｺﾞｼｯｸM-PRO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応募定員　　定員数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名</w:t>
            </w:r>
          </w:p>
          <w:p w:rsidR="00334839" w:rsidRPr="004C5F5A" w:rsidRDefault="004C5F5A" w:rsidP="007B3A0F">
            <w:pP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（既存事業所の定員数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名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 xml:space="preserve">　　ユニット数　</w:t>
            </w:r>
            <w:r>
              <w:rPr>
                <w:rFonts w:ascii="HG丸ｺﾞｼｯｸM-PRO" w:eastAsia="HG丸ｺﾞｼｯｸM-PRO" w:hint="eastAsia"/>
                <w:color w:val="000000" w:themeColor="text1"/>
                <w:u w:val="single"/>
              </w:rPr>
              <w:t xml:space="preserve">　　ユニット</w:t>
            </w:r>
            <w:r w:rsidRPr="00ED64E4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4C5F5A" w:rsidRPr="004F6379" w:rsidTr="00ED64E4">
        <w:trPr>
          <w:trHeight w:val="1838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C5F5A" w:rsidRDefault="004C5F5A" w:rsidP="007B3A0F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備　考</w:t>
            </w:r>
          </w:p>
        </w:tc>
        <w:tc>
          <w:tcPr>
            <w:tcW w:w="7412" w:type="dxa"/>
            <w:gridSpan w:val="2"/>
          </w:tcPr>
          <w:p w:rsidR="004C5F5A" w:rsidRPr="00ED64E4" w:rsidRDefault="004C5F5A" w:rsidP="007B3A0F">
            <w:pPr>
              <w:rPr>
                <w:rFonts w:ascii="HG丸ｺﾞｼｯｸM-PRO" w:eastAsia="HG丸ｺﾞｼｯｸM-PRO" w:hint="eastAsia"/>
                <w:color w:val="000000" w:themeColor="text1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667B3E" w:rsidRPr="004F6379" w:rsidTr="00667B3E">
        <w:trPr>
          <w:trHeight w:val="169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7B3E" w:rsidRPr="004F6379" w:rsidRDefault="00667B3E" w:rsidP="008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同一敷地内で行う他の介護保険及び保険医療等の事業</w:t>
            </w:r>
          </w:p>
        </w:tc>
        <w:tc>
          <w:tcPr>
            <w:tcW w:w="2634" w:type="dxa"/>
            <w:tcBorders>
              <w:top w:val="single" w:sz="4" w:space="0" w:color="auto"/>
            </w:tcBorders>
            <w:vAlign w:val="center"/>
          </w:tcPr>
          <w:p w:rsidR="00667B3E" w:rsidRPr="004F6379" w:rsidRDefault="00667B3E" w:rsidP="008C1A8E">
            <w:pPr>
              <w:rPr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新規で併設する事業所</w:t>
            </w:r>
            <w:r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２</w:t>
            </w:r>
          </w:p>
        </w:tc>
        <w:tc>
          <w:tcPr>
            <w:tcW w:w="4778" w:type="dxa"/>
            <w:tcBorders>
              <w:top w:val="single" w:sz="4" w:space="0" w:color="auto"/>
            </w:tcBorders>
            <w:vAlign w:val="center"/>
          </w:tcPr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小規模多機能型居宅介護</w:t>
            </w:r>
          </w:p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看護小規模多機能型居宅介護</w:t>
            </w:r>
          </w:p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認知症対応型通所介護</w:t>
            </w:r>
          </w:p>
          <w:p w:rsidR="00667B3E" w:rsidRPr="004F6379" w:rsidRDefault="00667B3E" w:rsidP="008C1A8E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その他（　　　　　　　　　　　　　）</w:t>
            </w:r>
          </w:p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なし</w:t>
            </w:r>
          </w:p>
        </w:tc>
      </w:tr>
      <w:tr w:rsidR="00667B3E" w:rsidRPr="004F6379" w:rsidTr="008C1A8E">
        <w:trPr>
          <w:trHeight w:val="830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67B3E" w:rsidRPr="004F6379" w:rsidRDefault="00667B3E" w:rsidP="008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634" w:type="dxa"/>
            <w:vAlign w:val="center"/>
          </w:tcPr>
          <w:p w:rsidR="00667B3E" w:rsidRPr="004F6379" w:rsidRDefault="00667B3E" w:rsidP="008C1A8E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若年性認知症利用者専用ユニット</w:t>
            </w:r>
          </w:p>
        </w:tc>
        <w:tc>
          <w:tcPr>
            <w:tcW w:w="4778" w:type="dxa"/>
            <w:vAlign w:val="center"/>
          </w:tcPr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設置する</w:t>
            </w:r>
          </w:p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□　設置しない</w:t>
            </w:r>
          </w:p>
        </w:tc>
      </w:tr>
      <w:tr w:rsidR="00667B3E" w:rsidRPr="004F6379" w:rsidTr="008C1A8E">
        <w:trPr>
          <w:trHeight w:val="447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667B3E" w:rsidRPr="004F6379" w:rsidRDefault="00667B3E" w:rsidP="008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634" w:type="dxa"/>
            <w:vAlign w:val="center"/>
          </w:tcPr>
          <w:p w:rsidR="00667B3E" w:rsidRPr="004F6379" w:rsidRDefault="00667B3E" w:rsidP="008C1A8E">
            <w:pPr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既存事業所</w:t>
            </w:r>
          </w:p>
        </w:tc>
        <w:tc>
          <w:tcPr>
            <w:tcW w:w="4778" w:type="dxa"/>
            <w:vAlign w:val="center"/>
          </w:tcPr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667B3E" w:rsidRPr="004F6379" w:rsidTr="008C1A8E">
        <w:trPr>
          <w:trHeight w:val="662"/>
          <w:jc w:val="center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67B3E" w:rsidRPr="004F6379" w:rsidRDefault="00667B3E" w:rsidP="008C1A8E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事業開始予定</w:t>
            </w:r>
            <w:r w:rsidRPr="004F637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vertAlign w:val="superscript"/>
              </w:rPr>
              <w:t>３</w:t>
            </w:r>
          </w:p>
        </w:tc>
        <w:tc>
          <w:tcPr>
            <w:tcW w:w="7412" w:type="dxa"/>
            <w:gridSpan w:val="2"/>
            <w:vAlign w:val="center"/>
          </w:tcPr>
          <w:p w:rsidR="00667B3E" w:rsidRPr="004F6379" w:rsidRDefault="00667B3E" w:rsidP="008C1A8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 xml:space="preserve">令和　　　</w:t>
            </w:r>
            <w:r w:rsidR="00735A77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F6379">
              <w:rPr>
                <w:rFonts w:ascii="HG丸ｺﾞｼｯｸM-PRO" w:eastAsia="HG丸ｺﾞｼｯｸM-PRO" w:hint="eastAsia"/>
                <w:color w:val="000000" w:themeColor="text1"/>
              </w:rPr>
              <w:t>年　　　　月</w:t>
            </w:r>
          </w:p>
        </w:tc>
      </w:tr>
    </w:tbl>
    <w:p w:rsidR="002F7733" w:rsidRDefault="00CF3E02" w:rsidP="00407711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D7049A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１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介護予防を実施しない場合は、（介護予防）に取り消し線を引くこと</w:t>
      </w:r>
      <w:r w:rsidR="00696F03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524991" w:rsidRPr="004F6379" w:rsidRDefault="003460AD" w:rsidP="00407711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E35347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２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新規で小規模多機能型居宅介護事業所、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看護小規模多機能型居宅介護</w:t>
      </w:r>
      <w:r w:rsidR="00112573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事業所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又は認知症対応型通所介護事業所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を併設する場合は、図面等で併設事業所の状況がわかるように</w:t>
      </w:r>
      <w:r w:rsidR="00112573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すること</w:t>
      </w:r>
      <w:r w:rsidR="00524991"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。</w:t>
      </w:r>
    </w:p>
    <w:p w:rsidR="00D7049A" w:rsidRDefault="003A02FC" w:rsidP="00D7049A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※</w:t>
      </w:r>
      <w:r w:rsidR="00E35347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>３</w:t>
      </w:r>
      <w:r w:rsidRPr="004F6379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</w:rPr>
        <w:t xml:space="preserve">　</w:t>
      </w:r>
      <w:r w:rsidRPr="008345BE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  <w:u w:val="single"/>
        </w:rPr>
        <w:t>段階的に開所する場合は、ユニットごとの事業開始予定を記載すること</w:t>
      </w:r>
      <w:r w:rsidR="00696F03" w:rsidRPr="008345BE">
        <w:rPr>
          <w:rFonts w:ascii="HG丸ｺﾞｼｯｸM-PRO" w:eastAsia="HG丸ｺﾞｼｯｸM-PRO" w:hAnsi="ＭＳ 明朝" w:hint="eastAsia"/>
          <w:color w:val="000000" w:themeColor="text1"/>
          <w:sz w:val="18"/>
          <w:szCs w:val="18"/>
          <w:u w:val="single"/>
        </w:rPr>
        <w:t>。</w:t>
      </w:r>
    </w:p>
    <w:p w:rsidR="00696F03" w:rsidRDefault="00696F03" w:rsidP="00D7049A">
      <w:pPr>
        <w:spacing w:line="240" w:lineRule="exact"/>
        <w:rPr>
          <w:rFonts w:ascii="HG丸ｺﾞｼｯｸM-PRO" w:eastAsia="HG丸ｺﾞｼｯｸM-PRO" w:hAnsi="ＭＳ 明朝"/>
          <w:color w:val="000000" w:themeColor="text1"/>
          <w:sz w:val="18"/>
          <w:szCs w:val="18"/>
        </w:rPr>
      </w:pPr>
    </w:p>
    <w:p w:rsidR="006024D6" w:rsidRPr="00D7049A" w:rsidRDefault="006024D6" w:rsidP="00696F03">
      <w:pPr>
        <w:spacing w:line="240" w:lineRule="exact"/>
        <w:rPr>
          <w:rFonts w:ascii="HG丸ｺﾞｼｯｸM-PRO" w:eastAsia="HG丸ｺﾞｼｯｸM-PRO"/>
          <w:color w:val="000000" w:themeColor="text1"/>
        </w:rPr>
      </w:pPr>
    </w:p>
    <w:sectPr w:rsidR="006024D6" w:rsidRPr="00D7049A" w:rsidSect="00667B3E">
      <w:pgSz w:w="11906" w:h="16838" w:code="9"/>
      <w:pgMar w:top="680" w:right="992" w:bottom="567" w:left="1559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BD" w:rsidRDefault="00EF54BD" w:rsidP="001D614A">
      <w:r>
        <w:separator/>
      </w:r>
    </w:p>
  </w:endnote>
  <w:endnote w:type="continuationSeparator" w:id="0">
    <w:p w:rsidR="00EF54BD" w:rsidRDefault="00EF54BD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BD" w:rsidRDefault="00EF54BD" w:rsidP="001D614A">
      <w:r>
        <w:separator/>
      </w:r>
    </w:p>
  </w:footnote>
  <w:footnote w:type="continuationSeparator" w:id="0">
    <w:p w:rsidR="00EF54BD" w:rsidRDefault="00EF54BD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89"/>
    <w:rsid w:val="00032418"/>
    <w:rsid w:val="00044C2B"/>
    <w:rsid w:val="00097DA1"/>
    <w:rsid w:val="000E1489"/>
    <w:rsid w:val="00112573"/>
    <w:rsid w:val="00142FC0"/>
    <w:rsid w:val="00143A40"/>
    <w:rsid w:val="0015593B"/>
    <w:rsid w:val="001669C5"/>
    <w:rsid w:val="001739BD"/>
    <w:rsid w:val="00184D55"/>
    <w:rsid w:val="00190BD6"/>
    <w:rsid w:val="00195979"/>
    <w:rsid w:val="001D614A"/>
    <w:rsid w:val="001F3755"/>
    <w:rsid w:val="00234519"/>
    <w:rsid w:val="00241532"/>
    <w:rsid w:val="00243953"/>
    <w:rsid w:val="002C3A4D"/>
    <w:rsid w:val="002E11AF"/>
    <w:rsid w:val="002F2881"/>
    <w:rsid w:val="002F557E"/>
    <w:rsid w:val="002F7733"/>
    <w:rsid w:val="00323CF0"/>
    <w:rsid w:val="00334839"/>
    <w:rsid w:val="003430AB"/>
    <w:rsid w:val="003460AD"/>
    <w:rsid w:val="00375BA8"/>
    <w:rsid w:val="0039416A"/>
    <w:rsid w:val="00395667"/>
    <w:rsid w:val="00397F5C"/>
    <w:rsid w:val="003A02FC"/>
    <w:rsid w:val="003E1DDF"/>
    <w:rsid w:val="003F0E44"/>
    <w:rsid w:val="00407711"/>
    <w:rsid w:val="00410A52"/>
    <w:rsid w:val="00431BBA"/>
    <w:rsid w:val="004358AB"/>
    <w:rsid w:val="00442652"/>
    <w:rsid w:val="004623A0"/>
    <w:rsid w:val="00463EF8"/>
    <w:rsid w:val="00466E93"/>
    <w:rsid w:val="00467265"/>
    <w:rsid w:val="00470361"/>
    <w:rsid w:val="00484FD1"/>
    <w:rsid w:val="004B69E9"/>
    <w:rsid w:val="004C5F5A"/>
    <w:rsid w:val="004D4110"/>
    <w:rsid w:val="004F2ADA"/>
    <w:rsid w:val="004F6379"/>
    <w:rsid w:val="00504578"/>
    <w:rsid w:val="00524991"/>
    <w:rsid w:val="00545F21"/>
    <w:rsid w:val="00564C67"/>
    <w:rsid w:val="0057523E"/>
    <w:rsid w:val="00592ED4"/>
    <w:rsid w:val="00594101"/>
    <w:rsid w:val="005945F0"/>
    <w:rsid w:val="005D4E85"/>
    <w:rsid w:val="005E1E39"/>
    <w:rsid w:val="005E4C9E"/>
    <w:rsid w:val="005F7761"/>
    <w:rsid w:val="0060055D"/>
    <w:rsid w:val="006024D6"/>
    <w:rsid w:val="00622795"/>
    <w:rsid w:val="006476CA"/>
    <w:rsid w:val="00667B3E"/>
    <w:rsid w:val="00670D14"/>
    <w:rsid w:val="00694568"/>
    <w:rsid w:val="00696F03"/>
    <w:rsid w:val="00735A77"/>
    <w:rsid w:val="007513CB"/>
    <w:rsid w:val="00752D6A"/>
    <w:rsid w:val="00755893"/>
    <w:rsid w:val="00763F75"/>
    <w:rsid w:val="00764AF5"/>
    <w:rsid w:val="00772A4B"/>
    <w:rsid w:val="00775748"/>
    <w:rsid w:val="0079223C"/>
    <w:rsid w:val="007B3A0F"/>
    <w:rsid w:val="008016FC"/>
    <w:rsid w:val="00803BCF"/>
    <w:rsid w:val="00817561"/>
    <w:rsid w:val="00827E5A"/>
    <w:rsid w:val="008345BE"/>
    <w:rsid w:val="00842D4D"/>
    <w:rsid w:val="00855274"/>
    <w:rsid w:val="0088050B"/>
    <w:rsid w:val="008B0E6D"/>
    <w:rsid w:val="008B7F33"/>
    <w:rsid w:val="008F1651"/>
    <w:rsid w:val="0090390F"/>
    <w:rsid w:val="00912783"/>
    <w:rsid w:val="009222E5"/>
    <w:rsid w:val="00941A0D"/>
    <w:rsid w:val="00946A82"/>
    <w:rsid w:val="009B351C"/>
    <w:rsid w:val="009B7EEB"/>
    <w:rsid w:val="009E1B9B"/>
    <w:rsid w:val="009E7811"/>
    <w:rsid w:val="009F1D39"/>
    <w:rsid w:val="00A31B5D"/>
    <w:rsid w:val="00A63483"/>
    <w:rsid w:val="00A83374"/>
    <w:rsid w:val="00A85491"/>
    <w:rsid w:val="00AA0C92"/>
    <w:rsid w:val="00AA2E65"/>
    <w:rsid w:val="00AB7559"/>
    <w:rsid w:val="00AE7AB4"/>
    <w:rsid w:val="00B048F2"/>
    <w:rsid w:val="00B229DC"/>
    <w:rsid w:val="00B57952"/>
    <w:rsid w:val="00B73E9E"/>
    <w:rsid w:val="00B80968"/>
    <w:rsid w:val="00B94362"/>
    <w:rsid w:val="00B97143"/>
    <w:rsid w:val="00BB4623"/>
    <w:rsid w:val="00C06E60"/>
    <w:rsid w:val="00C1087E"/>
    <w:rsid w:val="00C123B3"/>
    <w:rsid w:val="00C301CC"/>
    <w:rsid w:val="00C6532C"/>
    <w:rsid w:val="00C8710F"/>
    <w:rsid w:val="00CA4214"/>
    <w:rsid w:val="00CB71A0"/>
    <w:rsid w:val="00CF24FA"/>
    <w:rsid w:val="00CF3E02"/>
    <w:rsid w:val="00CF4506"/>
    <w:rsid w:val="00CF51DB"/>
    <w:rsid w:val="00D017A6"/>
    <w:rsid w:val="00D02C83"/>
    <w:rsid w:val="00D0771A"/>
    <w:rsid w:val="00D35A8D"/>
    <w:rsid w:val="00D362E8"/>
    <w:rsid w:val="00D3693B"/>
    <w:rsid w:val="00D52C39"/>
    <w:rsid w:val="00D7049A"/>
    <w:rsid w:val="00D7273A"/>
    <w:rsid w:val="00D832D8"/>
    <w:rsid w:val="00D848FD"/>
    <w:rsid w:val="00D963BA"/>
    <w:rsid w:val="00DC1A2C"/>
    <w:rsid w:val="00DE0844"/>
    <w:rsid w:val="00E10126"/>
    <w:rsid w:val="00E26327"/>
    <w:rsid w:val="00E35347"/>
    <w:rsid w:val="00E564BD"/>
    <w:rsid w:val="00E76ECB"/>
    <w:rsid w:val="00EA00F1"/>
    <w:rsid w:val="00EC57FB"/>
    <w:rsid w:val="00EC6044"/>
    <w:rsid w:val="00ED64E4"/>
    <w:rsid w:val="00ED6853"/>
    <w:rsid w:val="00EF54BD"/>
    <w:rsid w:val="00F22C0C"/>
    <w:rsid w:val="00F247A4"/>
    <w:rsid w:val="00F2531F"/>
    <w:rsid w:val="00F43898"/>
    <w:rsid w:val="00F47328"/>
    <w:rsid w:val="00FB02E1"/>
    <w:rsid w:val="00FC2DC6"/>
    <w:rsid w:val="00FD507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FC616F"/>
  <w15:chartTrackingRefBased/>
  <w15:docId w15:val="{CBA374CB-0764-4B49-B337-BD7FCA4C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828</Words>
  <Characters>331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笹山 健太郎</cp:lastModifiedBy>
  <cp:revision>14</cp:revision>
  <cp:lastPrinted>2024-06-06T09:31:00Z</cp:lastPrinted>
  <dcterms:created xsi:type="dcterms:W3CDTF">2021-08-23T12:48:00Z</dcterms:created>
  <dcterms:modified xsi:type="dcterms:W3CDTF">2024-06-06T09:56:00Z</dcterms:modified>
</cp:coreProperties>
</file>