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59" w:rsidRPr="008F2A44" w:rsidRDefault="005C0B59" w:rsidP="008F2A44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ED42E5">
        <w:rPr>
          <w:rFonts w:ascii="BIZ UDPゴシック" w:eastAsia="BIZ UDPゴシック" w:hAnsi="BIZ UDPゴシック" w:hint="eastAsia"/>
          <w:sz w:val="28"/>
          <w:szCs w:val="32"/>
        </w:rPr>
        <w:t>広島市中央卸売市場食肉市場</w:t>
      </w:r>
      <w:r w:rsidR="00945E9D">
        <w:rPr>
          <w:rFonts w:ascii="BIZ UDPゴシック" w:eastAsia="BIZ UDPゴシック" w:hAnsi="BIZ UDPゴシック" w:hint="eastAsia"/>
          <w:sz w:val="28"/>
          <w:szCs w:val="32"/>
        </w:rPr>
        <w:t>（</w:t>
      </w:r>
      <w:r w:rsidR="005A5A05" w:rsidRPr="00ED42E5">
        <w:rPr>
          <w:rFonts w:ascii="BIZ UDPゴシック" w:eastAsia="BIZ UDPゴシック" w:hAnsi="BIZ UDPゴシック" w:hint="eastAsia"/>
          <w:sz w:val="28"/>
          <w:szCs w:val="32"/>
        </w:rPr>
        <w:t>見学</w:t>
      </w:r>
      <w:r w:rsidR="00945E9D">
        <w:rPr>
          <w:rFonts w:ascii="BIZ UDPゴシック" w:eastAsia="BIZ UDPゴシック" w:hAnsi="BIZ UDPゴシック" w:hint="eastAsia"/>
          <w:sz w:val="28"/>
          <w:szCs w:val="32"/>
        </w:rPr>
        <w:t>・撮影）</w:t>
      </w:r>
      <w:r w:rsidR="005A5A05" w:rsidRPr="00ED42E5">
        <w:rPr>
          <w:rFonts w:ascii="BIZ UDPゴシック" w:eastAsia="BIZ UDPゴシック" w:hAnsi="BIZ UDPゴシック" w:hint="eastAsia"/>
          <w:sz w:val="28"/>
          <w:szCs w:val="32"/>
        </w:rPr>
        <w:t>受付簿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2"/>
        <w:gridCol w:w="2460"/>
        <w:gridCol w:w="1824"/>
        <w:gridCol w:w="866"/>
        <w:gridCol w:w="1427"/>
        <w:gridCol w:w="3102"/>
      </w:tblGrid>
      <w:tr w:rsidR="00040CC7" w:rsidRPr="008F2A44" w:rsidTr="008F2A44">
        <w:trPr>
          <w:trHeight w:val="960"/>
        </w:trPr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0CC7" w:rsidRPr="008F2A44" w:rsidRDefault="00040CC7" w:rsidP="005A5A0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0CC7" w:rsidRPr="008F2A44" w:rsidRDefault="00040CC7" w:rsidP="00ED42E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氏　 名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0CC7" w:rsidRPr="008F2A44" w:rsidRDefault="00040CC7" w:rsidP="00ED42E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会社名・</w:t>
            </w:r>
          </w:p>
          <w:p w:rsidR="00040CC7" w:rsidRPr="008F2A44" w:rsidRDefault="00040CC7" w:rsidP="00ED42E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7" w:rsidRPr="008F2A44" w:rsidRDefault="00040CC7" w:rsidP="006C7C4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w w:val="90"/>
                <w:kern w:val="0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pacing w:val="67"/>
                <w:w w:val="90"/>
                <w:kern w:val="0"/>
                <w:sz w:val="22"/>
                <w:fitText w:val="432" w:id="-960310784"/>
              </w:rPr>
              <w:t>咳</w:t>
            </w:r>
            <w:r w:rsidRPr="008F2A44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 w:val="22"/>
                <w:fitText w:val="432" w:id="-960310784"/>
              </w:rPr>
              <w:t>・</w:t>
            </w:r>
          </w:p>
          <w:p w:rsidR="00040CC7" w:rsidRPr="008F2A44" w:rsidRDefault="00040CC7" w:rsidP="006C7C4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pacing w:val="27"/>
                <w:w w:val="90"/>
                <w:kern w:val="0"/>
                <w:sz w:val="22"/>
                <w:fitText w:val="648" w:id="-960310783"/>
              </w:rPr>
              <w:t>発</w:t>
            </w:r>
            <w:r w:rsidRPr="008F2A44">
              <w:rPr>
                <w:rFonts w:ascii="BIZ UDPゴシック" w:eastAsia="BIZ UDPゴシック" w:hAnsi="BIZ UDPゴシック" w:hint="eastAsia"/>
                <w:w w:val="90"/>
                <w:kern w:val="0"/>
                <w:sz w:val="22"/>
                <w:fitText w:val="648" w:id="-960310783"/>
              </w:rPr>
              <w:t>熱等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AD0" w:rsidRPr="008F2A44" w:rsidRDefault="00040CC7" w:rsidP="008F2A44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/>
                <w:w w:val="80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注意事項</w:t>
            </w: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</w:p>
          <w:p w:rsidR="00040CC7" w:rsidRPr="008F2A44" w:rsidRDefault="00040CC7" w:rsidP="008F2A44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同</w:t>
            </w:r>
            <w:r w:rsidR="008F2A44" w:rsidRPr="008F2A4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意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40CC7" w:rsidRPr="008F2A44" w:rsidRDefault="00040CC7" w:rsidP="006C7C4E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FE3A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過去１週間以内に</w:t>
            </w:r>
            <w:r w:rsidRPr="00FE3A1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海外から入</w:t>
            </w:r>
            <w:r w:rsidR="00E907E4" w:rsidRPr="00FE3A1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・出</w:t>
            </w:r>
            <w:r w:rsidRPr="00FE3A1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国された方のみ</w:t>
            </w:r>
            <w:r w:rsidR="008F2A44" w:rsidRPr="00FE3A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FE3A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１週間以内に滞在した国</w:t>
            </w:r>
            <w:r w:rsidR="008F2A44" w:rsidRPr="00FE3A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  <w:r w:rsidRPr="00FE3A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及び農場等への立入りの有無</w:t>
            </w:r>
            <w:r w:rsidR="008F2A44" w:rsidRPr="00FE3A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を記入すること。</w:t>
            </w:r>
          </w:p>
        </w:tc>
        <w:bookmarkStart w:id="0" w:name="_GoBack"/>
        <w:bookmarkEnd w:id="0"/>
      </w:tr>
      <w:tr w:rsidR="00040CC7" w:rsidRPr="008F2A44" w:rsidTr="008F2A44">
        <w:trPr>
          <w:trHeight w:val="903"/>
        </w:trPr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040CC7" w:rsidRPr="008F2A44" w:rsidRDefault="00040CC7" w:rsidP="006C7C4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2474" w:type="dxa"/>
            <w:tcBorders>
              <w:top w:val="single" w:sz="12" w:space="0" w:color="auto"/>
            </w:tcBorders>
            <w:vAlign w:val="center"/>
          </w:tcPr>
          <w:p w:rsidR="00040CC7" w:rsidRPr="008F2A44" w:rsidRDefault="00040CC7" w:rsidP="006C7C4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040CC7" w:rsidRPr="008F2A44" w:rsidRDefault="00040CC7" w:rsidP="006C7C4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0CC7" w:rsidRPr="008F2A44" w:rsidRDefault="00040CC7" w:rsidP="006C7C4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040CC7" w:rsidRPr="008F2A44" w:rsidRDefault="00040CC7" w:rsidP="006C7C4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0CC7" w:rsidRPr="008F2A44" w:rsidRDefault="00040CC7" w:rsidP="00040CC7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</w:t>
            </w:r>
            <w:r w:rsidR="008F2A44"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する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40CC7" w:rsidRPr="008F2A44" w:rsidRDefault="00040CC7" w:rsidP="006C7C4E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040CC7" w:rsidRPr="008F2A44" w:rsidRDefault="00040CC7" w:rsidP="006C7C4E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6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7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8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9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  <w:tr w:rsidR="008F2A44" w:rsidRPr="008F2A44" w:rsidTr="008F2A44">
        <w:trPr>
          <w:trHeight w:val="903"/>
        </w:trPr>
        <w:tc>
          <w:tcPr>
            <w:tcW w:w="478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8F2A44">
              <w:rPr>
                <w:rFonts w:ascii="BIZ UDPゴシック" w:eastAsia="BIZ UDPゴシック" w:hAnsi="BIZ UDPゴシック"/>
                <w:sz w:val="22"/>
              </w:rPr>
              <w:t>0</w:t>
            </w:r>
          </w:p>
        </w:tc>
        <w:tc>
          <w:tcPr>
            <w:tcW w:w="2474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  <w:p w:rsidR="008F2A44" w:rsidRPr="008F2A44" w:rsidRDefault="008F2A44" w:rsidP="008F2A4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□有</w:t>
            </w:r>
          </w:p>
        </w:tc>
        <w:tc>
          <w:tcPr>
            <w:tcW w:w="14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8F2A44">
              <w:rPr>
                <w:rFonts w:ascii="BIZ UDPゴシック" w:eastAsia="BIZ UDPゴシック" w:hAnsi="BIZ UDPゴシック" w:hint="eastAsia"/>
                <w:kern w:val="0"/>
                <w:sz w:val="22"/>
              </w:rPr>
              <w:t>同意する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国名：</w:t>
            </w:r>
          </w:p>
          <w:p w:rsidR="008F2A44" w:rsidRPr="008F2A44" w:rsidRDefault="008F2A44" w:rsidP="008F2A4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A44">
              <w:rPr>
                <w:rFonts w:ascii="BIZ UDPゴシック" w:eastAsia="BIZ UDPゴシック" w:hAnsi="BIZ UDPゴシック" w:hint="eastAsia"/>
                <w:sz w:val="22"/>
              </w:rPr>
              <w:t>農場等への立入り：□無□有</w:t>
            </w:r>
          </w:p>
        </w:tc>
      </w:tr>
    </w:tbl>
    <w:p w:rsidR="008F2A44" w:rsidRPr="008F2A44" w:rsidRDefault="008F2A44" w:rsidP="008F2A44">
      <w:pPr>
        <w:pStyle w:val="1"/>
        <w:spacing w:after="240" w:line="240" w:lineRule="exact"/>
        <w:jc w:val="center"/>
        <w:rPr>
          <w:rFonts w:ascii="BIZ UDPゴシック" w:eastAsia="BIZ UDPゴシック" w:hAnsi="BIZ UDPゴシック"/>
          <w:spacing w:val="0"/>
          <w:sz w:val="24"/>
          <w:szCs w:val="24"/>
        </w:rPr>
      </w:pPr>
      <w:r w:rsidRPr="008F2A44">
        <w:rPr>
          <w:rFonts w:ascii="BIZ UDPゴシック" w:eastAsia="BIZ UDPゴシック" w:hAnsi="BIZ UDPゴシック" w:hint="eastAsia"/>
          <w:spacing w:val="320"/>
          <w:sz w:val="24"/>
          <w:szCs w:val="24"/>
          <w:fitText w:val="2880" w:id="-751675903"/>
        </w:rPr>
        <w:t>注意事</w:t>
      </w:r>
      <w:r w:rsidRPr="008F2A44">
        <w:rPr>
          <w:rFonts w:ascii="BIZ UDPゴシック" w:eastAsia="BIZ UDPゴシック" w:hAnsi="BIZ UDPゴシック" w:hint="eastAsia"/>
          <w:spacing w:val="0"/>
          <w:sz w:val="24"/>
          <w:szCs w:val="24"/>
          <w:fitText w:val="2880" w:id="-751675903"/>
        </w:rPr>
        <w:t>項</w:t>
      </w:r>
    </w:p>
    <w:p w:rsidR="008F2A44" w:rsidRPr="008F2A44" w:rsidRDefault="008F2A44" w:rsidP="008F2A44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見学・撮影時は必ず係員の指示に従ってください。</w:t>
      </w:r>
    </w:p>
    <w:p w:rsidR="008F2A44" w:rsidRPr="008F2A44" w:rsidRDefault="008F2A44" w:rsidP="008F2A44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所定の場所以外での飲食及び喫煙を禁止します。</w:t>
      </w:r>
    </w:p>
    <w:p w:rsidR="008F2A44" w:rsidRPr="008F2A44" w:rsidRDefault="008F2A44" w:rsidP="008F2A44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指定された場所以外への立入りを禁止します。</w:t>
      </w:r>
    </w:p>
    <w:p w:rsidR="008F2A44" w:rsidRPr="008F2A44" w:rsidRDefault="008F2A44" w:rsidP="008F2A44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商品、枝肉等に触らないでください。</w:t>
      </w:r>
    </w:p>
    <w:p w:rsidR="008F2A44" w:rsidRPr="008F2A44" w:rsidRDefault="008F2A44" w:rsidP="008F2A44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許可の無い撮影を禁止します。</w:t>
      </w:r>
    </w:p>
    <w:p w:rsidR="008F2A44" w:rsidRPr="008F2A44" w:rsidRDefault="008F2A44" w:rsidP="008F2A44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せり場の撮影は、卸売会社の誘導、指示に従ってください。</w:t>
      </w:r>
    </w:p>
    <w:p w:rsidR="005A5A05" w:rsidRPr="008F2A44" w:rsidRDefault="008F2A44" w:rsidP="005C0B59">
      <w:pPr>
        <w:pStyle w:val="a8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8F2A44">
        <w:rPr>
          <w:rFonts w:ascii="BIZ UDPゴシック" w:eastAsia="BIZ UDPゴシック" w:hAnsi="BIZ UDPゴシック" w:hint="eastAsia"/>
          <w:sz w:val="22"/>
          <w:szCs w:val="22"/>
        </w:rPr>
        <w:t>注意事項が守られていない場合は、見学・撮影を中止していただく場合があります。</w:t>
      </w:r>
    </w:p>
    <w:sectPr w:rsidR="005A5A05" w:rsidRPr="008F2A44" w:rsidSect="005155DC">
      <w:headerReference w:type="default" r:id="rId7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15" w:rsidRDefault="00087515" w:rsidP="00594742">
      <w:r>
        <w:separator/>
      </w:r>
    </w:p>
  </w:endnote>
  <w:endnote w:type="continuationSeparator" w:id="0">
    <w:p w:rsidR="00087515" w:rsidRDefault="00087515" w:rsidP="005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15" w:rsidRDefault="00087515" w:rsidP="00594742">
      <w:r>
        <w:separator/>
      </w:r>
    </w:p>
  </w:footnote>
  <w:footnote w:type="continuationSeparator" w:id="0">
    <w:p w:rsidR="00087515" w:rsidRDefault="00087515" w:rsidP="0059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4" w:rsidRDefault="008F2A44" w:rsidP="008F2A44">
    <w:pPr>
      <w:pStyle w:val="a4"/>
      <w:jc w:val="right"/>
    </w:pPr>
    <w:r>
      <w:rPr>
        <w:rFonts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802CE"/>
    <w:multiLevelType w:val="hybridMultilevel"/>
    <w:tmpl w:val="176C0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05"/>
    <w:rsid w:val="00040CC7"/>
    <w:rsid w:val="00087515"/>
    <w:rsid w:val="00373949"/>
    <w:rsid w:val="00473EA8"/>
    <w:rsid w:val="005155DC"/>
    <w:rsid w:val="00594742"/>
    <w:rsid w:val="005A5A05"/>
    <w:rsid w:val="005C0B59"/>
    <w:rsid w:val="006C7C4E"/>
    <w:rsid w:val="007A0BE3"/>
    <w:rsid w:val="008237A3"/>
    <w:rsid w:val="008F2A44"/>
    <w:rsid w:val="00945E9D"/>
    <w:rsid w:val="00A80AD0"/>
    <w:rsid w:val="00B03ECA"/>
    <w:rsid w:val="00D6564C"/>
    <w:rsid w:val="00E907E4"/>
    <w:rsid w:val="00ED42E5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EEEE6"/>
  <w15:chartTrackingRefBased/>
  <w15:docId w15:val="{4F190465-DAD2-4A27-8F36-73FF3AB7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A44"/>
    <w:pPr>
      <w:widowControl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742"/>
  </w:style>
  <w:style w:type="paragraph" w:styleId="a6">
    <w:name w:val="footer"/>
    <w:basedOn w:val="a"/>
    <w:link w:val="a7"/>
    <w:uiPriority w:val="99"/>
    <w:unhideWhenUsed/>
    <w:rsid w:val="00594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742"/>
  </w:style>
  <w:style w:type="character" w:customStyle="1" w:styleId="10">
    <w:name w:val="見出し 1 (文字)"/>
    <w:basedOn w:val="a0"/>
    <w:link w:val="1"/>
    <w:uiPriority w:val="9"/>
    <w:rsid w:val="008F2A44"/>
    <w:rPr>
      <w:caps/>
      <w:color w:val="FFFFFF" w:themeColor="background1"/>
      <w:spacing w:val="15"/>
      <w:kern w:val="0"/>
      <w:sz w:val="22"/>
      <w:shd w:val="clear" w:color="auto" w:fill="4472C4" w:themeFill="accent1"/>
    </w:rPr>
  </w:style>
  <w:style w:type="paragraph" w:styleId="a8">
    <w:name w:val="List Paragraph"/>
    <w:basedOn w:val="a"/>
    <w:uiPriority w:val="34"/>
    <w:qFormat/>
    <w:rsid w:val="008F2A44"/>
    <w:pPr>
      <w:widowControl/>
      <w:spacing w:before="100" w:after="200" w:line="276" w:lineRule="auto"/>
      <w:ind w:leftChars="400" w:left="84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</TotalTime>
  <Pages>1</Pages>
  <Words>95</Words>
  <Characters>544</Characters>
  <DocSecurity>0</DocSecurity>
  <Lines>4</Lines>
  <Paragraphs>1</Paragraphs>
  <ScaleCrop>false</ScaleCrop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2025-03-06T00:30:00Z</cp:lastPrinted>
  <dcterms:created xsi:type="dcterms:W3CDTF">2021-04-28T02:59:00Z</dcterms:created>
  <dcterms:modified xsi:type="dcterms:W3CDTF">2025-03-26T00:37:00Z</dcterms:modified>
</cp:coreProperties>
</file>